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BC" w:rsidRPr="007F20BC" w:rsidRDefault="007F20BC" w:rsidP="007F20BC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val="en"/>
        </w:rPr>
      </w:pPr>
      <w:r w:rsidRPr="007F20BC">
        <w:rPr>
          <w:rFonts w:ascii="Arial" w:eastAsia="Times New Roman" w:hAnsi="Arial" w:cs="Arial"/>
          <w:color w:val="000000"/>
          <w:kern w:val="36"/>
          <w:sz w:val="38"/>
          <w:szCs w:val="38"/>
          <w:lang w:val="en"/>
        </w:rPr>
        <w:t>Corner detection</w:t>
      </w:r>
    </w:p>
    <w:p w:rsidR="007F20BC" w:rsidRPr="007F20BC" w:rsidRDefault="007F20BC" w:rsidP="007F20BC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7F20BC">
        <w:rPr>
          <w:rFonts w:ascii="Arial" w:eastAsia="Times New Roman" w:hAnsi="Arial" w:cs="Arial"/>
          <w:color w:val="000000"/>
          <w:sz w:val="18"/>
          <w:szCs w:val="18"/>
        </w:rPr>
        <w:t>From Wikipedia, the free encyclopedia</w:t>
      </w:r>
    </w:p>
    <w:tbl>
      <w:tblPr>
        <w:tblW w:w="5280" w:type="dxa"/>
        <w:tblCellSpacing w:w="37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280"/>
      </w:tblGrid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20BC" w:rsidRPr="007F20BC" w:rsidRDefault="007F20BC" w:rsidP="007F20BC">
            <w:pPr>
              <w:spacing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6" w:tooltip="Feature detection (computer vision)" w:history="1">
              <w:r w:rsidRPr="007F20B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4"/>
                  <w:szCs w:val="24"/>
                  <w:u w:val="single"/>
                </w:rPr>
                <w:t>Feature detection</w:t>
              </w:r>
            </w:hyperlink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48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:rsidR="007F20BC" w:rsidRPr="007F20BC" w:rsidRDefault="007F20BC" w:rsidP="007F20BC">
            <w:pPr>
              <w:spacing w:after="240" w:line="336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B0080"/>
                <w:sz w:val="17"/>
                <w:szCs w:val="17"/>
              </w:rPr>
              <w:drawing>
                <wp:inline distT="0" distB="0" distL="0" distR="0">
                  <wp:extent cx="2095500" cy="1819275"/>
                  <wp:effectExtent l="0" t="0" r="0" b="9525"/>
                  <wp:docPr id="138" name="Picture 138" descr="Corner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ner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20BC" w:rsidRPr="007F20BC" w:rsidRDefault="007F20BC" w:rsidP="007F20BC">
            <w:pPr>
              <w:spacing w:after="240" w:line="288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Output of a typical corner detection algorithm</w:t>
            </w:r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spacing w:after="24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hyperlink r:id="rId9" w:tooltip="Edge detection" w:history="1">
              <w:r w:rsidRPr="007F20B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</w:rPr>
                <w:t>Edge detection</w:t>
              </w:r>
            </w:hyperlink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numPr>
                <w:ilvl w:val="0"/>
                <w:numId w:val="1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0" w:tooltip="Canny edge detector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Canny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  <w:p w:rsidR="007F20BC" w:rsidRPr="007F20BC" w:rsidRDefault="007F20BC" w:rsidP="007F20BC">
            <w:pPr>
              <w:numPr>
                <w:ilvl w:val="0"/>
                <w:numId w:val="1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1" w:anchor="Conclusion" w:tooltip="Canny edge detector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Canny–</w:t>
              </w:r>
              <w:proofErr w:type="spellStart"/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Deriche</w:t>
              </w:r>
              <w:proofErr w:type="spellEnd"/>
            </w:hyperlink>
          </w:p>
          <w:p w:rsidR="007F20BC" w:rsidRPr="007F20BC" w:rsidRDefault="007F20BC" w:rsidP="007F20B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  <w:p w:rsidR="007F20BC" w:rsidRPr="007F20BC" w:rsidRDefault="007F20BC" w:rsidP="007F20BC">
            <w:pPr>
              <w:numPr>
                <w:ilvl w:val="0"/>
                <w:numId w:val="1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2" w:anchor="Differential_edge_detection" w:tooltip="Edge detection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Differential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  <w:p w:rsidR="007F20BC" w:rsidRPr="007F20BC" w:rsidRDefault="007F20BC" w:rsidP="007F20BC">
            <w:pPr>
              <w:numPr>
                <w:ilvl w:val="0"/>
                <w:numId w:val="1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3" w:tooltip="Sobel operator" w:history="1">
              <w:proofErr w:type="spellStart"/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Sobel</w:t>
              </w:r>
              <w:proofErr w:type="spellEnd"/>
            </w:hyperlink>
          </w:p>
          <w:p w:rsidR="007F20BC" w:rsidRPr="007F20BC" w:rsidRDefault="007F20BC" w:rsidP="007F20BC">
            <w:pPr>
              <w:numPr>
                <w:ilvl w:val="0"/>
                <w:numId w:val="1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4" w:tooltip="Prewitt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Prewitt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  <w:p w:rsidR="007F20BC" w:rsidRPr="007F20BC" w:rsidRDefault="007F20BC" w:rsidP="007F20BC">
            <w:pPr>
              <w:numPr>
                <w:ilvl w:val="0"/>
                <w:numId w:val="1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5" w:tooltip="Roberts cross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Roberts cross</w:t>
              </w:r>
            </w:hyperlink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Corner detection</w:t>
            </w:r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numPr>
                <w:ilvl w:val="0"/>
                <w:numId w:val="2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6" w:anchor="The_Harris_.26_Stephens_.2F_Plessey_.2F_Shi.E2.80.93Tomasi_corner_detection_algorithm" w:tooltip="Corner detection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Harris operator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  <w:p w:rsidR="007F20BC" w:rsidRPr="007F20BC" w:rsidRDefault="007F20BC" w:rsidP="007F20BC">
            <w:pPr>
              <w:numPr>
                <w:ilvl w:val="0"/>
                <w:numId w:val="2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7" w:anchor="The_Harris_.26_Stephens_.2F_Plessey_.2F_Shi.E2.80.93Tomasi_corner_detection_algorithm" w:tooltip="Corner detection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 xml:space="preserve">Shi and </w:t>
              </w:r>
              <w:proofErr w:type="spellStart"/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Tomasi</w:t>
              </w:r>
              <w:proofErr w:type="spellEnd"/>
            </w:hyperlink>
          </w:p>
          <w:p w:rsidR="007F20BC" w:rsidRPr="007F20BC" w:rsidRDefault="007F20BC" w:rsidP="007F20BC">
            <w:pPr>
              <w:numPr>
                <w:ilvl w:val="0"/>
                <w:numId w:val="2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8" w:anchor="The_level_curve_curvature_approach" w:tooltip="Corner detection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Level curve curvature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  <w:p w:rsidR="007F20BC" w:rsidRPr="007F20BC" w:rsidRDefault="007F20BC" w:rsidP="007F20BC">
            <w:pPr>
              <w:numPr>
                <w:ilvl w:val="0"/>
                <w:numId w:val="2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9" w:anchor="The_SUSAN_corner_detector" w:tooltip="Corner detection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SUSAN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 </w:t>
            </w:r>
          </w:p>
          <w:p w:rsidR="007F20BC" w:rsidRPr="007F20BC" w:rsidRDefault="007F20BC" w:rsidP="007F20BC">
            <w:pPr>
              <w:numPr>
                <w:ilvl w:val="0"/>
                <w:numId w:val="2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0" w:anchor="AST_based_feature_detectors" w:tooltip="Corner detection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FAST</w:t>
              </w:r>
            </w:hyperlink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hyperlink r:id="rId21" w:tooltip="Blob detection" w:history="1">
              <w:r w:rsidRPr="007F20B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</w:rPr>
                <w:t>Blob detection</w:t>
              </w:r>
            </w:hyperlink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numPr>
                <w:ilvl w:val="0"/>
                <w:numId w:val="3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2" w:anchor="The_Laplacian_of_Gaussian" w:tooltip="Blob detection" w:history="1">
              <w:proofErr w:type="spellStart"/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Laplacian</w:t>
              </w:r>
              <w:proofErr w:type="spellEnd"/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 xml:space="preserve"> of Gaussian (</w:t>
              </w:r>
              <w:proofErr w:type="spellStart"/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LoG</w:t>
              </w:r>
              <w:proofErr w:type="spellEnd"/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)</w:t>
              </w:r>
            </w:hyperlink>
          </w:p>
          <w:p w:rsidR="007F20BC" w:rsidRPr="007F20BC" w:rsidRDefault="007F20BC" w:rsidP="007F20BC">
            <w:pPr>
              <w:numPr>
                <w:ilvl w:val="0"/>
                <w:numId w:val="3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3" w:tooltip="Difference of Gaussians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Difference of Gaussians (</w:t>
              </w:r>
              <w:proofErr w:type="spellStart"/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DoG</w:t>
              </w:r>
              <w:proofErr w:type="spellEnd"/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)</w:t>
              </w:r>
            </w:hyperlink>
          </w:p>
          <w:p w:rsidR="007F20BC" w:rsidRPr="007F20BC" w:rsidRDefault="007F20BC" w:rsidP="007F20BC">
            <w:pPr>
              <w:numPr>
                <w:ilvl w:val="0"/>
                <w:numId w:val="3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4" w:anchor="The_determinant_of_the_Hessian" w:tooltip="Blob detection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Determinant of Hessian (</w:t>
              </w:r>
              <w:proofErr w:type="spellStart"/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DoH</w:t>
              </w:r>
              <w:proofErr w:type="spellEnd"/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)</w:t>
              </w:r>
            </w:hyperlink>
          </w:p>
          <w:p w:rsidR="007F20BC" w:rsidRPr="007F20BC" w:rsidRDefault="007F20BC" w:rsidP="007F20BC">
            <w:pPr>
              <w:numPr>
                <w:ilvl w:val="0"/>
                <w:numId w:val="3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5" w:tooltip="Maximally stable extremal regions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 xml:space="preserve">Maximally stable </w:t>
              </w:r>
              <w:proofErr w:type="spellStart"/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extremal</w:t>
              </w:r>
              <w:proofErr w:type="spellEnd"/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 xml:space="preserve"> regions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  <w:p w:rsidR="007F20BC" w:rsidRPr="007F20BC" w:rsidRDefault="007F20BC" w:rsidP="007F20BC">
            <w:pPr>
              <w:numPr>
                <w:ilvl w:val="0"/>
                <w:numId w:val="3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26" w:tooltip="Principal Curvature-Based Region Detector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PCBR</w:t>
              </w:r>
            </w:hyperlink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hyperlink r:id="rId27" w:tooltip="Ridge detection" w:history="1">
              <w:r w:rsidRPr="007F20B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</w:rPr>
                <w:t>Ridge detection</w:t>
              </w:r>
            </w:hyperlink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hyperlink r:id="rId28" w:tooltip="Hough transform" w:history="1">
              <w:r w:rsidRPr="007F20B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</w:rPr>
                <w:t>Hough transform</w:t>
              </w:r>
            </w:hyperlink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hyperlink r:id="rId29" w:tooltip="Structure tensor" w:history="1">
              <w:r w:rsidRPr="007F20B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</w:rPr>
                <w:t>Structure tensor</w:t>
              </w:r>
            </w:hyperlink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Affine invariant feature detection</w:t>
            </w:r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numPr>
                <w:ilvl w:val="0"/>
                <w:numId w:val="4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0" w:tooltip="Affine shape adaptation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Affine shape adaptation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  <w:p w:rsidR="007F20BC" w:rsidRPr="007F20BC" w:rsidRDefault="007F20BC" w:rsidP="007F20BC">
            <w:pPr>
              <w:numPr>
                <w:ilvl w:val="0"/>
                <w:numId w:val="4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1" w:tooltip="Harris affine region detector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Harris affine</w:t>
              </w:r>
            </w:hyperlink>
          </w:p>
          <w:p w:rsidR="007F20BC" w:rsidRPr="007F20BC" w:rsidRDefault="007F20BC" w:rsidP="007F20BC">
            <w:pPr>
              <w:numPr>
                <w:ilvl w:val="0"/>
                <w:numId w:val="4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2" w:tooltip="Hessian Affine region detector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Hessian affine</w:t>
              </w:r>
            </w:hyperlink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Feature description</w:t>
            </w:r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numPr>
                <w:ilvl w:val="0"/>
                <w:numId w:val="5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3" w:tooltip="Scale-invariant feature transform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SIFT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  <w:p w:rsidR="007F20BC" w:rsidRPr="007F20BC" w:rsidRDefault="007F20BC" w:rsidP="007F20BC">
            <w:pPr>
              <w:numPr>
                <w:ilvl w:val="0"/>
                <w:numId w:val="5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4" w:tooltip="SURF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SURF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  <w:p w:rsidR="007F20BC" w:rsidRPr="007F20BC" w:rsidRDefault="007F20BC" w:rsidP="007F20BC">
            <w:pPr>
              <w:numPr>
                <w:ilvl w:val="0"/>
                <w:numId w:val="5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5" w:tooltip="GLOH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GLOH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  <w:p w:rsidR="007F20BC" w:rsidRPr="007F20BC" w:rsidRDefault="007F20BC" w:rsidP="007F20BC">
            <w:pPr>
              <w:numPr>
                <w:ilvl w:val="0"/>
                <w:numId w:val="5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6" w:tooltip="Histogram of oriented gradients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HOG</w:t>
              </w:r>
            </w:hyperlink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hyperlink r:id="rId37" w:tooltip="Scale space" w:history="1">
              <w:r w:rsidRPr="007F20B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</w:rPr>
                <w:t>Scale space</w:t>
              </w:r>
            </w:hyperlink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:rsidR="007F20BC" w:rsidRPr="007F20BC" w:rsidRDefault="007F20BC" w:rsidP="007F20BC">
            <w:pPr>
              <w:numPr>
                <w:ilvl w:val="0"/>
                <w:numId w:val="6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8" w:tooltip="Scale-space axioms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Scale-space axioms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  <w:p w:rsidR="007F20BC" w:rsidRPr="007F20BC" w:rsidRDefault="007F20BC" w:rsidP="007F20BC">
            <w:pPr>
              <w:numPr>
                <w:ilvl w:val="0"/>
                <w:numId w:val="6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39" w:tooltip="Scale space implementation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Implementation details</w:t>
              </w:r>
            </w:hyperlink>
          </w:p>
          <w:p w:rsidR="007F20BC" w:rsidRPr="007F20BC" w:rsidRDefault="007F20BC" w:rsidP="007F20BC">
            <w:pPr>
              <w:numPr>
                <w:ilvl w:val="0"/>
                <w:numId w:val="6"/>
              </w:numPr>
              <w:spacing w:after="0" w:line="360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40" w:tooltip="Pyramid (image processing)" w:history="1">
              <w:r w:rsidRPr="007F20B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Pyramids</w:t>
              </w:r>
            </w:hyperlink>
          </w:p>
        </w:tc>
      </w:tr>
      <w:tr w:rsidR="007F20BC" w:rsidRPr="007F20BC" w:rsidTr="007F20BC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7F20BC" w:rsidRPr="007F20BC" w:rsidRDefault="007F20BC" w:rsidP="007F20BC">
            <w:pPr>
              <w:numPr>
                <w:ilvl w:val="0"/>
                <w:numId w:val="7"/>
              </w:numPr>
              <w:spacing w:after="0" w:line="360" w:lineRule="atLeast"/>
              <w:ind w:left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41" w:tooltip="Template:Feature detection (computer vision) navbox" w:history="1">
              <w:r w:rsidRPr="007F20BC">
                <w:rPr>
                  <w:rFonts w:ascii="Times New Roman" w:eastAsia="Times New Roman" w:hAnsi="Times New Roman" w:cs="Times New Roman"/>
                  <w:smallCaps/>
                  <w:color w:val="0B0080"/>
                  <w:sz w:val="17"/>
                  <w:szCs w:val="17"/>
                  <w:u w:val="single"/>
                </w:rPr>
                <w:t>v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 </w:t>
            </w:r>
          </w:p>
          <w:p w:rsidR="007F20BC" w:rsidRPr="007F20BC" w:rsidRDefault="007F20BC" w:rsidP="007F20BC">
            <w:pPr>
              <w:numPr>
                <w:ilvl w:val="0"/>
                <w:numId w:val="7"/>
              </w:numPr>
              <w:spacing w:after="0" w:line="360" w:lineRule="atLeast"/>
              <w:ind w:left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42" w:tooltip="Template talk:Feature detection (computer vision) navbox" w:history="1">
              <w:r w:rsidRPr="007F20BC">
                <w:rPr>
                  <w:rFonts w:ascii="Times New Roman" w:eastAsia="Times New Roman" w:hAnsi="Times New Roman" w:cs="Times New Roman"/>
                  <w:smallCaps/>
                  <w:color w:val="0B0080"/>
                  <w:sz w:val="17"/>
                  <w:szCs w:val="17"/>
                  <w:u w:val="single"/>
                </w:rPr>
                <w:t>t</w:t>
              </w:r>
            </w:hyperlink>
          </w:p>
          <w:p w:rsidR="007F20BC" w:rsidRPr="007F20BC" w:rsidRDefault="007F20BC" w:rsidP="007F20BC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7F20BC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  <w:p w:rsidR="007F20BC" w:rsidRPr="007F20BC" w:rsidRDefault="007F20BC" w:rsidP="007F20BC">
            <w:pPr>
              <w:numPr>
                <w:ilvl w:val="0"/>
                <w:numId w:val="7"/>
              </w:numPr>
              <w:spacing w:after="0" w:line="360" w:lineRule="atLeast"/>
              <w:ind w:left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43" w:history="1">
              <w:r w:rsidRPr="007F20BC">
                <w:rPr>
                  <w:rFonts w:ascii="Times New Roman" w:eastAsia="Times New Roman" w:hAnsi="Times New Roman" w:cs="Times New Roman"/>
                  <w:smallCaps/>
                  <w:color w:val="663366"/>
                  <w:sz w:val="17"/>
                  <w:szCs w:val="17"/>
                  <w:u w:val="single"/>
                </w:rPr>
                <w:t>e</w:t>
              </w:r>
            </w:hyperlink>
          </w:p>
        </w:tc>
      </w:tr>
    </w:tbl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lastRenderedPageBreak/>
        <w:t>Corner detection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an approach used within </w:t>
      </w:r>
      <w:hyperlink r:id="rId44" w:tooltip="Computer vis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computer vision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systems to extract certain kinds of </w:t>
      </w:r>
      <w:hyperlink r:id="rId45" w:tooltip="Feature detec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features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 infer the contents of an image. Corner detection is frequently used in </w:t>
      </w:r>
      <w:hyperlink r:id="rId46" w:tooltip="Motion detec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motion detection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 </w:t>
      </w:r>
      <w:hyperlink r:id="rId47" w:tooltip="Image registra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image registration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 </w:t>
      </w:r>
      <w:hyperlink r:id="rId48" w:tooltip="Video tracking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video tracking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 </w:t>
      </w:r>
      <w:hyperlink r:id="rId49" w:tooltip="Photographic mosaic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 xml:space="preserve">image </w:t>
        </w:r>
        <w:proofErr w:type="spellStart"/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mosaicing</w:t>
        </w:r>
        <w:proofErr w:type="spellEnd"/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 </w:t>
      </w:r>
      <w:hyperlink r:id="rId50" w:tooltip="Panorama stitching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panorama stitching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 </w:t>
      </w:r>
      <w:hyperlink r:id="rId51" w:tooltip="3D modelling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 xml:space="preserve">3D </w:t>
        </w:r>
        <w:proofErr w:type="spellStart"/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modelling</w:t>
        </w:r>
        <w:proofErr w:type="spellEnd"/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 </w:t>
      </w:r>
      <w:hyperlink r:id="rId52" w:tooltip="Object recogni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object recognition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 Corner detection overlaps with the topic of </w:t>
      </w:r>
      <w:hyperlink r:id="rId53" w:tooltip="Interest point detection" w:history="1">
        <w:r w:rsidRPr="007F20B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/>
          </w:rPr>
          <w:t>interest point detection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</w:t>
      </w:r>
    </w:p>
    <w:p w:rsidR="007F20BC" w:rsidRPr="007F20BC" w:rsidRDefault="007F20BC" w:rsidP="007F20BC">
      <w:pPr>
        <w:shd w:val="clear" w:color="auto" w:fill="F9F9F9"/>
        <w:spacing w:after="144" w:line="360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</w:pP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Contents</w:t>
      </w:r>
    </w:p>
    <w:p w:rsidR="007F20BC" w:rsidRPr="007F20BC" w:rsidRDefault="007F20BC" w:rsidP="007F20BC">
      <w:pPr>
        <w:shd w:val="clear" w:color="auto" w:fill="F9F9F9"/>
        <w:spacing w:after="0" w:line="36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color w:val="000000"/>
          <w:sz w:val="17"/>
          <w:szCs w:val="17"/>
          <w:lang w:val="en"/>
        </w:rPr>
        <w:t> [</w:t>
      </w:r>
      <w:hyperlink r:id="rId54" w:history="1">
        <w:proofErr w:type="gramStart"/>
        <w:r w:rsidRPr="007F20BC">
          <w:rPr>
            <w:rFonts w:ascii="Arial" w:eastAsia="Times New Roman" w:hAnsi="Arial" w:cs="Arial"/>
            <w:color w:val="0B0080"/>
            <w:sz w:val="17"/>
            <w:szCs w:val="17"/>
            <w:u w:val="single"/>
            <w:lang w:val="en"/>
          </w:rPr>
          <w:t>hide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7"/>
          <w:szCs w:val="17"/>
          <w:lang w:val="en"/>
        </w:rPr>
        <w:t>] </w:t>
      </w:r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55" w:anchor="Formalization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1 Formalization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56" w:anchor="The_Moravec_corner_detection_algorithm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 xml:space="preserve">2 The </w:t>
        </w:r>
        <w:proofErr w:type="spellStart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Moravec</w:t>
        </w:r>
        <w:proofErr w:type="spellEnd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 xml:space="preserve"> corner detection algorithm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57" w:anchor="The_Harris_.26_Stephens_.2F_Plessey_.2F_Shi.E2.80.93Tomasi_corner_detection_algorithm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3 The Harris &amp; Stephens / Plessey / Shi–</w:t>
        </w:r>
        <w:proofErr w:type="spellStart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Tomasi</w:t>
        </w:r>
        <w:proofErr w:type="spellEnd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 xml:space="preserve"> corner detection algorithm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58" w:anchor="The_F.C3.B6rstner_corner_detector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 xml:space="preserve">4 The </w:t>
        </w:r>
        <w:proofErr w:type="spellStart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Förstner</w:t>
        </w:r>
        <w:proofErr w:type="spellEnd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 xml:space="preserve"> corner detector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59" w:anchor="The_multi-scale_Harris_operator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5 The multi-scale Harris operator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60" w:anchor="The_level_curve_curvature_approach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6 The level curve curvature approach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61" w:anchor="LoG.2C_DoG.2C_and_DoH_feature_detection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7 </w:t>
        </w:r>
        <w:proofErr w:type="spellStart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LoG</w:t>
        </w:r>
        <w:proofErr w:type="spellEnd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 xml:space="preserve">, </w:t>
        </w:r>
        <w:proofErr w:type="spellStart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DoG</w:t>
        </w:r>
        <w:proofErr w:type="spellEnd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 xml:space="preserve">, and </w:t>
        </w:r>
        <w:proofErr w:type="spellStart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DoH</w:t>
        </w:r>
        <w:proofErr w:type="spellEnd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 xml:space="preserve"> feature detection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62" w:anchor="Affine-adapted_interest_point_operators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8 Affine-adapted interest point operators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63" w:anchor="The_Wang_and_Brady_corner_detection_algorithm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9 The Wang and Brady corner detection algorithm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64" w:anchor="The_SUSAN_corner_detector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10 The SUSAN corner detector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65" w:anchor="The_Trajkovic_and_Hedley_corner_detector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 xml:space="preserve">11 The </w:t>
        </w:r>
        <w:proofErr w:type="spellStart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Trajkovic</w:t>
        </w:r>
        <w:proofErr w:type="spellEnd"/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 xml:space="preserve"> and Hedley corner detector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66" w:anchor="AST-based_feature_detectors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12 AST-based feature detectors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67" w:anchor="Automatic_synthesis_of_detectors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13 Automatic synthesis of detectors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68" w:anchor="Bibliography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14 Bibliography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69" w:anchor="Reference_implementations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15 Reference implementations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70" w:anchor="See_also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16 See also</w:t>
        </w:r>
      </w:hyperlink>
    </w:p>
    <w:p w:rsidR="007F20BC" w:rsidRPr="007F20BC" w:rsidRDefault="007F20BC" w:rsidP="007F20BC">
      <w:pPr>
        <w:numPr>
          <w:ilvl w:val="0"/>
          <w:numId w:val="8"/>
        </w:numPr>
        <w:shd w:val="clear" w:color="auto" w:fill="F9F9F9"/>
        <w:spacing w:before="100" w:beforeAutospacing="1" w:after="24" w:line="36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71" w:anchor="External_links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lang w:val="en"/>
          </w:rPr>
          <w:t>17 External links</w:t>
        </w:r>
      </w:hyperlink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Formalization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"http://en.wikipedia.org/w/index.php?title=Corner_detection&amp;action=edit&amp;section=1" \o "Edit section: Formalization"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A corner can be defined as the intersection of two edges. A corner can also be defined as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a point for which there are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two dominant and different edge directions in a local neighborhood of the point.</w:t>
      </w:r>
    </w:p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An interest point is a point in an image which has a well-defined position and can be robustly detected. This means that an interest point can be a corner but it can also be, for example, an isolated point of local intensity maximum or minimum, line endings, or a point on a curve where the curvature is locally maximal.</w:t>
      </w:r>
    </w:p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In practice, most so-called corner detection methods detect interest points in general, rather than corners in particular.</w: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t>[</w:t>
      </w:r>
      <w:hyperlink r:id="rId72" w:tooltip="Wikipedia:Citation needed" w:history="1">
        <w:r w:rsidRPr="007F20BC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vertAlign w:val="superscript"/>
            <w:lang w:val="en"/>
          </w:rPr>
          <w:t>citation needed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t>]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As a consequence, if only corners are to be detected it is necessary to do a local analysis of detected interest points to determine which of these are real corners. Examples of edge detection that can be used with post-processing to detect corners are the </w:t>
      </w:r>
      <w:hyperlink r:id="rId73" w:tooltip="Kirsch operator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Kirsch operator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and the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Frei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-Chen masking set.</w:t>
      </w:r>
      <w:hyperlink r:id="rId74" w:anchor="cite_note-1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[1]</w:t>
        </w:r>
      </w:hyperlink>
    </w:p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"Corner", "interest point" and "feature" are used interchangeably in literature, confusing the issue. Specifically, there are several </w:t>
      </w:r>
      <w:hyperlink r:id="rId75" w:tooltip="Blob detec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blob detectors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that can be referred to as "interest point operators", but which are sometimes erroneously referred to as "corner detectors". Moreover, there exists a notion of </w:t>
      </w:r>
      <w:hyperlink r:id="rId76" w:tooltip="Ridge detec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ridge detection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to capture the presence of elongated objects.</w:t>
      </w:r>
    </w:p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Corner detectors are not usually very robust and often require expert supervision or large redundancies introduced to prevent the effect of individual errors from dominating the recognition task.</w:t>
      </w:r>
    </w:p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One determination of the quality of a corner detector is its ability to detect the same corner in multiple similar images, under conditions of different lighting, translation, rotation and other transforms.</w:t>
      </w:r>
    </w:p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A simple approach to corner detection in images is using </w:t>
      </w:r>
      <w:hyperlink r:id="rId77" w:tooltip="Correla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correlation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, but this gets very computationally expensive and suboptimal. An alternative approach used frequently is based on a method proposed by Harris and Stephens (below), which in turn is an improvement of a method by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Moravec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</w:t>
      </w:r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The </w:t>
      </w:r>
      <w:proofErr w:type="spell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Moravec</w:t>
      </w:r>
      <w:proofErr w:type="spellEnd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 corner detection </w:t>
      </w: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algorithm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"http://en.wikipedia.org/w/index.php?title=Corner_detection&amp;action=edit&amp;section=2" \o "Edit section: The Moravec corner detection algorithm"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This is one of the earliest corner detection algorithms and defines a corner to be a point with low self-similarity.</w:t>
      </w:r>
      <w:hyperlink r:id="rId78" w:anchor="cite_note-moravec-2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[2]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The algorithm tests each pixel in the image to see if a corner is present, by considering how similar a patch centered on the pixel is to nearby, largely overlapping patches. The similarity is measured by taking the sum of squared differences (SSD) between the two patches. A lower number indicates more similarity.</w:t>
      </w:r>
    </w:p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If the pixel is in a region of uniform intensity, then the nearby patches will look similar. If the pixel is on an edge, then nearby patches in a direction perpendicular to the edge will look quite different, but nearby patches in a direction parallel to the edge will result only in a small change. If the pixel is on a feature with variation in all directions, then none of the nearby patches will look similar.</w:t>
      </w:r>
    </w:p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 corner strength is defined as the smallest SSD between the patch and its neighbors (horizontal, vertical and on the two diagonals). If this number is locally maximal, then a feature of interest is present.</w:t>
      </w:r>
    </w:p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As pointed out by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Moravec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 one of the main problems with this operator is that it is not </w:t>
      </w:r>
      <w:hyperlink r:id="rId79" w:tooltip="Isotropic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isotropic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: if an edge is present that is not in the direction of the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neighbours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 then the smallest SSD will be large and the edge will be incorrectly chosen as an interest point.</w:t>
      </w:r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lastRenderedPageBreak/>
        <w:t>The Harris &amp; Stephens / Plessey / Shi–</w:t>
      </w:r>
      <w:proofErr w:type="spell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Tomasi</w:t>
      </w:r>
      <w:proofErr w:type="spellEnd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 corner detection </w:t>
      </w: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algorithm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"http://en.wikipedia.org/w/index.php?title=Corner_detection&amp;action=edit&amp;section=3" \o "Edit section: The Harris &amp; Stephens / Plessey / Shi–Tomasi corner detection algorithm"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Harris and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Stephens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instrText xml:space="preserve"> HYPERLINK "http://en.wikipedia.org/wiki/Corner_detection" \l "cite_note-harris-3"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val="en"/>
        </w:rPr>
        <w:t>[3]</w: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improved upon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Moravec's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corner detector by considering the differential of the corner score with respect to direction directly, instead of using shifted patches. (This corner score is often referred to as </w:t>
      </w:r>
      <w:hyperlink r:id="rId80" w:tooltip="Autocorrela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autocorrelation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, since the term is used in the paper in which this detector is described. However, the mathematics in the paper clearly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indicate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that the sum of squared differences is used.)</w:t>
      </w:r>
    </w:p>
    <w:p w:rsidR="007F20BC" w:rsidRPr="007F20BC" w:rsidRDefault="007F20BC" w:rsidP="007F20BC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Without loss of generality, we will assume a grayscale 2-dimensional image is used. Let this image be given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by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33350"/>
            <wp:effectExtent l="0" t="0" r="0" b="0"/>
            <wp:docPr id="137" name="Picture 137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 Consider taking an image patch over the area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09575" cy="200025"/>
            <wp:effectExtent l="0" t="0" r="9525" b="9525"/>
            <wp:docPr id="136" name="Picture 136" descr="(u, 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u, v)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and shifting it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by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09575" cy="200025"/>
            <wp:effectExtent l="0" t="0" r="9525" b="9525"/>
            <wp:docPr id="135" name="Picture 135" descr="(x, 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x, y)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 The weighted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sum of squared differences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(SSD) between these two patches,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denoted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4300" cy="133350"/>
            <wp:effectExtent l="0" t="0" r="0" b="0"/>
            <wp:docPr id="134" name="Picture 13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 is given by: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105275" cy="352425"/>
            <wp:effectExtent l="0" t="0" r="9525" b="9525"/>
            <wp:docPr id="133" name="Picture 133" descr="&#10;S(x,y) = \sum_u \sum_v w(u,v) \, \left( I(u+x,v+y) - I(u,v)\right)^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S(x,y) = \sum_u \sum_v w(u,v) \, \left( I(u+x,v+y) - I(u,v)\right)^2&#10;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71575" cy="200025"/>
            <wp:effectExtent l="0" t="0" r="9525" b="9525"/>
            <wp:docPr id="132" name="Picture 132" descr="I(u+x,v+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(u+x,v+y)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can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be approximated by a </w:t>
      </w:r>
      <w:hyperlink r:id="rId87" w:tooltip="Taylor series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Taylor expansion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 Let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61925" cy="161925"/>
            <wp:effectExtent l="0" t="0" r="9525" b="9525"/>
            <wp:docPr id="131" name="Picture 131" descr=" I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I_x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52400" cy="190500"/>
            <wp:effectExtent l="0" t="0" r="0" b="0"/>
            <wp:docPr id="130" name="Picture 130" descr=" I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I_y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be the </w:t>
      </w:r>
      <w:hyperlink r:id="rId90" w:tooltip="Partial derivatives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partial derivatives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of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33350"/>
            <wp:effectExtent l="0" t="0" r="0" b="0"/>
            <wp:docPr id="129" name="Picture 129" descr="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I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 such that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819525" cy="209550"/>
            <wp:effectExtent l="0" t="0" r="9525" b="0"/>
            <wp:docPr id="128" name="Picture 128" descr="&#10;I(u+x,v+y) \approx I(u,v) + I_x(u,v)x+I_y(u,v)y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#10;I(u+x,v+y) \approx I(u,v) + I_x(u,v)x+I_y(u,v)y&#10;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This produces the approximation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857625" cy="352425"/>
            <wp:effectExtent l="0" t="0" r="9525" b="9525"/>
            <wp:docPr id="127" name="Picture 127" descr="&#10;S(x,y) \approx \sum_u \sum_v w(u,v) \, \left( I_x(u,v)x + I_y(u,v)y \right)^2,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&#10;S(x,y) \approx \sum_u \sum_v w(u,v) \, \left( I_x(u,v)x + I_y(u,v)y \right)^2,&#10;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1152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which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can be written in matrix form: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895475" cy="457200"/>
            <wp:effectExtent l="0" t="0" r="9525" b="0"/>
            <wp:docPr id="126" name="Picture 126" descr="&#10;S(x,y) \approx \begin{pmatrix} x &amp; y \end{pmatrix} A \begin{pmatrix} x \\ y \end{pmatrix},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&#10;S(x,y) \approx \begin{pmatrix} x &amp; y \end{pmatrix} A \begin{pmatrix} x \\ y \end{pmatrix},&#10;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153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where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A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the </w:t>
      </w:r>
      <w:hyperlink r:id="rId94" w:tooltip="Structure tensor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structure tensor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095750" cy="495300"/>
            <wp:effectExtent l="0" t="0" r="0" b="0"/>
            <wp:docPr id="125" name="Picture 125" descr="&#10;A = \sum_u \sum_v w(u,v) &#10;\begin{bmatrix}&#10;I_x^2 &amp; I_x I_y \\&#10;I_x I_y &amp; I_y^2 &#10;\end{bmatrix}&#10;=&#10;\begin{bmatrix}&#10;\langle I_x^2 \rangle &amp; \langle I_x I_y \rangle\\&#10;\langle I_x I_y \rangle &amp; \langle I_y^2 \rangle&#10;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&#10;A = \sum_u \sum_v w(u,v) &#10;\begin{bmatrix}&#10;I_x^2 &amp; I_x I_y \\&#10;I_x I_y &amp; I_y^2 &#10;\end{bmatrix}&#10;=&#10;\begin{bmatrix}&#10;\langle I_x^2 \rangle &amp; \langle I_x I_y \rangle\\&#10;\langle I_x I_y \rangle &amp; \langle I_y^2 \rangle&#10;\end{bmatrix}&#10;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19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This matrix is a Harris matrix, and angle brackets denote averaging (i.e. summation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over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09575" cy="200025"/>
            <wp:effectExtent l="0" t="0" r="9525" b="9525"/>
            <wp:docPr id="124" name="Picture 124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(u,v)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). If a circular window (or circularly weighted window, such as a </w:t>
      </w:r>
      <w:hyperlink r:id="rId96" w:tooltip="Gaussian func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Gaussian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) is used, then the response will be isotropic.</w:t>
      </w:r>
    </w:p>
    <w:p w:rsidR="007F20BC" w:rsidRPr="007F20BC" w:rsidRDefault="007F20BC" w:rsidP="007F20BC">
      <w:pPr>
        <w:spacing w:before="96" w:after="120" w:line="360" w:lineRule="atLeast"/>
        <w:ind w:left="19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A corner (or in general an interest point) is characterized by a large variation of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4300" cy="133350"/>
            <wp:effectExtent l="0" t="0" r="0" b="0"/>
            <wp:docPr id="123" name="Picture 123" descr="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S 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in all directions of the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vector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95300" cy="238125"/>
            <wp:effectExtent l="0" t="0" r="0" b="9525"/>
            <wp:docPr id="122" name="Picture 122" descr=" \begin{pmatrix} x &amp; y \end{pmatrix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\begin{pmatrix} x &amp; y \end{pmatrix} 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. By analyzing the eigenvalues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of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0" t="0" r="9525" b="0"/>
            <wp:docPr id="121" name="Picture 121" descr=" 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A 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 this characterization can be expressed in the following way: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0" t="0" r="9525" b="0"/>
            <wp:docPr id="120" name="Picture 120" descr=" 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A 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should have two "large" eigenvalues for an interest point. Based on the magnitudes of the eigenvalues, the following inferences can be made based on this argument:</w:t>
      </w:r>
    </w:p>
    <w:p w:rsidR="007F20BC" w:rsidRPr="007F20BC" w:rsidRDefault="007F20BC" w:rsidP="007F20BC">
      <w:pPr>
        <w:numPr>
          <w:ilvl w:val="0"/>
          <w:numId w:val="9"/>
        </w:numPr>
        <w:spacing w:before="100" w:beforeAutospacing="1" w:after="24" w:line="360" w:lineRule="atLeast"/>
        <w:ind w:left="2688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514350" cy="171450"/>
            <wp:effectExtent l="0" t="0" r="0" b="0"/>
            <wp:docPr id="119" name="Picture 119" descr="\lambda_1 \approx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lambda_1 \approx 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514350" cy="161925"/>
            <wp:effectExtent l="0" t="0" r="0" b="9525"/>
            <wp:docPr id="118" name="Picture 118" descr="\lambda_2 \approx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lambda_2 \approx 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then this pixel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09575" cy="200025"/>
            <wp:effectExtent l="0" t="0" r="9525" b="9525"/>
            <wp:docPr id="117" name="Picture 117" descr="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(x,y)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has no features of interest.</w:t>
      </w:r>
    </w:p>
    <w:p w:rsidR="007F20BC" w:rsidRPr="007F20BC" w:rsidRDefault="007F20BC" w:rsidP="007F20BC">
      <w:pPr>
        <w:numPr>
          <w:ilvl w:val="0"/>
          <w:numId w:val="9"/>
        </w:numPr>
        <w:spacing w:before="100" w:beforeAutospacing="1" w:after="24" w:line="360" w:lineRule="atLeast"/>
        <w:ind w:left="2688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514350" cy="171450"/>
            <wp:effectExtent l="0" t="0" r="0" b="0"/>
            <wp:docPr id="116" name="Picture 116" descr="\lambda_1 \approx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lambda_1 \approx 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61925" cy="161925"/>
            <wp:effectExtent l="0" t="0" r="9525" b="9525"/>
            <wp:docPr id="115" name="Picture 115" descr="\lambd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lambda_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has some large positive value, then an edge is found.</w:t>
      </w:r>
    </w:p>
    <w:p w:rsidR="007F20BC" w:rsidRPr="007F20BC" w:rsidRDefault="007F20BC" w:rsidP="007F20BC">
      <w:pPr>
        <w:numPr>
          <w:ilvl w:val="0"/>
          <w:numId w:val="9"/>
        </w:numPr>
        <w:spacing w:before="100" w:beforeAutospacing="1" w:after="24" w:line="360" w:lineRule="atLeast"/>
        <w:ind w:left="2688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52400" cy="171450"/>
            <wp:effectExtent l="0" t="0" r="0" b="0"/>
            <wp:docPr id="114" name="Picture 114" descr=" \lambd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\lambda_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61925" cy="161925"/>
            <wp:effectExtent l="0" t="0" r="9525" b="9525"/>
            <wp:docPr id="113" name="Picture 113" descr=" \lambd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\lambda_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have large positive values, then a corner is found.</w:t>
      </w:r>
    </w:p>
    <w:p w:rsidR="007F20BC" w:rsidRPr="007F20BC" w:rsidRDefault="007F20BC" w:rsidP="007F20BC">
      <w:pPr>
        <w:spacing w:before="96" w:after="120" w:line="360" w:lineRule="atLeast"/>
        <w:ind w:left="19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Harris and Stephens note that exact computation of the eigenvalues is computationally expensive, since it requires the computation of a </w:t>
      </w:r>
      <w:hyperlink r:id="rId103" w:tooltip="Square root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square root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, and instead suggest the following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function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47650" cy="161925"/>
            <wp:effectExtent l="0" t="0" r="0" b="9525"/>
            <wp:docPr id="112" name="Picture 112" descr="M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_c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 where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85725"/>
            <wp:effectExtent l="0" t="0" r="0" b="9525"/>
            <wp:docPr id="111" name="Picture 111" descr="\kap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kappa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a tunable sensitivity parameter: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000500" cy="219075"/>
            <wp:effectExtent l="0" t="0" r="0" b="9525"/>
            <wp:docPr id="110" name="Picture 110" descr="&#10;M_c = \lambda_1 \lambda_2 - \kappa \, (\lambda_1 + \lambda_2)^2&#10;= \operatorname{det}(A) - \kappa \, \operatorname{trace}^2(A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&#10;M_c = \lambda_1 \lambda_2 - \kappa \, (\lambda_1 + \lambda_2)^2&#10;= \operatorname{det}(A) - \kappa \, \operatorname{trace}^2(A)&#10;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23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Therefore, the algorithm does not have to actually compute the </w:t>
      </w:r>
      <w:hyperlink r:id="rId107" w:tooltip="Eigenvalue decomposi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eigenvalue decomposition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of the matrix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0" t="0" r="9525" b="0"/>
            <wp:docPr id="109" name="Picture 10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 instead it is sufficient to evaluate the </w:t>
      </w:r>
      <w:hyperlink r:id="rId108" w:tooltip="Determinant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determinant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 </w:t>
      </w:r>
      <w:hyperlink r:id="rId109" w:tooltip="Trace (linear algebra)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trace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0" t="0" r="9525" b="0"/>
            <wp:docPr id="108" name="Picture 10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to find corners, or rather interest points in general.</w:t>
      </w:r>
    </w:p>
    <w:p w:rsidR="007F20BC" w:rsidRPr="007F20BC" w:rsidRDefault="007F20BC" w:rsidP="007F20BC">
      <w:pPr>
        <w:spacing w:before="96" w:after="120" w:line="360" w:lineRule="atLeast"/>
        <w:ind w:left="23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 Shi–</w:t>
      </w:r>
      <w:proofErr w:type="spellStart"/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Tomasi</w:t>
      </w:r>
      <w:proofErr w:type="spellEnd"/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instrText xml:space="preserve"> HYPERLINK "http://en.wikipedia.org/wiki/Corner_detection" \l "cite_note-shitomasi-4"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val="en"/>
        </w:rPr>
        <w:t>[4]</w: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corner detector directly computes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914400" cy="200025"/>
            <wp:effectExtent l="0" t="0" r="0" b="9525"/>
            <wp:docPr id="107" name="Picture 107" descr="min(\lambda_1, \lambda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in(\lambda_1, \lambda_2)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because under certain assumptions, the corners are more stable for tracking.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Note that this method is also sometimes referred to as the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Kanade-Tomasi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corner detector.</w:t>
      </w:r>
      <w:proofErr w:type="gramEnd"/>
    </w:p>
    <w:p w:rsidR="007F20BC" w:rsidRPr="007F20BC" w:rsidRDefault="007F20BC" w:rsidP="007F20BC">
      <w:pPr>
        <w:spacing w:before="96" w:after="120" w:line="360" w:lineRule="atLeast"/>
        <w:ind w:left="23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 value of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85725"/>
            <wp:effectExtent l="0" t="0" r="0" b="9525"/>
            <wp:docPr id="106" name="Picture 106" descr="\kap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kappa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has to be determined empirically, and in the literature values in the range 0.04–0.15 have been reported as feasible.</w:t>
      </w:r>
    </w:p>
    <w:p w:rsidR="007F20BC" w:rsidRPr="007F20BC" w:rsidRDefault="007F20BC" w:rsidP="007F20BC">
      <w:pPr>
        <w:spacing w:before="96" w:after="120" w:line="360" w:lineRule="atLeast"/>
        <w:ind w:left="230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One can avoid setting the parameter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85725"/>
            <wp:effectExtent l="0" t="0" r="0" b="9525"/>
            <wp:docPr id="105" name="Picture 105" descr="\kap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kappa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by using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Noble's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instrText xml:space="preserve"> HYPERLINK "http://en.wikipedia.org/wiki/Corner_detection" \l "cite_note-noble-5"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val="en"/>
        </w:rPr>
        <w:t>[5]</w: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corner measure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47650" cy="209550"/>
            <wp:effectExtent l="0" t="0" r="0" b="0"/>
            <wp:docPr id="104" name="Picture 104" descr="M_c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_c'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which amounts to the </w:t>
      </w:r>
      <w:hyperlink r:id="rId112" w:tooltip="Harmonic mea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harmonic mean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of the eigenvalues: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657350" cy="457200"/>
            <wp:effectExtent l="0" t="0" r="0" b="0"/>
            <wp:docPr id="103" name="Picture 103" descr="&#10;M_c' = 2 \frac{\operatorname{det}(A)}{\operatorname{trace}(A) + \epsilon},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&#10;M_c' = 2 \frac{\operatorname{det}(A)}{\operatorname{trace}(A) + \epsilon},&#10;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2688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76200" cy="85725"/>
            <wp:effectExtent l="0" t="0" r="0" b="9525"/>
            <wp:docPr id="102" name="Picture 102" descr="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epsilon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being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a small positive constant.</w:t>
      </w:r>
    </w:p>
    <w:p w:rsidR="007F20BC" w:rsidRPr="007F20BC" w:rsidRDefault="007F20BC" w:rsidP="007F20BC">
      <w:pPr>
        <w:spacing w:before="96" w:after="120" w:line="360" w:lineRule="atLeast"/>
        <w:ind w:left="2688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 </w:t>
      </w:r>
      <w:hyperlink r:id="rId115" w:tooltip="Covariance matrix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covariance matrix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for the corner position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is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04800" cy="171450"/>
            <wp:effectExtent l="0" t="0" r="0" b="0"/>
            <wp:docPr id="101" name="Picture 101" descr=" A^{-1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 A^{-1} 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 i.e.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076575" cy="485775"/>
            <wp:effectExtent l="0" t="0" r="9525" b="9525"/>
            <wp:docPr id="100" name="Picture 100" descr="&#10;\frac{1}{\langle I_x^2 \rangle \langle I_y^2 \rangle - \langle I_x I_y \rangle^2}&#10;\begin{bmatrix}&#10;\langle I_y^2 \rangle &amp; -\langle I_x I_y \rangle\\&#10;-\langle I_x I_y \rangle &amp; \langle I_x^2 \rangle&#10;\end{bmatrix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&#10;\frac{1}{\langle I_x^2 \rangle \langle I_y^2 \rangle - \langle I_x I_y \rangle^2}&#10;\begin{bmatrix}&#10;\langle I_y^2 \rangle &amp; -\langle I_x I_y \rangle\\&#10;-\langle I_x I_y \rangle &amp; \langle I_x^2 \rangle&#10;\end{bmatrix}.&#10;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ind w:left="3072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The </w:t>
      </w:r>
      <w:proofErr w:type="spell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Förstner</w:t>
      </w:r>
      <w:proofErr w:type="spellEnd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 corner </w:t>
      </w: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detector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"http://en.wikipedia.org/w/index.php?title=Corner_detection&amp;action=edit&amp;section=4" \o "Edit section: The Förstner corner detector"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shd w:val="clear" w:color="auto" w:fill="F9F9F9"/>
        <w:spacing w:after="0" w:line="360" w:lineRule="atLeast"/>
        <w:ind w:left="3408"/>
        <w:jc w:val="center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>
        <w:rPr>
          <w:rFonts w:ascii="Arial" w:eastAsia="Times New Roman" w:hAnsi="Arial" w:cs="Arial"/>
          <w:noProof/>
          <w:color w:val="0B0080"/>
          <w:sz w:val="18"/>
          <w:szCs w:val="18"/>
        </w:rPr>
        <w:lastRenderedPageBreak/>
        <w:drawing>
          <wp:inline distT="0" distB="0" distL="0" distR="0">
            <wp:extent cx="1733550" cy="2486025"/>
            <wp:effectExtent l="0" t="0" r="0" b="9525"/>
            <wp:docPr id="99" name="Picture 99" descr="http://upload.wikimedia.org/wikipedia/commons/5/5a/Corner_detection_using_Foerstner_Algorithm.png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upload.wikimedia.org/wikipedia/commons/5/5a/Corner_detection_using_Foerstner_Algorithm.png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hd w:val="clear" w:color="auto" w:fill="F9F9F9"/>
        <w:spacing w:after="0" w:line="336" w:lineRule="atLeast"/>
        <w:ind w:left="3453"/>
        <w:rPr>
          <w:rFonts w:ascii="Arial" w:eastAsia="Times New Roman" w:hAnsi="Arial" w:cs="Arial"/>
          <w:color w:val="000000"/>
          <w:sz w:val="17"/>
          <w:szCs w:val="17"/>
          <w:lang w:val="en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>
            <wp:extent cx="142875" cy="104775"/>
            <wp:effectExtent l="0" t="0" r="9525" b="9525"/>
            <wp:docPr id="98" name="Picture 98" descr="http://bits.wikimedia.org/static-1.23wmf2/skins/common/images/magnify-clip.png">
              <a:hlinkClick xmlns:a="http://schemas.openxmlformats.org/drawingml/2006/main" r:id="rId118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bits.wikimedia.org/static-1.23wmf2/skins/common/images/magnify-clip.png">
                      <a:hlinkClick r:id="rId118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hd w:val="clear" w:color="auto" w:fill="F9F9F9"/>
        <w:spacing w:line="336" w:lineRule="atLeast"/>
        <w:ind w:left="3408"/>
        <w:rPr>
          <w:rFonts w:ascii="Arial" w:eastAsia="Times New Roman" w:hAnsi="Arial" w:cs="Arial"/>
          <w:color w:val="000000"/>
          <w:sz w:val="17"/>
          <w:szCs w:val="17"/>
          <w:lang w:val="en"/>
        </w:rPr>
      </w:pPr>
      <w:r w:rsidRPr="007F20BC">
        <w:rPr>
          <w:rFonts w:ascii="Arial" w:eastAsia="Times New Roman" w:hAnsi="Arial" w:cs="Arial"/>
          <w:color w:val="000000"/>
          <w:sz w:val="17"/>
          <w:szCs w:val="17"/>
          <w:lang w:val="en"/>
        </w:rPr>
        <w:t xml:space="preserve">Corner detection using the </w:t>
      </w:r>
      <w:proofErr w:type="spellStart"/>
      <w:r w:rsidRPr="007F20BC">
        <w:rPr>
          <w:rFonts w:ascii="Arial" w:eastAsia="Times New Roman" w:hAnsi="Arial" w:cs="Arial"/>
          <w:color w:val="000000"/>
          <w:sz w:val="17"/>
          <w:szCs w:val="17"/>
          <w:lang w:val="en"/>
        </w:rPr>
        <w:t>Förstner</w:t>
      </w:r>
      <w:proofErr w:type="spellEnd"/>
      <w:r w:rsidRPr="007F20BC">
        <w:rPr>
          <w:rFonts w:ascii="Arial" w:eastAsia="Times New Roman" w:hAnsi="Arial" w:cs="Arial"/>
          <w:color w:val="000000"/>
          <w:sz w:val="17"/>
          <w:szCs w:val="17"/>
          <w:lang w:val="en"/>
        </w:rPr>
        <w:t xml:space="preserve"> Algorithm</w:t>
      </w:r>
    </w:p>
    <w:p w:rsidR="007F20BC" w:rsidRPr="007F20BC" w:rsidRDefault="007F20BC" w:rsidP="007F20BC">
      <w:pPr>
        <w:spacing w:before="96" w:after="120" w:line="360" w:lineRule="atLeast"/>
        <w:ind w:left="3072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In some cases, one may wish to compute the location of a corner with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subpixel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accuracy. To achieve an approximate solution, the </w:t>
      </w:r>
      <w:proofErr w:type="spellStart"/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Förstner</w:t>
      </w:r>
      <w:proofErr w:type="spellEnd"/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instrText xml:space="preserve"> HYPERLINK "http://en.wikipedia.org/wiki/Corner_detection" \l "cite_note-6"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val="en"/>
        </w:rPr>
        <w:t>[6]</w: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algorithm solves for the point closest to all the tangent lines of the corner in a given window and is a least-square solution. The algorithm relies on the fact that for an ideal corner, tangent lines cross at a single point.</w:t>
      </w:r>
    </w:p>
    <w:p w:rsidR="007F20BC" w:rsidRPr="007F20BC" w:rsidRDefault="007F20BC" w:rsidP="007F20BC">
      <w:pPr>
        <w:spacing w:before="96" w:after="120" w:line="360" w:lineRule="atLeast"/>
        <w:ind w:left="3072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 equation of a tangent line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95300" cy="200025"/>
            <wp:effectExtent l="0" t="0" r="0" b="9525"/>
            <wp:docPr id="97" name="Picture 97" descr="T_{\mathbf{x'}}(\mathbf{x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_{\mathbf{x'}}(\mathbf{x})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at pixel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52400" cy="171450"/>
            <wp:effectExtent l="0" t="0" r="0" b="0"/>
            <wp:docPr id="96" name="Picture 96" descr="\mathbf{x'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mathbf{x'}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given by: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400300" cy="219075"/>
            <wp:effectExtent l="0" t="0" r="0" b="9525"/>
            <wp:docPr id="95" name="Picture 95" descr="&#10;T_\mathbf{x'}(\mathbf x)=\nabla I(\mathbf{x'})^{\top}(\mathbf{x}-\mathbf{x'})=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&#10;T_\mathbf{x'}(\mathbf x)=\nabla I(\mathbf{x'})^{\top}(\mathbf{x}-\mathbf{x'})=0&#10;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345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where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38275" cy="228600"/>
            <wp:effectExtent l="0" t="0" r="9525" b="0"/>
            <wp:docPr id="94" name="Picture 94" descr="\nabla I(\mathbf{x'})=[I_{\mathbf{x}},I_{\mathbf{y}}]^{\to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nabla I(\mathbf{x'})=[I_{\mathbf{x}},I_{\mathbf{y}}]^{\top}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the gradient vector of the image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33350"/>
            <wp:effectExtent l="0" t="0" r="0" b="0"/>
            <wp:docPr id="93" name="Picture 93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at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52400" cy="171450"/>
            <wp:effectExtent l="0" t="0" r="0" b="0"/>
            <wp:docPr id="92" name="Picture 92" descr="\mathbf{x'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mathbf{x'}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</w:t>
      </w:r>
    </w:p>
    <w:p w:rsidR="007F20BC" w:rsidRPr="007F20BC" w:rsidRDefault="007F20BC" w:rsidP="007F20BC">
      <w:pPr>
        <w:spacing w:before="96" w:after="120" w:line="360" w:lineRule="atLeast"/>
        <w:ind w:left="345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 point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80975" cy="123825"/>
            <wp:effectExtent l="0" t="0" r="9525" b="9525"/>
            <wp:docPr id="91" name="Picture 91" descr="\mathbf{x}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mathbf{x}_{0}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closest to all the tangent lines in the window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71450" cy="133350"/>
            <wp:effectExtent l="0" t="0" r="0" b="0"/>
            <wp:docPr id="90" name="Picture 9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333625" cy="438150"/>
            <wp:effectExtent l="0" t="0" r="9525" b="0"/>
            <wp:docPr id="89" name="Picture 89" descr="\mathbf{x}_{0}=\underset{\mathbf{x}\in \mathbb{R}^{2\times 2}}{\operatorname{argmin}}\int_{\mathbf{x'}\in N}T_{\mathbf{x'}}(\mathbf{x})^{2}d\mathbf{x'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mathbf{x}_{0}=\underset{\mathbf{x}\in \mathbb{R}^{2\times 2}}{\operatorname{argmin}}\int_{\mathbf{x'}\in N}T_{\mathbf{x'}}(\mathbf{x})^{2}d\mathbf{x'}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 distance from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80975" cy="123825"/>
            <wp:effectExtent l="0" t="0" r="9525" b="9525"/>
            <wp:docPr id="88" name="Picture 88" descr="\mathbf{x}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mathbf{x}_{0}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to the tangent lines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28600" cy="171450"/>
            <wp:effectExtent l="0" t="0" r="0" b="0"/>
            <wp:docPr id="87" name="Picture 87" descr="T_{\mathbf{x'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_{\mathbf{x'}}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weighted by the gradient magnitude, thus giving more importance to tangents passing through pixels with strong gradients.</w:t>
      </w:r>
    </w:p>
    <w:p w:rsidR="007F20BC" w:rsidRPr="007F20BC" w:rsidRDefault="007F20BC" w:rsidP="007F20BC">
      <w:pPr>
        <w:spacing w:before="96" w:after="120" w:line="360" w:lineRule="atLeast"/>
        <w:ind w:left="384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Solving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for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80975" cy="123825"/>
            <wp:effectExtent l="0" t="0" r="9525" b="9525"/>
            <wp:docPr id="86" name="Picture 86" descr="\mathbf{x}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mathbf{x}_{0}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362450" cy="1371600"/>
            <wp:effectExtent l="0" t="0" r="0" b="0"/>
            <wp:docPr id="85" name="Picture 85" descr="&#10;\begin{align}&#10;\mathbf{x}_{0}&amp;=\underset{\mathbf{x}\in \mathbb{R}^{2\times 2}}{\operatorname{argmin}} \int_{\mathbf{x'}\in N}(\nabla I(\mathbf{x'})^{\top}(\mathbf{x}-\mathbf{x'}))^{2}d\mathbf{x'}\\&#10;&amp;=\underset{\mathbf{x}\in \mathbb{R}^{2\times 2}}{\operatorname{argmin}}\int_{\mathbf{x'}\in N}(\mathbf{x}-\mathbf{x'})^{\top}\nabla I(\mathbf{x'})\nabla I(\mathbf{x'})^{\top}(\mathbf{x}-\mathbf{x'})d\mathbf{x'}\\&#10;&amp;=\underset{\mathbf{x}\in \mathbb{R}^{2\times 2}}{\operatorname{argmin}}\, (\mathbf{x}^{\top}A\mathbf{x}-2\mathbf{x}^{\top}\mathbf{b}+c)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&#10;\begin{align}&#10;\mathbf{x}_{0}&amp;=\underset{\mathbf{x}\in \mathbb{R}^{2\times 2}}{\operatorname{argmin}} \int_{\mathbf{x'}\in N}(\nabla I(\mathbf{x'})^{\top}(\mathbf{x}-\mathbf{x'}))^{2}d\mathbf{x'}\\&#10;&amp;=\underset{\mathbf{x}\in \mathbb{R}^{2\times 2}}{\operatorname{argmin}}\int_{\mathbf{x'}\in N}(\mathbf{x}-\mathbf{x'})^{\top}\nabla I(\mathbf{x'})\nabla I(\mathbf{x'})^{\top}(\mathbf{x}-\mathbf{x'})d\mathbf{x'}\\&#10;&amp;=\underset{\mathbf{x}\in \mathbb{R}^{2\times 2}}{\operatorname{argmin}}\, (\mathbf{x}^{\top}A\mathbf{x}-2\mathbf{x}^{\top}\mathbf{b}+c)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422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105025" cy="209550"/>
            <wp:effectExtent l="0" t="0" r="9525" b="0"/>
            <wp:docPr id="84" name="Picture 84" descr="A\in\mathbb{R}^{2\times 2},\textbf{b}\in\mathbb{R}^{2\times 1},c\in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\in\mathbb{R}^{2\times 2},\textbf{b}\in\mathbb{R}^{2\times 1},c\in\mathbb{R}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are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defined as: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514600" cy="1400175"/>
            <wp:effectExtent l="0" t="0" r="0" b="9525"/>
            <wp:docPr id="83" name="Picture 83" descr="&#10;\begin{align}&#10;A&amp;=\int \nabla I(\mathbf{x'})\nabla I(\mathbf{x'})^{\top}d\mathbf{x'}\\&#10;\mathbf{b}&amp;=\int \nabla I(\mathbf{x'})\nabla I(\mathbf{x'})^{\top}\mathbf{x'}d\mathbf{x'}\\&#10;c&amp;=\int \mathbf{x'}^{\top}\nabla I(\mathbf{x'})\nabla I(\mathbf{x'})^{\top}\mathbf{x'}d\mathbf{x'}\\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&#10;\begin{align}&#10;A&amp;=\int \nabla I(\mathbf{x'})\nabla I(\mathbf{x'})^{\top}d\mathbf{x'}\\&#10;\mathbf{b}&amp;=\int \nabla I(\mathbf{x'})\nabla I(\mathbf{x'})^{\top}\mathbf{x'}d\mathbf{x'}\\&#10;c&amp;=\int \mathbf{x'}^{\top}\nabla I(\mathbf{x'})\nabla I(\mathbf{x'})^{\top}\mathbf{x'}d\mathbf{x'}\\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4608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Minimizing this equation can be done by differentiating with respect to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04775" cy="85725"/>
            <wp:effectExtent l="0" t="0" r="9525" b="9525"/>
            <wp:docPr id="82" name="Picture 8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x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 setting it equal to 0: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047875" cy="142875"/>
            <wp:effectExtent l="0" t="0" r="9525" b="9525"/>
            <wp:docPr id="81" name="Picture 81" descr="&#10;2A\mathbf{x}-2\mathbf{b}=0 \Rightarrow A\mathbf{x}=\mathbf{b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&#10;2A\mathbf{x}-2\mathbf{b}=0 \Rightarrow A\mathbf{x}=\mathbf{b}&#10;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4992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Note that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742950" cy="180975"/>
            <wp:effectExtent l="0" t="0" r="0" b="9525"/>
            <wp:docPr id="80" name="Picture 80" descr="A\in\mathbb{R}^{2\times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\in\mathbb{R}^{2\times 2}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the </w:t>
      </w:r>
      <w:hyperlink r:id="rId135" w:tooltip="Structure tensor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structure tensor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. For the equation to have a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solution,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0" t="0" r="9525" b="0"/>
            <wp:docPr id="79" name="Picture 7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must be invertible, which implies that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0" t="0" r="9525" b="0"/>
            <wp:docPr id="78" name="Picture 7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must be full rank (rank 2). Thus, the solution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866775" cy="200025"/>
            <wp:effectExtent l="0" t="0" r="9525" b="9525"/>
            <wp:docPr id="77" name="Picture 77" descr="x_{0}=A^{-1}\mathbf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x_{0}=A^{-1}\mathbf{b}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537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only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exists where an actual corner exists in the window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71450" cy="133350"/>
            <wp:effectExtent l="0" t="0" r="0" b="0"/>
            <wp:docPr id="76" name="Picture 7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N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</w:t>
      </w:r>
    </w:p>
    <w:p w:rsidR="007F20BC" w:rsidRPr="007F20BC" w:rsidRDefault="007F20BC" w:rsidP="007F20BC">
      <w:pPr>
        <w:spacing w:before="96" w:after="120" w:line="360" w:lineRule="atLeast"/>
        <w:ind w:left="537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A methodology for performing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automatic scale selection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for this corner localization method has been presented by </w:t>
      </w:r>
      <w:proofErr w:type="spellStart"/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Lindeberg</w:t>
      </w:r>
      <w:proofErr w:type="spellEnd"/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instrText xml:space="preserve"> HYPERLINK "http://en.wikipedia.org/wiki/Corner_detection" \l "cite_note-lindeberg94icip-7"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val="en"/>
        </w:rPr>
        <w:t>[7]</w: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end"/>
      </w:r>
      <w:hyperlink r:id="rId137" w:anchor="cite_note-lindeberg98-8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[8]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by minimizing the normalized residual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524000" cy="428625"/>
            <wp:effectExtent l="0" t="0" r="0" b="9525"/>
            <wp:docPr id="75" name="Picture 75" descr="\tilde{d}_{min} = \frac{c - b^T A^{-1} b}{\mbox{trace} 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tilde{d}_{min} = \frac{c - b^T A^{-1} b}{\mbox{trace} A}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576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over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scales. Thereby, the method has the ability to automatically adapt the scale levels for computing the image gradients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to the noise level in the image data, by choosing coarser scale levels for noisy image data and finer scale levels for near ideal corner-like structures.</w:t>
      </w:r>
    </w:p>
    <w:p w:rsidR="007F20BC" w:rsidRPr="007F20BC" w:rsidRDefault="007F20BC" w:rsidP="007F20BC">
      <w:pPr>
        <w:spacing w:before="96" w:after="120" w:line="360" w:lineRule="atLeast"/>
        <w:ind w:left="576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Notes:</w:t>
      </w:r>
    </w:p>
    <w:p w:rsidR="007F20BC" w:rsidRPr="007F20BC" w:rsidRDefault="007F20BC" w:rsidP="007F20BC">
      <w:pPr>
        <w:numPr>
          <w:ilvl w:val="0"/>
          <w:numId w:val="10"/>
        </w:numPr>
        <w:spacing w:before="100" w:beforeAutospacing="1" w:after="24" w:line="360" w:lineRule="atLeast"/>
        <w:ind w:left="614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85725" cy="85725"/>
            <wp:effectExtent l="0" t="0" r="9525" b="9525"/>
            <wp:docPr id="74" name="Picture 7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can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be viewed as a residual in the least-square solution computation: if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19100" cy="133350"/>
            <wp:effectExtent l="0" t="0" r="0" b="0"/>
            <wp:docPr id="73" name="Picture 73" descr="c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=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 then there was no error.</w:t>
      </w:r>
    </w:p>
    <w:p w:rsidR="007F20BC" w:rsidRPr="007F20BC" w:rsidRDefault="007F20BC" w:rsidP="007F20BC">
      <w:pPr>
        <w:numPr>
          <w:ilvl w:val="0"/>
          <w:numId w:val="11"/>
        </w:numPr>
        <w:spacing w:before="100" w:beforeAutospacing="1" w:after="24" w:line="360" w:lineRule="atLeast"/>
        <w:ind w:left="614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this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algorithm can be modified to compute centers of circular features by changing tangent lines to normal lines.</w:t>
      </w:r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ind w:left="5760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The multi-scale Harris </w:t>
      </w: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operator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"http://en.wikipedia.org/w/index.php?title=Corner_detection&amp;action=edit&amp;section=5" \o "Edit section: The multi-scale Harris operator"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spacing w:before="96" w:after="120" w:line="360" w:lineRule="atLeast"/>
        <w:ind w:left="576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 computation of the second moment matrix (sometimes also referred to as the </w:t>
      </w:r>
      <w:hyperlink r:id="rId141" w:tooltip="Structure tensor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structure tensor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)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0" t="0" r="9525" b="0"/>
            <wp:docPr id="72" name="Picture 7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in the Harris operator, requires the computation of image derivatives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00050" cy="190500"/>
            <wp:effectExtent l="0" t="0" r="0" b="0"/>
            <wp:docPr id="71" name="Picture 71" descr="I_x, I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_x, I_y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in the image domain as well as the summation of non-linear combinations of these derivatives over local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neighbourhoods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 Since the computation of derivatives usually involves a stage of scale-space smoothing, an operational definition of the Harris operator requires two scale parameters: (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) a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local scale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for smoothing prior to the computation of image derivatives, and (ii) an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integration scale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for accumulating the non-linear operations on derivative operators into an integrated image descriptor.</w:t>
      </w:r>
    </w:p>
    <w:p w:rsidR="007F20BC" w:rsidRPr="007F20BC" w:rsidRDefault="007F20BC" w:rsidP="007F20BC">
      <w:pPr>
        <w:spacing w:before="96" w:after="120" w:line="360" w:lineRule="atLeast"/>
        <w:ind w:left="576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With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33350"/>
            <wp:effectExtent l="0" t="0" r="0" b="0"/>
            <wp:docPr id="70" name="Picture 7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denoting the original image intensity, let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23825" cy="133350"/>
            <wp:effectExtent l="0" t="0" r="9525" b="0"/>
            <wp:docPr id="69" name="Picture 69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L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denote the </w:t>
      </w:r>
      <w:hyperlink r:id="rId144" w:tooltip="Scale space representa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scale space representation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33350"/>
            <wp:effectExtent l="0" t="0" r="0" b="0"/>
            <wp:docPr id="68" name="Picture 68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obtained by convolution with a Gaussian kernel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095500" cy="390525"/>
            <wp:effectExtent l="0" t="0" r="0" b="9525"/>
            <wp:docPr id="67" name="Picture 67" descr="g(x, y, t) = \frac {1}{2{\pi} t}e^{-(x^2+y^2)/2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g(x, y, t) = \frac {1}{2{\pi} t}e^{-(x^2+y^2)/2t}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614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with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local scale parameter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6675" cy="123825"/>
            <wp:effectExtent l="0" t="0" r="9525" b="9525"/>
            <wp:docPr id="66" name="Picture 66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t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390775" cy="200025"/>
            <wp:effectExtent l="0" t="0" r="9525" b="9525"/>
            <wp:docPr id="65" name="Picture 65" descr="L(x, y, t)\ = g(x, y, t) * I(x, 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L(x, y, t)\ = g(x, y, t) * I(x, y)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6528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and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let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771525" cy="171450"/>
            <wp:effectExtent l="0" t="0" r="9525" b="0"/>
            <wp:docPr id="64" name="Picture 64" descr="L_x = \partial_x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L_x = \partial_x L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752475" cy="200025"/>
            <wp:effectExtent l="0" t="0" r="9525" b="9525"/>
            <wp:docPr id="63" name="Picture 63" descr="L_y = \partial_y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L_y = \partial_y L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denote the partial derivatives of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23825" cy="133350"/>
            <wp:effectExtent l="0" t="0" r="9525" b="0"/>
            <wp:docPr id="62" name="Picture 62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L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 Moreover, introduce a Gaussian window function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76275" cy="200025"/>
            <wp:effectExtent l="0" t="0" r="9525" b="9525"/>
            <wp:docPr id="61" name="Picture 61" descr="g(x, y, 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g(x, y, s)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with integration scale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parameter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76200" cy="85725"/>
            <wp:effectExtent l="0" t="0" r="0" b="9525"/>
            <wp:docPr id="60" name="Picture 60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 Then, the </w:t>
      </w:r>
      <w:hyperlink r:id="rId152" w:anchor="The_multi-scale_structure_tensor" w:tooltip="Structure tensor" w:history="1">
        <w:r w:rsidRPr="007F20BC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lang w:val="en"/>
          </w:rPr>
          <w:t>multi-scale second-moment matrix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hyperlink r:id="rId153" w:anchor="cite_note-lindeberg94book-9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[9</w:t>
        </w:r>
        <w:proofErr w:type="gramStart"/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]</w:t>
        </w:r>
        <w:proofErr w:type="gramEnd"/>
      </w:hyperlink>
      <w:hyperlink r:id="rId154" w:anchor="cite_note-lindeberg08enc-10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[10]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can be defined as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82150" cy="476250"/>
            <wp:effectExtent l="0" t="0" r="0" b="0"/>
            <wp:docPr id="59" name="Picture 59" descr="&#10;\mu(x, y; t, s) =&#10;\int_{\xi = -\infty}^{\infty} \int_{\eta = -\infty}^{\infty}&#10;\begin{bmatrix}&#10; L_x^2(x-\xi, y-\eta; t)                               &amp; L_x(x-\xi, y-\eta; t) \, L_y(x-\xi, y-\eta; t) \\&#10;L_x(x-\xi, y-\eta; t) \, L_y(x-\xi, y-\eta; t) &amp; L_y^2(x-\xi, y-\eta; t) &#10;\end{bmatrix}&#10;g(\xi, \eta; s) \, d\xi \, d\eta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&#10;\mu(x, y; t, s) =&#10;\int_{\xi = -\infty}^{\infty} \int_{\eta = -\infty}^{\infty}&#10;\begin{bmatrix}&#10; L_x^2(x-\xi, y-\eta; t)                               &amp; L_x(x-\xi, y-\eta; t) \, L_y(x-\xi, y-\eta; t) \\&#10;L_x(x-\xi, y-\eta; t) \, L_y(x-\xi, y-\eta; t) &amp; L_y^2(x-\xi, y-\eta; t) &#10;\end{bmatrix}&#10;g(\xi, \eta; s) \, d\xi \, d\eta.&#10;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6912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Then, we can compute eigenvalues of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4300" cy="123825"/>
            <wp:effectExtent l="0" t="0" r="0" b="9525"/>
            <wp:docPr id="58" name="Picture 58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\mu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in a similar way as the eigenvalues of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0" t="0" r="9525" b="0"/>
            <wp:docPr id="57" name="Picture 5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 define the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multi-scale Harris corner measure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as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391025" cy="219075"/>
            <wp:effectExtent l="0" t="0" r="9525" b="9525"/>
            <wp:docPr id="56" name="Picture 56" descr="M_c(x, y; t, s) = \operatorname{det}(\mu(x, y; t, s)) - \kappa \, \operatorname{trace}^2(\mu(x, y; t, s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_c(x, y; t, s) = \operatorname{det}(\mu(x, y; t, s)) - \kappa \, \operatorname{trace}^2(\mu(x, y; t, s))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</w:t>
      </w:r>
    </w:p>
    <w:p w:rsidR="007F20BC" w:rsidRPr="007F20BC" w:rsidRDefault="007F20BC" w:rsidP="007F20BC">
      <w:pPr>
        <w:spacing w:before="96" w:after="120" w:line="360" w:lineRule="atLeast"/>
        <w:ind w:left="729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Concerning the choice of the local scale parameter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6675" cy="123825"/>
            <wp:effectExtent l="0" t="0" r="9525" b="9525"/>
            <wp:docPr id="55" name="Picture 5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t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and the integration scale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parameter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76200" cy="85725"/>
            <wp:effectExtent l="0" t="0" r="0" b="9525"/>
            <wp:docPr id="54" name="Picture 5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s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, these scale parameters are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usually coupled by a relative integration scale parameter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04775" cy="123825"/>
            <wp:effectExtent l="0" t="0" r="9525" b="9525"/>
            <wp:docPr id="53" name="Picture 53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\gamma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such that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571500" cy="209550"/>
            <wp:effectExtent l="0" t="0" r="0" b="0"/>
            <wp:docPr id="52" name="Picture 52" descr="s = \gamma^2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s = \gamma^2 t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 where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04775" cy="123825"/>
            <wp:effectExtent l="0" t="0" r="9525" b="9525"/>
            <wp:docPr id="51" name="Picture 51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\gamma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usually chosen in the interval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42900" cy="190500"/>
            <wp:effectExtent l="0" t="0" r="0" b="0"/>
            <wp:docPr id="50" name="Picture 50" descr="[1, 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[1, 2]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 Thus, we can compute the multi-scale Harris corner measure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43000" cy="219075"/>
            <wp:effectExtent l="0" t="0" r="0" b="9525"/>
            <wp:docPr id="49" name="Picture 49" descr="M_c(x, y; t, \gamma^2 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_c(x, y; t, \gamma^2 t)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at any scale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6675" cy="123825"/>
            <wp:effectExtent l="0" t="0" r="9525" b="9525"/>
            <wp:docPr id="48" name="Picture 48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t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in scale-space to obtain a multi-scale corner detector, which responds to corner structures of varying sizes in the image domain.</w:t>
      </w:r>
    </w:p>
    <w:p w:rsidR="007F20BC" w:rsidRPr="007F20BC" w:rsidRDefault="007F20BC" w:rsidP="007F20BC">
      <w:pPr>
        <w:spacing w:before="96" w:after="120" w:line="360" w:lineRule="atLeast"/>
        <w:ind w:left="729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In practice, this multi-scale corner detector is often complemented by a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scale selection step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, where the scale-normalized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Laplacian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operator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instrText xml:space="preserve"> HYPERLINK "http://en.wikipedia.org/wiki/Corner_detection" \l "cite_note-lindeberg98-8"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val="en"/>
        </w:rPr>
        <w:t>[8]</w: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end"/>
      </w:r>
      <w:hyperlink r:id="rId162" w:anchor="cite_note-lindeberg94book-9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[9]</w:t>
        </w:r>
      </w:hyperlink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933950" cy="228600"/>
            <wp:effectExtent l="0" t="0" r="0" b="0"/>
            <wp:docPr id="47" name="Picture 47" descr="\nabla^2_{norm} L(x, y; t)\ = t \nabla^2 L(x, y, t) = t (L_{xx}(x, y, t) + L_{yy}(x, y, t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\nabla^2_{norm} L(x, y; t)\ = t \nabla^2 L(x, y, t) = t (L_{xx}(x, y, t) + L_{yy}(x, y, t))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768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is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computed at every scale in scale-space and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scale adapted corner points with automatic scale selection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(the "Harris-Laplace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operator") are computed from the points that are simultaneously:</w:t>
      </w:r>
      <w:hyperlink r:id="rId164" w:anchor="cite_note-schmid-11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[11]</w:t>
        </w:r>
      </w:hyperlink>
    </w:p>
    <w:p w:rsidR="007F20BC" w:rsidRPr="007F20BC" w:rsidRDefault="007F20BC" w:rsidP="007F20BC">
      <w:pPr>
        <w:numPr>
          <w:ilvl w:val="0"/>
          <w:numId w:val="12"/>
        </w:numPr>
        <w:spacing w:before="100" w:beforeAutospacing="1" w:after="24" w:line="360" w:lineRule="atLeast"/>
        <w:ind w:left="806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spatial maxima of the multi-scale corner measure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43000" cy="219075"/>
            <wp:effectExtent l="0" t="0" r="0" b="9525"/>
            <wp:docPr id="46" name="Picture 46" descr="M_c(x, y; t, \gamma^2 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_c(x, y; t, \gamma^2 t)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276600" cy="238125"/>
            <wp:effectExtent l="0" t="0" r="0" b="9525"/>
            <wp:docPr id="45" name="Picture 45" descr="(\hat{x}, \hat{y}; t) = \operatorname{argmaxlocal}_{(x, y)} M_c(x, y; t, \gamma^2 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(\hat{x}, \hat{y}; t) = \operatorname{argmaxlocal}_{(x, y)} M_c(x, y; t, \gamma^2 t)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numPr>
          <w:ilvl w:val="0"/>
          <w:numId w:val="13"/>
        </w:numPr>
        <w:spacing w:before="100" w:beforeAutospacing="1" w:after="24" w:line="360" w:lineRule="atLeast"/>
        <w:ind w:left="8448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local maxima or minima over scales of the scale-normalized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Laplacian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operator</w:t>
      </w:r>
      <w:hyperlink r:id="rId166" w:anchor="cite_note-lindeberg98-8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[8]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057275" cy="219075"/>
            <wp:effectExtent l="0" t="0" r="9525" b="9525"/>
            <wp:docPr id="44" name="Picture 44" descr="\nabla^2_{norm}(x, y, 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\nabla^2_{norm}(x, y, t)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886075" cy="219075"/>
            <wp:effectExtent l="0" t="0" r="9525" b="9525"/>
            <wp:docPr id="43" name="Picture 43" descr="\hat{t} = \operatorname{argmaxminlocal}_{t} \nabla^2_{norm}L(\hat{x}, \hat{y}; 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\hat{t} = \operatorname{argmaxminlocal}_{t} \nabla^2_{norm}L(\hat{x}, \hat{y}; t)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ind w:left="8448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The level curve curvature </w:t>
      </w: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approach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"http://en.wikipedia.org/w/index.php?title=Corner_detection&amp;action=edit&amp;section=6" \o "Edit section: The level curve curvature approach"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spacing w:before="96" w:after="120" w:line="360" w:lineRule="atLeast"/>
        <w:ind w:left="8448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An earlier approach to corner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detection is to detect points where the </w:t>
      </w:r>
      <w:hyperlink r:id="rId169" w:tooltip="Curvature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curvature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of level curves and the gradient magnitude are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simultaneously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high.</w:t>
      </w:r>
      <w:hyperlink r:id="rId170" w:anchor="cite_note-kitchen82-12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[12</w:t>
        </w:r>
        <w:proofErr w:type="gramStart"/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]</w:t>
        </w:r>
        <w:proofErr w:type="gramEnd"/>
      </w:hyperlink>
      <w:hyperlink r:id="rId171" w:anchor="cite_note-richards88-13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[13]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 differential way to detect such points is by computing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the rescaled level curve curvature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(the product of the level curve curvature and the gradient magnitude raised to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the power of three)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143250" cy="247650"/>
            <wp:effectExtent l="0" t="0" r="0" b="0"/>
            <wp:docPr id="42" name="Picture 42" descr="\tilde{\kappa}(x, y;t) = L_x^2 L_{yy} + L_y^2 L_{xx} - 2 L_x L_y L_{x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\tilde{\kappa}(x, y;t) = L_x^2 L_{yy} + L_y^2 L_{xx} - 2 L_x L_y L_{xy}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8832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and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to detect positive maxima and negative minima of this differential expression at some scale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6675" cy="123825"/>
            <wp:effectExtent l="0" t="0" r="9525" b="9525"/>
            <wp:docPr id="41" name="Picture 4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t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in the </w:t>
      </w:r>
      <w:hyperlink r:id="rId173" w:tooltip="Scale space representa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scale space representation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23825" cy="133350"/>
            <wp:effectExtent l="0" t="0" r="9525" b="0"/>
            <wp:docPr id="40" name="Picture 40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L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of the original image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.</w:t>
      </w:r>
      <w:hyperlink r:id="rId174" w:anchor="cite_note-lindeberg94icip-7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[7</w:t>
        </w:r>
        <w:proofErr w:type="gramStart"/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]</w:t>
        </w:r>
        <w:proofErr w:type="gramEnd"/>
      </w:hyperlink>
      <w:hyperlink r:id="rId175" w:anchor="cite_note-lindeberg98-8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[8]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 main problem when computing the rescaled level curve curvature entity at a single scale however, is that it may be sensitive to noise and to the choice of the scale level. A better meth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od is to compute the </w:t>
      </w:r>
      <w:r>
        <w:rPr>
          <w:rFonts w:ascii="Arial" w:eastAsia="Times New Roman" w:hAnsi="Arial" w:cs="Arial"/>
          <w:i/>
          <w:iCs/>
          <w:noProof/>
          <w:color w:val="000000"/>
          <w:sz w:val="19"/>
          <w:szCs w:val="19"/>
        </w:rPr>
        <w:drawing>
          <wp:inline distT="0" distB="0" distL="0" distR="0">
            <wp:extent cx="104775" cy="123825"/>
            <wp:effectExtent l="0" t="0" r="9525" b="9525"/>
            <wp:docPr id="39" name="Picture 39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\gamma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-normalized rescaled level curve curvature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838575" cy="247650"/>
            <wp:effectExtent l="0" t="0" r="9525" b="0"/>
            <wp:docPr id="38" name="Picture 38" descr="\tilde{\kappa_{norm}}(x, y;t) = t^{2 \gamma} (L_x^2 L_{yy} + L_y^2 L_{xx} - 2 L_x L_y L_{xy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\tilde{\kappa_{norm}}(x, y;t) = t^{2 \gamma} (L_x^2 L_{yy} + L_y^2 L_{xx} - 2 L_x L_y L_{xy})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921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with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38175" cy="200025"/>
            <wp:effectExtent l="0" t="0" r="9525" b="9525"/>
            <wp:docPr id="37" name="Picture 37" descr="\gamma = 7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\gamma = 7/8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 to detect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sign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lastRenderedPageBreak/>
        <w:t xml:space="preserve">ed scale-space </w:t>
      </w:r>
      <w:proofErr w:type="spellStart"/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extrema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of this expression, 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hat are points and scales that are positive ma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xima and negative minima with respect to both 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pace and scale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533775" cy="238125"/>
            <wp:effectExtent l="0" t="0" r="9525" b="9525"/>
            <wp:docPr id="36" name="Picture 36" descr="(\hat{x}, \hat{y}; \hat{t}) = \operatorname{argminmaxlocal}_{(x, y; t)} \tilde{\kappa}_{norm}(x, y; 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(\hat{x}, \hat{y}; \hat{t}) = \operatorname{argminmaxlocal}_{(x, y; t)} \tilde{\kappa}_{norm}(x, y; t)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960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in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combination with a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complementary localization step to h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andle the increase in localization 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rror at coarser scales.</w:t>
      </w:r>
      <w:hyperlink r:id="rId179" w:anchor="cite_note-lindeberg94icip-7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[7]</w:t>
        </w:r>
      </w:hyperlink>
      <w:hyperlink r:id="rId180" w:anchor="cite_note-lindeberg98-8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[8]</w:t>
        </w:r>
      </w:hyperlink>
      <w:hyperlink r:id="rId181" w:anchor="cite_note-lindeberg94book-9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[9]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In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this way, larger scale values will b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 associated with rounded corners of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large spatial extent while smaller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scale values will be associated with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sharp corners with small spatial ex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tent. This approach is the first cor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ner detector with automatic scale se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lection (prior to the "Harris-Laplac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 operator" above) and has been used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for tracking corners under large sc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ale variations in the image domain</w:t>
      </w:r>
      <w:hyperlink r:id="rId182" w:anchor="cite_note-brelin98feattrack-14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</w:t>
        </w:r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lastRenderedPageBreak/>
          <w:t>4]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 for matching corner responses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to edges to compute structural imag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e features for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geon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-based object rec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ognition.</w:t>
      </w:r>
      <w:hyperlink r:id="rId183" w:anchor="cite_note-lindebergli97-15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[15]</w:t>
        </w:r>
      </w:hyperlink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ind w:left="9600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proofErr w:type="spell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LoG</w:t>
      </w:r>
      <w:proofErr w:type="spellEnd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, </w:t>
      </w:r>
      <w:proofErr w:type="spell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DoG</w:t>
      </w:r>
      <w:proofErr w:type="spellEnd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, and </w:t>
      </w:r>
      <w:proofErr w:type="spell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DoH</w:t>
      </w:r>
      <w:proofErr w:type="spellEnd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 fea</w:t>
      </w: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lastRenderedPageBreak/>
        <w:t xml:space="preserve">ture </w:t>
      </w: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detection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"http://en.wikipedia.org/w/index.php?title=Corner_detection&amp;action=edit&amp;section=7" \o "Edit section: LoG, DoG, and DoH feature detection"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spacing w:before="96" w:after="120" w:line="360" w:lineRule="atLeast"/>
        <w:ind w:left="960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LoG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instrText xml:space="preserve"> HYPERLINK "http://en.wikipedia.org/wiki/Corner_detection" \l "cite_note-lindeberg98-8"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val="en"/>
        </w:rPr>
        <w:t>[8]</w: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end"/>
      </w:r>
      <w:hyperlink r:id="rId184" w:anchor="cite_note-schmid-11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[11]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a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n acronym standing for </w:t>
      </w:r>
      <w:proofErr w:type="spellStart"/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Laplacian</w:t>
      </w:r>
      <w:proofErr w:type="spellEnd"/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 xml:space="preserve"> of 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lastRenderedPageBreak/>
        <w:t>Gaussian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,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DoG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instrText xml:space="preserve"> HYPERLINK "http://en.wikipedia.org/wiki/Corner_detection" \l "cite_note-sift-16"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val="en"/>
        </w:rPr>
        <w:t>[16]</w: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an acronym stan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ding for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difference of Gaussians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(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Do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G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is an approximation of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LoG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), and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D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oH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is an acronym standing for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determ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lastRenderedPageBreak/>
        <w:t>inant of the Hessian.</w:t>
      </w:r>
      <w:hyperlink r:id="rId185" w:anchor="cite_note-lindeberg98-8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[8]</w:t>
        </w:r>
      </w:hyperlink>
    </w:p>
    <w:p w:rsidR="007F20BC" w:rsidRPr="007F20BC" w:rsidRDefault="007F20BC" w:rsidP="007F20BC">
      <w:pPr>
        <w:spacing w:before="96" w:after="120" w:line="360" w:lineRule="atLeast"/>
        <w:ind w:left="960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These dete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ctors are more completely described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in </w:t>
      </w:r>
      <w:hyperlink r:id="rId186" w:tooltip="Blob detec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blob detection</w:t>
        </w:r>
      </w:hyperlink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however the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LoG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a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nd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DoG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blobs do not necessarily make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highly selective features, since th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ese operators may also respond to ed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ges. To improve the corner detection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ability of the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DoG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detector, the fe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ature detector used in the </w:t>
      </w:r>
      <w:hyperlink r:id="rId187" w:tooltip="Scale-invariant feature transform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SIFT</w:t>
        </w:r>
      </w:hyperlink>
      <w:hyperlink r:id="rId188" w:anchor="cite_note-sift-16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[16]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system uses an additional post-proce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ssing stage, where the </w:t>
      </w:r>
      <w:hyperlink r:id="rId189" w:tooltip="Eigenvalue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eigenvalues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f the </w:t>
      </w:r>
      <w:hyperlink r:id="rId190" w:tooltip="Hessian matrix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Hessian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of the image at the de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tection scale are examined in a simi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lar way as in the Harris operator. I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f the ratio of the eigenvalues is to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 high, then the local image is rega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rded as too edge-like, so the featur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e is rejected. The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DoH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operator on 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he other hand only responds when the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re are significant grey-level variat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ions in two directions.</w:t>
      </w:r>
      <w:hyperlink r:id="rId191" w:anchor="cite_note-lindeberg98-8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[8</w:t>
        </w:r>
        <w:proofErr w:type="gramStart"/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]</w:t>
        </w:r>
        <w:proofErr w:type="gramEnd"/>
      </w:hyperlink>
      <w:hyperlink r:id="rId192" w:anchor="cite_note-lindeberg08enc-10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[10]</w:t>
        </w:r>
      </w:hyperlink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ind w:left="9600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Affi</w:t>
      </w: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lastRenderedPageBreak/>
        <w:t xml:space="preserve">ne-adapted interest point </w:t>
      </w: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operators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lastRenderedPageBreak/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"http://en.wikipedia.org/w/index.php?title=Corner_detection&amp;action=edit&amp;section=8" \o "Edit section: Affine-adapted interest point operators"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spacing w:before="96" w:after="120" w:line="360" w:lineRule="atLeast"/>
        <w:ind w:left="960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The interest points obtained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from the multi-scale Harris operator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with automatic scale selection are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invariant to translations, rotations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and uniform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rescalings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in the spati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al domain. The images that constitut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 the input to a computer vision sys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tem are, however, also subject to pe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rspective distortions. To obtain an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interest point operator that is more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robust to perspective transformatio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ns, a natural approach is to devise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a feature detector that is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invariant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lastRenderedPageBreak/>
        <w:t xml:space="preserve"> to affine transformations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 In pract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ice, affine invariant interest point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s can be obtained by applying </w:t>
      </w:r>
      <w:hyperlink r:id="rId193" w:tooltip="Affine shape adapta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affine</w:t>
        </w:r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lastRenderedPageBreak/>
          <w:t xml:space="preserve"> shape adaptation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where the shape of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the smoothing kernel is iteratively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warped to match the local image str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ucture around the interest point or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equivalently a local image patch is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iteratively warped while the shape 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f the smoothing kernel remains rotat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ionally symmetric.</w:t>
      </w:r>
      <w:hyperlink r:id="rId194" w:anchor="cite_note-lindeberg94book-9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[9]</w:t>
        </w:r>
      </w:hyperlink>
      <w:hyperlink r:id="rId195" w:anchor="cite_note-lindeberg08enc-10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[10]</w:t>
        </w:r>
      </w:hyperlink>
      <w:hyperlink r:id="rId196" w:anchor="cite_note-schmid-11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[11]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Hence,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besides the commonly used multi-sca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le Harris operator, affine shape ada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ptation can be applied to other corn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er detectors as listed in this artic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le as well as to </w:t>
      </w:r>
      <w:hyperlink r:id="rId197" w:tooltip="Blob detec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differential blob d</w:t>
        </w:r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lastRenderedPageBreak/>
          <w:t>etectors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such as the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Laplacian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/diffe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rence of Gaussian operator, the dete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rminant of the Hessian</w:t>
      </w:r>
      <w:hyperlink r:id="rId198" w:anchor="cite_note-lindeberg08enc-10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[10]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and the H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essian–Laplace operator.</w:t>
      </w:r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ind w:left="9600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The Wang an</w:t>
      </w: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lastRenderedPageBreak/>
        <w:t xml:space="preserve">d Brady corner detection </w:t>
      </w: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algorithm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lastRenderedPageBreak/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"http://en.wikipedia.org/w/index.php?title=Corner_detection&amp;action=edit&amp;section=9" \o "Edit section: The Wang and Brady corner detection algorithm"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spacing w:before="96" w:after="120" w:line="360" w:lineRule="atLeast"/>
        <w:ind w:left="960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The Wang and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Brady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instrText xml:space="preserve"> HYPERLINK "http://en.wikipedia.org/wiki/Corner_detection" \l "cite_note-wangbrady-17"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val="en"/>
        </w:rPr>
        <w:t>[17]</w: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detecto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r considers the image to be a surfac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e, and looks for places where there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is large </w:t>
      </w:r>
      <w:hyperlink r:id="rId199" w:tooltip="Curvature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curvature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along an image ed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ge. In other words, the algorithm lo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oks for places where the edge change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s direction rapidly. The corner scor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33350" cy="133350"/>
            <wp:effectExtent l="0" t="0" r="0" b="0"/>
            <wp:docPr id="35" name="Picture 3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 is given by: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552575" cy="238125"/>
            <wp:effectExtent l="0" t="0" r="9525" b="9525"/>
            <wp:docPr id="34" name="Picture 34" descr="&#10;C = \nabla^2I - c|\nabla I|^2,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&#10;C = \nabla^2I - c|\nabla I|^2,&#10;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where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85725" cy="85725"/>
            <wp:effectExtent l="0" t="0" r="9525" b="9525"/>
            <wp:docPr id="33" name="Picture 3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determin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es how edge-phobic the detector is.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The authors also note that smoothing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(Gaussian is suggested) is required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to reduce noise. In this case, the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first term of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33350" cy="133350"/>
            <wp:effectExtent l="0" t="0" r="0" b="0"/>
            <wp:docPr id="32" name="Picture 32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becomes the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Laplacia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n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(single-scale) </w:t>
      </w:r>
      <w:hyperlink r:id="rId202" w:tooltip="Blob detec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blob detector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</w:t>
      </w:r>
    </w:p>
    <w:p w:rsidR="007F20BC" w:rsidRPr="007F20BC" w:rsidRDefault="007F20BC" w:rsidP="007F20BC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Smoo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thing also causes displacement of co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rners, so the authors derive an expr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ession for the displacement of a 90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degree corner, and apply this as a c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orrection factor to the detected cor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ners.</w:t>
      </w:r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ind w:left="9984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The SUSAN corner </w:t>
      </w: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detector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"http://en.wikipedia.org/w/index.php?title=Corner_detection&amp;action=edit&amp;section=10" \o "Edit section: The SUSAN corner detector"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</w:t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lastRenderedPageBreak/>
        <w:t>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SUSAN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instrText xml:space="preserve"> HYPERLINK "http://en.wikipedia.org/wiki/Corner_detection" \l "cite_note-susan-18"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val="en"/>
        </w:rPr>
        <w:t>[18]</w: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is an acronym standing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for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 xml:space="preserve">smallest </w:t>
      </w:r>
      <w:proofErr w:type="spellStart"/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>univalue</w:t>
      </w:r>
      <w:proofErr w:type="spellEnd"/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 xml:space="preserve"> segment assimi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lastRenderedPageBreak/>
        <w:t>lating nucleus.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This method is the 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ubject of a 1994 UK patent which is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no longer in force.</w:t>
      </w:r>
      <w:hyperlink r:id="rId203" w:anchor="cite_note-19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[19]</w:t>
        </w:r>
      </w:hyperlink>
    </w:p>
    <w:p w:rsidR="007F20BC" w:rsidRPr="007F20BC" w:rsidRDefault="007F20BC" w:rsidP="007F20BC">
      <w:pPr>
        <w:spacing w:before="96" w:after="120" w:line="360" w:lineRule="atLeast"/>
        <w:ind w:left="9984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For feature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detection, SUSAN places a circular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mask over the pixel to be tested (th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e nucleus). The region of the mask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s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00025" cy="133350"/>
            <wp:effectExtent l="0" t="0" r="9525" b="0"/>
            <wp:docPr id="31" name="Picture 31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 and a pixel in this mask is rep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resented by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00075" cy="152400"/>
            <wp:effectExtent l="0" t="0" r="9525" b="0"/>
            <wp:docPr id="30" name="Picture 30" descr="\vec{m} \in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\vec{m} \in M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. The nucleus is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at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28600" cy="171450"/>
            <wp:effectExtent l="0" t="0" r="0" b="0"/>
            <wp:docPr id="29" name="Picture 29" descr="\vec{m}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\vec{m}_0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.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Every pixel is compared to the nucle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us using the comparison function: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781175" cy="390525"/>
            <wp:effectExtent l="0" t="0" r="9525" b="9525"/>
            <wp:docPr id="28" name="Picture 28" descr="&#10;c(\vec{m}) = e^{-\left(\frac{I(\vec{m}) - I(\vec{m}_0)}{t}\right)^6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&#10;c(\vec{m}) = e^{-\left(\frac{I(\vec{m}) - I(\vec{m}_0)}{t}\right)^6}&#10;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10368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where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6675" cy="123825"/>
            <wp:effectExtent l="0" t="0" r="9525" b="9525"/>
            <wp:docPr id="27" name="Picture 27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determines the radius, and 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he power of the exponent has been de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termined empirically. This function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has the appearance of a smoothed </w:t>
      </w:r>
      <w:hyperlink r:id="rId208" w:tooltip="Rectangular func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top</w:t>
        </w:r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lastRenderedPageBreak/>
          <w:t>-hat or rectangular function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 The ar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ea of the SUSAN is given by: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57325" cy="361950"/>
            <wp:effectExtent l="0" t="0" r="9525" b="0"/>
            <wp:docPr id="26" name="Picture 26" descr="&#10;n(M) = \sum_{\vec{m}\in M} c(\vec{m}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&#10;n(M) = \sum_{\vec{m}\in M} c(\vec{m})&#10;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10752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85725" cy="85725"/>
            <wp:effectExtent l="0" t="0" r="9525" b="9525"/>
            <wp:docPr id="25" name="Picture 2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is the rectangular function, then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4300" cy="85725"/>
            <wp:effectExtent l="0" t="0" r="0" b="9525"/>
            <wp:docPr id="24" name="Picture 2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n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is the number of pixels in the mask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which are within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6675" cy="123825"/>
            <wp:effectExtent l="0" t="0" r="9525" b="9525"/>
            <wp:docPr id="23" name="Picture 23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t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of the nucleus. 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he response of the SUSAN operator is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given by: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2886075" cy="600075"/>
            <wp:effectExtent l="0" t="0" r="9525" b="9525"/>
            <wp:docPr id="22" name="Picture 22" descr="&#10;R(M) =     \begin{cases}&#10;               g - n(M) &amp; \mbox{if}\ n(M) &lt; g\\&#10;               0        &amp; \mbox{otherwise,}&#10;           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&#10;R(M) =     \begin{cases}&#10;               g - n(M) &amp; \mbox{if}\ n(M) &lt; g\\&#10;               0        &amp; \mbox{otherwise,}&#10;           \end{cases}&#10;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1113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where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23825"/>
            <wp:effectExtent l="0" t="0" r="0" b="9525"/>
            <wp:docPr id="21" name="Picture 2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g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named the `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geometric threshold'. In other words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the SUSAN operator only has a posit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ive score if the area is small enoug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h. The smallest SUSAN locally can be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found using non-maximal suppression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, and this is the complete SUSAN ope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rator.</w:t>
      </w:r>
    </w:p>
    <w:p w:rsidR="007F20BC" w:rsidRPr="007F20BC" w:rsidRDefault="007F20BC" w:rsidP="007F20BC">
      <w:pPr>
        <w:spacing w:before="96" w:after="120" w:line="360" w:lineRule="atLeast"/>
        <w:ind w:left="1113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 value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6675" cy="123825"/>
            <wp:effectExtent l="0" t="0" r="9525" b="9525"/>
            <wp:docPr id="20" name="Picture 2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t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determines how si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milar points have to be to the nucle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us before they are considered to be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part of the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univalue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segment. The va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lue of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23825"/>
            <wp:effectExtent l="0" t="0" r="0" b="9525"/>
            <wp:docPr id="19" name="Picture 19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g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determines the minimum size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of the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univalue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segment. If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95250" cy="123825"/>
            <wp:effectExtent l="0" t="0" r="0" b="9525"/>
            <wp:docPr id="18" name="Picture 18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g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la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rge enough, then this becomes an </w:t>
      </w:r>
      <w:hyperlink r:id="rId213" w:tooltip="Edge detec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edg</w:t>
        </w:r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lastRenderedPageBreak/>
          <w:t>e detector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</w:t>
      </w:r>
    </w:p>
    <w:p w:rsidR="007F20BC" w:rsidRPr="007F20BC" w:rsidRDefault="007F20BC" w:rsidP="007F20BC">
      <w:pPr>
        <w:spacing w:before="96" w:after="120" w:line="360" w:lineRule="atLeast"/>
        <w:ind w:left="1113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For corner detection, tw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 further steps are used. Firstly, 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he </w:t>
      </w:r>
      <w:hyperlink r:id="rId214" w:tooltip="Centroid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centroid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of the SUSAN is found. A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proper corner will have the centroi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d far from the nucleus. The second 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tep insists that all points on the l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ine from the nucleus through the cen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troid out to the edge of the mask ar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 in the SUSAN.</w:t>
      </w:r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ind w:left="11136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The </w:t>
      </w:r>
      <w:proofErr w:type="spell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Trajkovic</w:t>
      </w:r>
      <w:proofErr w:type="spellEnd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 and He</w:t>
      </w: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lastRenderedPageBreak/>
        <w:t xml:space="preserve">dley corner </w:t>
      </w: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detector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"http://en.wikipedia.org/w/index.php?title=Corner_detection&amp;action=edit&amp;section=11" \o "Edit section: The Trajkovic and Hedley corner detector"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spacing w:before="96" w:after="120" w:line="360" w:lineRule="atLeast"/>
        <w:ind w:left="1113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In a mann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er similar to SUSAN, this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detector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instrText xml:space="preserve"> HYPERLINK "http://en.wikipedia.org/wiki/Corner_detection" \l "cite_note-hedley-20"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val="en"/>
        </w:rPr>
        <w:t>[2</w:t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val="en"/>
        </w:rPr>
        <w:lastRenderedPageBreak/>
        <w:t>0]</w: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directly tests whether a patch un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der a pixel is self-similar by exami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ning nearby pixels.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4300" cy="142875"/>
            <wp:effectExtent l="0" t="0" r="0" b="9525"/>
            <wp:docPr id="17" name="Picture 17" descr="\vec{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\vec{c}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is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the pixel 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 be considered, and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476250" cy="180975"/>
            <wp:effectExtent l="0" t="0" r="0" b="9525"/>
            <wp:docPr id="16" name="Picture 16" descr="\vec{p} \in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\vec{p} \in P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point on a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circle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0" t="0" r="9525" b="0"/>
            <wp:docPr id="15" name="Picture 1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P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centered around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4300" cy="142875"/>
            <wp:effectExtent l="0" t="0" r="0" b="9525"/>
            <wp:docPr id="14" name="Picture 14" descr="\vec{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\vec{c}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 The poi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nt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228600"/>
            <wp:effectExtent l="0" t="0" r="9525" b="0"/>
            <wp:docPr id="13" name="Picture 13" descr="\vec{p'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\vec{p'}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the point opposite to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33350" cy="180975"/>
            <wp:effectExtent l="0" t="0" r="0" b="9525"/>
            <wp:docPr id="12" name="Picture 12" descr="\vec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\vec{p}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alon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g the diameter.</w:t>
      </w:r>
    </w:p>
    <w:p w:rsidR="007F20BC" w:rsidRPr="007F20BC" w:rsidRDefault="007F20BC" w:rsidP="007F20BC">
      <w:pPr>
        <w:spacing w:before="96" w:after="120" w:line="360" w:lineRule="atLeast"/>
        <w:ind w:left="11136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 response functio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n is defined as:</w:t>
      </w:r>
    </w:p>
    <w:p w:rsidR="007F20BC" w:rsidRPr="007F20BC" w:rsidRDefault="007F20BC" w:rsidP="007F20BC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552825" cy="333375"/>
            <wp:effectExtent l="0" t="0" r="9525" b="9525"/>
            <wp:docPr id="11" name="Picture 11" descr="&#10;  r(\vec{c}) = \min_{\vec{p} \in P}\quad (I(\vec{p}) - I(\vec{c}))^2 + (I(\vec{p'}) - I(\vec{c})) ^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&#10;  r(\vec{c}) = \min_{\vec{p} \in P}\quad (I(\vec{p}) - I(\vec{c}))^2 + (I(\vec{p'}) - I(\vec{c})) ^2&#10;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C" w:rsidRPr="007F20BC" w:rsidRDefault="007F20BC" w:rsidP="007F20BC">
      <w:pPr>
        <w:spacing w:before="96" w:after="120" w:line="360" w:lineRule="atLeast"/>
        <w:ind w:left="115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This will be larg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 when there is no direction in whic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h the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centre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pixel is similar to two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nearby pixels along a diameter.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2875" cy="133350"/>
            <wp:effectExtent l="0" t="0" r="9525" b="0"/>
            <wp:docPr id="10" name="Picture 1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P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i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s</w:t>
      </w:r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a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discretised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circle (a 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instrText xml:space="preserve"> HYPERLINK "http://en.wikipedia.org/wiki/Midpoint_circle_algorithm" \o "Midpoint circle algorithm"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lang w:val="en"/>
        </w:rPr>
        <w:t>Bresenham</w:t>
      </w:r>
      <w:proofErr w:type="spellEnd"/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lang w:val="en"/>
        </w:rPr>
        <w:t xml:space="preserve"> </w:t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lang w:val="en"/>
        </w:rPr>
        <w:lastRenderedPageBreak/>
        <w:t>circle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), so </w:t>
      </w:r>
      <w:hyperlink r:id="rId221" w:tooltip="Interpola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interpolation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used fo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r intermediate diameters to give a m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ore isotropic response. Since any co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mputation gives an upper bound on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304800" cy="142875"/>
            <wp:effectExtent l="0" t="0" r="0" b="9525"/>
            <wp:docPr id="9" name="Picture 9" descr="\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\min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, the horizontal and vertical dir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ections are checked first to see if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it is worth proceeding with the comp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lete computation of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85725" cy="85725"/>
            <wp:effectExtent l="0" t="0" r="9525" b="9525"/>
            <wp:docPr id="8" name="Picture 8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.</w:t>
      </w:r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ind w:left="11520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AST-based fea</w:t>
      </w: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lastRenderedPageBreak/>
        <w:t xml:space="preserve">ture </w:t>
      </w: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detectors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"http://en.wikipedia.org/w/index.php?title=Corner_detection&amp;action=edit&amp;section=12" \o "Edit section: AST-based feature detectors"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spacing w:before="96" w:after="120" w:line="360" w:lineRule="atLeast"/>
        <w:ind w:left="115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AST is an acron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ym standing for 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t xml:space="preserve">accelerated segment </w:t>
      </w:r>
      <w:r w:rsidRPr="007F20BC">
        <w:rPr>
          <w:rFonts w:ascii="Arial" w:eastAsia="Times New Roman" w:hAnsi="Arial" w:cs="Arial"/>
          <w:i/>
          <w:iCs/>
          <w:color w:val="000000"/>
          <w:sz w:val="19"/>
          <w:szCs w:val="19"/>
          <w:lang w:val="en"/>
        </w:rPr>
        <w:lastRenderedPageBreak/>
        <w:t>test.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This test is a relaxed version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of the SUSAN corner criterion. Inst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ead of evaluating the circular disc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only the pixels in a 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instrText xml:space="preserve"> HYPERLINK "http://en.wikipedia.org/wiki/Midpoint_circle_algorithm" \o "Midpoint circle algorithm"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lang w:val="en"/>
        </w:rPr>
        <w:t>Bresenham</w:t>
      </w:r>
      <w:proofErr w:type="spellEnd"/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lang w:val="en"/>
        </w:rPr>
        <w:t xml:space="preserve"> circl</w:t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lang w:val="en"/>
        </w:rPr>
        <w:lastRenderedPageBreak/>
        <w:t>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of radius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85725" cy="85725"/>
            <wp:effectExtent l="0" t="0" r="9525" b="9525"/>
            <wp:docPr id="7" name="Picture 7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around the candidate p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oint are considered. If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4300" cy="85725"/>
            <wp:effectExtent l="0" t="0" r="0" b="9525"/>
            <wp:docPr id="6" name="Picture 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n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contiguous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pixels are all brighter than the nu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cleus by at least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6675" cy="123825"/>
            <wp:effectExtent l="0" t="0" r="9525" b="9525"/>
            <wp:docPr id="5" name="Picture 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t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or all darker th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an the nucleus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by </w:t>
      </w:r>
      <w:proofErr w:type="gramEnd"/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66675" cy="123825"/>
            <wp:effectExtent l="0" t="0" r="9525" b="9525"/>
            <wp:docPr id="4" name="Picture 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t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, then the pixel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under the nucleus is considered to b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 a feature. This test is reported 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 produce very stable features.</w:t>
      </w:r>
      <w:hyperlink r:id="rId224" w:anchor="cite_note-fast-21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[21]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The choice of the order in which the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pixels are tested is a so-called </w:t>
      </w:r>
      <w:hyperlink r:id="rId225" w:tooltip="Twenty Questions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Tw</w:t>
        </w:r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lastRenderedPageBreak/>
          <w:t>enty Questions problem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. </w:t>
      </w:r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Building sho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rt decision trees for this problem r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esults in the most computationally 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fficient feature detectors availabl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e.</w:t>
      </w:r>
      <w:proofErr w:type="gramEnd"/>
    </w:p>
    <w:p w:rsidR="007F20BC" w:rsidRPr="007F20BC" w:rsidRDefault="007F20BC" w:rsidP="007F20BC">
      <w:pPr>
        <w:spacing w:before="96" w:after="120" w:line="360" w:lineRule="atLeast"/>
        <w:ind w:left="115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The first corner detection algori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thm based on the AST is FAST (</w:t>
      </w:r>
      <w:hyperlink r:id="rId226" w:tooltip="Features from accelerated segment test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featur</w:t>
        </w:r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lastRenderedPageBreak/>
          <w:t>es from accelerated segment test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).</w:t>
      </w:r>
      <w:hyperlink r:id="rId227" w:anchor="cite_note-fast-21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t>[2</w:t>
        </w:r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vertAlign w:val="superscript"/>
            <w:lang w:val="en"/>
          </w:rPr>
          <w:lastRenderedPageBreak/>
          <w:t>1]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Although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85725" cy="85725"/>
            <wp:effectExtent l="0" t="0" r="9525" b="9525"/>
            <wp:docPr id="3" name="Picture 3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can in principle take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any value, FAST uses only a value of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3 (corresponding to a circle of 16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pixels circumference), and tests sho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w that the best results are achieved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with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4300" cy="85725"/>
            <wp:effectExtent l="0" t="0" r="0" b="9525"/>
            <wp:docPr id="2" name="Picture 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n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being 9. This value of </w:t>
      </w: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4300" cy="85725"/>
            <wp:effectExtent l="0" t="0" r="0" b="9525"/>
            <wp:docPr id="1" name="Picture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n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 is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the lowest one at which edges are no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t detected. The order in which pixel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s are tested is determined by the </w:t>
      </w:r>
      <w:hyperlink r:id="rId228" w:tooltip="ID3 algorithm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ID</w:t>
        </w:r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lastRenderedPageBreak/>
          <w:t>3 algorithm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from a training set of i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mages. Confusingly, the name of the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detector is somewhat similar to the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name of the paper describing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Trajkov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ic</w:t>
      </w:r>
      <w:proofErr w:type="spellEnd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and Hedley's detector.</w:t>
      </w:r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ind w:left="11520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 xml:space="preserve">Automatic </w:t>
      </w:r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lastRenderedPageBreak/>
        <w:t xml:space="preserve">synthesis of </w:t>
      </w: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detectors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"http://en.wikipedia.org/w/index.php?title=Corner_detection&amp;action=edit&amp;section=13" \o "Edit section: Automatic synthesis of detectors"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spacing w:before="96" w:after="120" w:line="360" w:lineRule="atLeast"/>
        <w:ind w:left="115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Trujill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o and </w:t>
      </w:r>
      <w:proofErr w:type="spellStart"/>
      <w:proofErr w:type="gram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Olague</w:t>
      </w:r>
      <w:proofErr w:type="spellEnd"/>
      <w:proofErr w:type="gramEnd"/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instrText xml:space="preserve"> HYPERLINK "http://en.wikipedia.org/wiki/Corner_detection" \l "cite_note-geneticprogramming-22" </w:instrTex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19"/>
          <w:szCs w:val="19"/>
          <w:u w:val="single"/>
          <w:vertAlign w:val="superscript"/>
          <w:lang w:val="en"/>
        </w:rPr>
        <w:t>[22]</w:t>
      </w:r>
      <w:r w:rsidRPr="007F20BC">
        <w:rPr>
          <w:rFonts w:ascii="Arial" w:eastAsia="Times New Roman" w:hAnsi="Arial" w:cs="Arial"/>
          <w:color w:val="000000"/>
          <w:sz w:val="19"/>
          <w:szCs w:val="19"/>
          <w:vertAlign w:val="superscript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introduced a method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by which </w:t>
      </w:r>
      <w:hyperlink r:id="rId229" w:tooltip="Genetic programming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genetic programming</w:t>
        </w:r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is use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d to automatically synthesize image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operators that can detect interest p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oints. The terminal and function set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s contain primitive operations that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are common in many previously propos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ed man-made </w:t>
      </w:r>
      <w:proofErr w:type="spellStart"/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designs.</w:t>
      </w:r>
      <w:hyperlink r:id="rId230" w:tooltip="Fitness function" w:history="1">
        <w:r w:rsidRPr="007F20B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/>
          </w:rPr>
          <w:t>Fitness</w:t>
        </w:r>
        <w:proofErr w:type="spellEnd"/>
      </w:hyperlink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t> measures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the stability of each operator thro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ugh the repeatability rate, and prom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otes a uniform dispersion of detecte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d points across the image plane. The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performance of the evolved operator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s has been confirmed experimentally 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using training and testing sequences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of progressively transformed images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. Hence, the proposed GP algorithm i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s considered to be human-competitive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 for the problem of interest point d</w:t>
      </w:r>
      <w:r w:rsidRPr="007F20BC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etection.</w:t>
      </w:r>
    </w:p>
    <w:p w:rsidR="007F20BC" w:rsidRPr="007F20BC" w:rsidRDefault="007F20BC" w:rsidP="007F20BC">
      <w:pPr>
        <w:pBdr>
          <w:bottom w:val="single" w:sz="6" w:space="2" w:color="AAAAAA"/>
        </w:pBdr>
        <w:spacing w:after="144" w:line="360" w:lineRule="atLeast"/>
        <w:ind w:left="11520"/>
        <w:outlineLvl w:val="1"/>
        <w:rPr>
          <w:rFonts w:ascii="Arial" w:eastAsia="Times New Roman" w:hAnsi="Arial" w:cs="Arial"/>
          <w:color w:val="000000"/>
          <w:sz w:val="29"/>
          <w:szCs w:val="29"/>
          <w:lang w:val="en"/>
        </w:rPr>
      </w:pPr>
      <w:proofErr w:type="gramStart"/>
      <w:r w:rsidRPr="007F20BC">
        <w:rPr>
          <w:rFonts w:ascii="Arial" w:eastAsia="Times New Roman" w:hAnsi="Arial" w:cs="Arial"/>
          <w:color w:val="000000"/>
          <w:sz w:val="29"/>
          <w:szCs w:val="29"/>
          <w:lang w:val="en"/>
        </w:rPr>
        <w:t>Bibliography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[</w:t>
      </w:r>
      <w:proofErr w:type="gramEnd"/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begin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instrText xml:space="preserve"> HYPERLINK "http://en.wikipedia.org/w/index.php?title=Corner_detection&amp;action=edit&amp;section=14" \o "Edit section: Bibliography" </w:instrTex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separate"/>
      </w:r>
      <w:r w:rsidRPr="007F20BC">
        <w:rPr>
          <w:rFonts w:ascii="Arial" w:eastAsia="Times New Roman" w:hAnsi="Arial" w:cs="Arial"/>
          <w:color w:val="0B0080"/>
          <w:sz w:val="24"/>
          <w:szCs w:val="24"/>
          <w:u w:val="single"/>
          <w:lang w:val="en"/>
        </w:rPr>
        <w:t>edit</w:t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fldChar w:fldCharType="end"/>
      </w:r>
      <w:r w:rsidRPr="007F20BC">
        <w:rPr>
          <w:rFonts w:ascii="Arial" w:eastAsia="Times New Roman" w:hAnsi="Arial" w:cs="Arial"/>
          <w:color w:val="000000"/>
          <w:sz w:val="24"/>
          <w:szCs w:val="24"/>
          <w:lang w:val="en"/>
        </w:rPr>
        <w:t>]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31" w:anchor="cite_ref-1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Shapi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ro, Linda and George C. Stockman (20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01).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Computer Vision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, p. 257. Prenti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ce Books, Upper Saddle River. </w:t>
      </w:r>
      <w:hyperlink r:id="rId232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ISBN 0</w:t>
        </w:r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lastRenderedPageBreak/>
          <w:t>-13-030796-3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33" w:anchor="cite_ref-moravec_2-0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 H.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Moravec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(1980). </w:t>
      </w:r>
      <w:hyperlink r:id="rId234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Obstacle Avoidance and Navigation in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 xml:space="preserve"> the Real World by a Seeing Robot Ro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ver"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Tech Report CMU-RI-TR-3 Carneg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ie-Mellon University, Robotics Insti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tute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35" w:anchor="cite_ref-harris_3-0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C. Harris and M. Stephens (1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988). </w:t>
      </w:r>
      <w:hyperlink r:id="rId236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"A combined corner and edge de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tector"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 xml:space="preserve">Proceedings of the 4th </w:t>
      </w:r>
      <w:proofErr w:type="spellStart"/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Alve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y</w:t>
      </w:r>
      <w:proofErr w:type="spellEnd"/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 xml:space="preserve"> Vision Conference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 pp. 147–151.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37" w:anchor="cite_ref-shitomasi_4-0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 xml:space="preserve">J. Shi and C.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Tomasi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(June 1994). </w:t>
      </w:r>
      <w:hyperlink r:id="rId238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"G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ood Features to Track,"</w:t>
        </w:r>
      </w:hyperlink>
      <w:proofErr w:type="gram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  <w:proofErr w:type="gram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9th IEEE Co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nference on Computer Vision and Patt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ern Recognition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 Springer.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br/>
        <w:t xml:space="preserve">C.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Tomasi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 xml:space="preserve"> and T.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Kanade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(2004). </w:t>
      </w:r>
      <w:hyperlink r:id="rId239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"Detection an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d Tracking of Point Features"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Patte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rn Recognition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37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: 165–168. </w:t>
      </w:r>
      <w:hyperlink r:id="rId240" w:tooltip="Digital object identifier" w:history="1">
        <w:proofErr w:type="gramStart"/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doi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:</w:t>
      </w:r>
      <w:hyperlink r:id="rId241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10.1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016/S0031-3203(03)00234-6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42" w:anchor="cite_ref-noble_5-0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A. Nobl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e (1989).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Descriptions of Image Surf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aces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(Ph.D.). Department of Engineer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ing Science, Oxford University. p. 4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5.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43" w:anchor="cite_ref-6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Förstner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, W;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Gülch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(1987 1987).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 </w:t>
      </w:r>
      <w:hyperlink r:id="rId244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 xml:space="preserve">"A Fast Operator for Detection and 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Precise Location of Distinct Points,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 xml:space="preserve"> Corners and </w:t>
        </w:r>
        <w:proofErr w:type="spellStart"/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Centres</w:t>
        </w:r>
        <w:proofErr w:type="spellEnd"/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 xml:space="preserve"> of Circular Fea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tures"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ISPRS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^ </w:t>
      </w:r>
      <w:hyperlink r:id="rId245" w:anchor="cite_ref-lindeberg94icip_7-0" w:history="1">
        <w:proofErr w:type="gramStart"/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a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46" w:anchor="cite_ref-lindeberg94icip_7-1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b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47" w:anchor="cite_ref-lindeberg94icip_7-2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c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 T.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Lindeberg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(1994). </w:t>
      </w:r>
      <w:hyperlink r:id="rId248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"Junction detection with aut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omatic selection of detection scales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 xml:space="preserve"> and localization scales"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Proc. 1st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 xml:space="preserve"> International Conference on Image P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rocessing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I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 pp. 924–928. </w:t>
      </w:r>
      <w:r w:rsidRPr="007F20BC">
        <w:rPr>
          <w:rFonts w:ascii="Arial" w:eastAsia="Times New Roman" w:hAnsi="Arial" w:cs="Arial"/>
          <w:color w:val="CC0000"/>
          <w:sz w:val="18"/>
          <w:szCs w:val="18"/>
          <w:lang w:val="en"/>
        </w:rPr>
        <w:t>Unknown pa</w:t>
      </w:r>
      <w:r w:rsidRPr="007F20BC">
        <w:rPr>
          <w:rFonts w:ascii="Arial" w:eastAsia="Times New Roman" w:hAnsi="Arial" w:cs="Arial"/>
          <w:color w:val="CC0000"/>
          <w:sz w:val="18"/>
          <w:szCs w:val="18"/>
          <w:lang w:val="en"/>
        </w:rPr>
        <w:lastRenderedPageBreak/>
        <w:t>rameter </w:t>
      </w:r>
      <w:r w:rsidRPr="007F20BC">
        <w:rPr>
          <w:rFonts w:ascii="Courier New" w:eastAsia="Times New Roman" w:hAnsi="Courier New" w:cs="Courier New"/>
          <w:color w:val="CC0000"/>
          <w:sz w:val="20"/>
          <w:szCs w:val="20"/>
          <w:shd w:val="clear" w:color="auto" w:fill="F9F9F9"/>
          <w:lang w:val="en"/>
        </w:rPr>
        <w:t>|address=</w:t>
      </w:r>
      <w:r w:rsidRPr="007F20BC">
        <w:rPr>
          <w:rFonts w:ascii="Arial" w:eastAsia="Times New Roman" w:hAnsi="Arial" w:cs="Arial"/>
          <w:color w:val="CC0000"/>
          <w:sz w:val="18"/>
          <w:szCs w:val="18"/>
          <w:lang w:val="en"/>
        </w:rPr>
        <w:t> ignored (</w:t>
      </w:r>
      <w:hyperlink r:id="rId249" w:anchor="parameter_ignored" w:tooltip="Help:CS1 errors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help</w:t>
        </w:r>
      </w:hyperlink>
      <w:r w:rsidRPr="007F20BC">
        <w:rPr>
          <w:rFonts w:ascii="Arial" w:eastAsia="Times New Roman" w:hAnsi="Arial" w:cs="Arial"/>
          <w:color w:val="CC0000"/>
          <w:sz w:val="18"/>
          <w:szCs w:val="18"/>
          <w:lang w:val="en"/>
        </w:rPr>
        <w:t>)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^ </w:t>
      </w:r>
      <w:hyperlink r:id="rId250" w:anchor="cite_ref-lindeberg98_8-0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a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51" w:anchor="cite_ref-lindeberg98_8-1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b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52" w:anchor="cite_ref-lindeberg98_8-2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c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53" w:anchor="cite_ref-lindeberg98_8-3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d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54" w:anchor="cite_ref-lindeberg98_8-4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e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55" w:anchor="cite_ref-lindeberg98_8-5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f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56" w:anchor="cite_ref-lindeberg98_8-6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g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57" w:anchor="cite_ref-lindeberg98_8-7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h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 Tony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Lindeberg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(1998)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. </w:t>
      </w:r>
      <w:hyperlink r:id="rId258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 xml:space="preserve">"Feature detection with automatic 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scale selection"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International Jour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nal of Computer Vision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30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(2). pp. 7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7–116.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^ </w:t>
      </w:r>
      <w:hyperlink r:id="rId259" w:anchor="cite_ref-lindeberg94book_9-0" w:history="1">
        <w:proofErr w:type="gramStart"/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a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60" w:anchor="cite_ref-lindeberg94book_9-1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b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61" w:anchor="cite_ref-lindeberg94book_9-2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c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62" w:anchor="cite_ref-lindeberg94book_9-3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d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 T.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Lindeberg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(1994)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. </w:t>
      </w:r>
      <w:hyperlink r:id="rId263" w:history="1">
        <w:r w:rsidRPr="007F20BC">
          <w:rPr>
            <w:rFonts w:ascii="Arial" w:eastAsia="Times New Roman" w:hAnsi="Arial" w:cs="Arial"/>
            <w:i/>
            <w:iCs/>
            <w:color w:val="663366"/>
            <w:sz w:val="18"/>
            <w:szCs w:val="18"/>
            <w:u w:val="single"/>
            <w:lang w:val="en"/>
          </w:rPr>
          <w:t>Scale-Space Theory in Computer Vis</w:t>
        </w:r>
        <w:r w:rsidRPr="007F20BC">
          <w:rPr>
            <w:rFonts w:ascii="Arial" w:eastAsia="Times New Roman" w:hAnsi="Arial" w:cs="Arial"/>
            <w:i/>
            <w:iCs/>
            <w:color w:val="663366"/>
            <w:sz w:val="18"/>
            <w:szCs w:val="18"/>
            <w:u w:val="single"/>
            <w:lang w:val="en"/>
          </w:rPr>
          <w:lastRenderedPageBreak/>
          <w:t>ion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 Springer. </w:t>
      </w:r>
      <w:hyperlink r:id="rId264" w:tooltip="International Standard Book Number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ISBN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65" w:tooltip="Special:BookSources/0-7923-9418-6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0-7923-9418-6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^ </w:t>
      </w:r>
      <w:hyperlink r:id="rId266" w:anchor="cite_ref-lindeberg08enc_10-0" w:history="1">
        <w:proofErr w:type="gramStart"/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a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67" w:anchor="cite_ref-lindeberg08enc_10-1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b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68" w:anchor="cite_ref-lindeberg08enc_10-2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c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69" w:anchor="cite_ref-lindeberg08enc_10-3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d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 T.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Lindeberg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(2008/2009). </w:t>
      </w:r>
      <w:hyperlink r:id="rId270" w:history="1">
        <w:r w:rsidRPr="007F20BC">
          <w:rPr>
            <w:rFonts w:ascii="Arial" w:eastAsia="Times New Roman" w:hAnsi="Arial" w:cs="Arial"/>
            <w:i/>
            <w:iCs/>
            <w:color w:val="663366"/>
            <w:sz w:val="18"/>
            <w:szCs w:val="18"/>
            <w:u w:val="single"/>
            <w:lang w:val="en"/>
          </w:rPr>
          <w:t>Scale-Space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. "Wiley Encyclopedia of 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Computer Science and Engineering".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E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 xml:space="preserve">ncyclopedia of Computer Science and 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 xml:space="preserve">Engineering (Benjamin </w:t>
      </w:r>
      <w:proofErr w:type="spellStart"/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Wah</w:t>
      </w:r>
      <w:proofErr w:type="spellEnd"/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 xml:space="preserve">, </w:t>
      </w:r>
      <w:proofErr w:type="spellStart"/>
      <w:proofErr w:type="gramStart"/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ed</w:t>
      </w:r>
      <w:proofErr w:type="spellEnd"/>
      <w:proofErr w:type="gramEnd"/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), John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 xml:space="preserve"> Wiley and Sons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IV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: 2495–2504. </w:t>
      </w:r>
      <w:hyperlink r:id="rId271" w:tooltip="Digital object identifier" w:history="1">
        <w:proofErr w:type="gramStart"/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doi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:</w:t>
      </w:r>
      <w:hyperlink r:id="rId272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1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0.1002/9780470050118.ecse609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hyperlink r:id="rId273" w:tooltip="International Standard Book Number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ISBN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74" w:tooltip="Special:BookSources/0-470-05011-X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0</w:t>
        </w:r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lastRenderedPageBreak/>
          <w:t>-470-05011-X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^ </w:t>
      </w:r>
      <w:hyperlink r:id="rId275" w:anchor="cite_ref-schmid_11-0" w:history="1">
        <w:proofErr w:type="gramStart"/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a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76" w:anchor="cite_ref-schmid_11-1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b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77" w:anchor="cite_ref-schmid_11-2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c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 K.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Mikolajczyk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 xml:space="preserve">, K. and C.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Schmid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(2004). </w:t>
      </w:r>
      <w:hyperlink r:id="rId278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"Scale an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d affine invariant interest point de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tectors"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(PDF).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International Journa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l of Computer Vision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60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 (1):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pp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63–8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6. </w:t>
      </w:r>
      <w:hyperlink r:id="rId279" w:tooltip="Digital object identifier" w:history="1">
        <w:proofErr w:type="gramStart"/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doi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:</w:t>
      </w:r>
      <w:hyperlink r:id="rId280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10.1023/B:VISI.0000027790.022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88.f2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r w:rsidRPr="007F20BC">
        <w:rPr>
          <w:rFonts w:ascii="Arial" w:eastAsia="Times New Roman" w:hAnsi="Arial" w:cs="Arial"/>
          <w:color w:val="CC0000"/>
          <w:sz w:val="18"/>
          <w:szCs w:val="18"/>
          <w:lang w:val="en"/>
        </w:rPr>
        <w:t>Unknown parameter </w:t>
      </w:r>
      <w:r w:rsidRPr="007F20BC">
        <w:rPr>
          <w:rFonts w:ascii="Courier New" w:eastAsia="Times New Roman" w:hAnsi="Courier New" w:cs="Courier New"/>
          <w:color w:val="CC0000"/>
          <w:sz w:val="20"/>
          <w:szCs w:val="20"/>
          <w:shd w:val="clear" w:color="auto" w:fill="F9F9F9"/>
          <w:lang w:val="en"/>
        </w:rPr>
        <w:t>|note=</w:t>
      </w:r>
      <w:r w:rsidRPr="007F20BC">
        <w:rPr>
          <w:rFonts w:ascii="Arial" w:eastAsia="Times New Roman" w:hAnsi="Arial" w:cs="Arial"/>
          <w:color w:val="CC0000"/>
          <w:sz w:val="18"/>
          <w:szCs w:val="18"/>
          <w:lang w:val="en"/>
        </w:rPr>
        <w:t> igno</w:t>
      </w:r>
      <w:r w:rsidRPr="007F20BC">
        <w:rPr>
          <w:rFonts w:ascii="Arial" w:eastAsia="Times New Roman" w:hAnsi="Arial" w:cs="Arial"/>
          <w:color w:val="CC0000"/>
          <w:sz w:val="18"/>
          <w:szCs w:val="18"/>
          <w:lang w:val="en"/>
        </w:rPr>
        <w:lastRenderedPageBreak/>
        <w:t>red (</w:t>
      </w:r>
      <w:hyperlink r:id="rId281" w:anchor="parameter_ignored" w:tooltip="Help:CS1 errors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help</w:t>
        </w:r>
      </w:hyperlink>
      <w:r w:rsidRPr="007F20BC">
        <w:rPr>
          <w:rFonts w:ascii="Arial" w:eastAsia="Times New Roman" w:hAnsi="Arial" w:cs="Arial"/>
          <w:color w:val="CC0000"/>
          <w:sz w:val="18"/>
          <w:szCs w:val="18"/>
          <w:lang w:val="en"/>
        </w:rPr>
        <w:t>)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82" w:anchor="cite_ref-kitchen82_12-0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L. Kitchen and A. Rosen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feld (1982). "Gray-level corner dete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ction".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Pattern Recognition Letters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lastRenderedPageBreak/>
        <w:t>1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(2). pp. 95–102.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83" w:anchor="cite_ref-richards88_13-0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 J. J.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Koenderin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k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and W. Richards (1988). "Two-dimen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sional curvature operators".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Journal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 xml:space="preserve"> of the Optical Society of America: 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 xml:space="preserve">Series </w:t>
      </w:r>
      <w:proofErr w:type="gramStart"/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A</w:t>
      </w:r>
      <w:proofErr w:type="gram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5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(number 7). pp. 1136–114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1.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84" w:anchor="cite_ref-brelin98feattrack_14-0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 L.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Bretzner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and T.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Lindeberg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(1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998). </w:t>
      </w:r>
      <w:hyperlink r:id="rId285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"Feature tracking with automat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ic selection of spatial scales"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Com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puter Vision and Image Understanding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71</w:t>
      </w:r>
      <w:proofErr w:type="gramStart"/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,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  <w:proofErr w:type="gram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pp. 385–392.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86" w:anchor="cite_ref-lindebergli97_15-0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 T.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Lindeberg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an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d M.-X. Li (1997). </w:t>
      </w:r>
      <w:hyperlink r:id="rId287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"Segmentation and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 xml:space="preserve"> classification of edges using minim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 xml:space="preserve">um description length approximation 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and complementary junction cues"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Co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mputer Vision and Image Understandin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g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67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(1). pp. 88–98.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^ </w:t>
      </w:r>
      <w:hyperlink r:id="rId288" w:anchor="cite_ref-sift_16-0" w:history="1">
        <w:proofErr w:type="gramStart"/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a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289" w:anchor="cite_ref-sift_16-1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b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D. Lowe (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2004). </w:t>
      </w:r>
      <w:hyperlink r:id="rId290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"Distinctive Image Features f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 xml:space="preserve">rom Scale-Invariant </w:t>
        </w:r>
        <w:proofErr w:type="spellStart"/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Keypoints</w:t>
        </w:r>
        <w:proofErr w:type="spellEnd"/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Inte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rnational Journal of Computer Vision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60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(2): 91. </w:t>
      </w:r>
      <w:hyperlink r:id="rId291" w:tooltip="Digital object identifier" w:history="1">
        <w:proofErr w:type="gramStart"/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doi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:</w:t>
      </w:r>
      <w:hyperlink r:id="rId292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10.1023/B:VISI.0000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029664.99615.94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93" w:anchor="cite_ref-wangbrady_17-0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H. Wang and M. Br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ady (1995). </w:t>
      </w:r>
      <w:hyperlink r:id="rId294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"Real-time corner detect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ion algorithm for motion estimation"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Image and Vision Computing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13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(9):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 xml:space="preserve"> 695–703. </w:t>
      </w:r>
      <w:hyperlink r:id="rId295" w:tooltip="Digital object identifier" w:history="1">
        <w:proofErr w:type="gramStart"/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doi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:</w:t>
      </w:r>
      <w:hyperlink r:id="rId296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10.1016/0262-8856(95)9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8864-P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297" w:anchor="cite_ref-susan_18-0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S. M. Smith and J. M. Brad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y (May 1997). </w:t>
      </w:r>
      <w:hyperlink r:id="rId298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"SUSAN – a new approac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h to low level image processing"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In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ternational Journal of Computer Visi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on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23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(1): 45–78. </w:t>
      </w:r>
      <w:hyperlink r:id="rId299" w:tooltip="Digital object identifier" w:history="1">
        <w:proofErr w:type="gramStart"/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doi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:</w:t>
      </w:r>
      <w:hyperlink r:id="rId300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10.1023/A:1007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963824710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br/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S. M. Smith and J. M. Bra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dy (January 1997), "Method for digit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 xml:space="preserve">ally processing images to determine 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the position of edges and/or corners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 xml:space="preserve"> therein for guidance of unmanned ve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hicle". UK Patent 2272285, Proprieto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 xml:space="preserve">r: Secretary of State for </w:t>
      </w:r>
      <w:proofErr w:type="spellStart"/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Defence</w:t>
      </w:r>
      <w:proofErr w:type="spellEnd"/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, U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K.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301" w:anchor="cite_ref-19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302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GB patent 2272285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, list of inve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ntors (free format), "Determining th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e position of edges and corners in i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mages", published 1994-05-11, issued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 xml:space="preserve"> 1994-05-11, assigned to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Secr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Defen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ce</w:t>
      </w:r>
      <w:proofErr w:type="spellEnd"/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303" w:anchor="cite_ref-hedley_20-0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 M.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Trajkovic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and M. Hedley (199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8). "Fast corner detection".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Image a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nd Vision Computing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16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(2): 75–87. </w:t>
      </w:r>
      <w:hyperlink r:id="rId304" w:tooltip="Digital object identifier" w:history="1">
        <w:proofErr w:type="gramStart"/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d</w:t>
        </w:r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lastRenderedPageBreak/>
          <w:t>oi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:</w:t>
      </w:r>
      <w:hyperlink r:id="rId305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10.1016/S0262-8856(97)00056-5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24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^ </w:t>
      </w:r>
      <w:hyperlink r:id="rId306" w:anchor="cite_ref-fast_21-0" w:history="1">
        <w:proofErr w:type="gramStart"/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a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307" w:anchor="cite_ref-fast_21-1" w:history="1">
        <w:r w:rsidRPr="007F20BC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vertAlign w:val="superscript"/>
            <w:lang w:val="en"/>
          </w:rPr>
          <w:t>b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 E.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Rosten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and T. Drummond (May 2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006). </w:t>
      </w:r>
      <w:hyperlink r:id="rId308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"Machine learning for high-spe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ed corner detection,"</w:t>
        </w:r>
      </w:hyperlink>
      <w:proofErr w:type="gram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  <w:proofErr w:type="gram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European Conf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erence on Computer Vision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</w:p>
    <w:p w:rsidR="007F20BC" w:rsidRPr="007F20BC" w:rsidRDefault="007F20BC" w:rsidP="007F20BC">
      <w:pPr>
        <w:numPr>
          <w:ilvl w:val="1"/>
          <w:numId w:val="14"/>
        </w:numPr>
        <w:spacing w:before="100" w:beforeAutospacing="1" w:after="120" w:line="360" w:lineRule="atLeast"/>
        <w:ind w:left="12288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hyperlink r:id="rId309" w:anchor="cite_ref-geneticprogramming_22-0" w:history="1">
        <w:r w:rsidRPr="007F20BC">
          <w:rPr>
            <w:rFonts w:ascii="Arial" w:eastAsia="Times New Roman" w:hAnsi="Arial" w:cs="Arial"/>
            <w:b/>
            <w:bCs/>
            <w:color w:val="0B0080"/>
            <w:sz w:val="18"/>
            <w:szCs w:val="18"/>
            <w:u w:val="single"/>
            <w:lang w:val="en"/>
          </w:rPr>
          <w:t>^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Leonard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 xml:space="preserve">o Trujillo and Gustavo </w:t>
      </w:r>
      <w:proofErr w:type="spellStart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Olague</w:t>
      </w:r>
      <w:proofErr w:type="spellEnd"/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(2008)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. </w:t>
      </w:r>
      <w:hyperlink r:id="rId310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"Automated design of image operato</w:t>
        </w:r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lastRenderedPageBreak/>
          <w:t>rs that detect interest points"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Evo</w:t>
      </w:r>
      <w:r w:rsidRPr="007F20BC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lastRenderedPageBreak/>
        <w:t>lutionary Computation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r w:rsidRPr="007F20BC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16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(4): 483–50</w:t>
      </w:r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lastRenderedPageBreak/>
        <w:t>7. </w:t>
      </w:r>
      <w:hyperlink r:id="rId311" w:tooltip="Digital object identifier" w:history="1">
        <w:proofErr w:type="gramStart"/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doi</w:t>
        </w:r>
        <w:proofErr w:type="gramEnd"/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:</w:t>
      </w:r>
      <w:hyperlink r:id="rId312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10.1162/evco.2008.16.4.483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 </w:t>
      </w:r>
      <w:hyperlink r:id="rId313" w:tooltip="PubMed Identifier" w:history="1"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t>P</w:t>
        </w:r>
        <w:r w:rsidRPr="007F20BC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en"/>
          </w:rPr>
          <w:lastRenderedPageBreak/>
          <w:t>MID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 </w:t>
      </w:r>
      <w:hyperlink r:id="rId314" w:history="1">
        <w:r w:rsidRPr="007F20BC">
          <w:rPr>
            <w:rFonts w:ascii="Arial" w:eastAsia="Times New Roman" w:hAnsi="Arial" w:cs="Arial"/>
            <w:color w:val="663366"/>
            <w:sz w:val="18"/>
            <w:szCs w:val="18"/>
            <w:u w:val="single"/>
            <w:lang w:val="en"/>
          </w:rPr>
          <w:t>19053496</w:t>
        </w:r>
      </w:hyperlink>
      <w:r w:rsidRPr="007F20BC"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</w:p>
    <w:p w:rsidR="00C33D08" w:rsidRDefault="007F20BC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498"/>
    <w:multiLevelType w:val="multilevel"/>
    <w:tmpl w:val="E11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7D633F"/>
    <w:multiLevelType w:val="multilevel"/>
    <w:tmpl w:val="805C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102D00"/>
    <w:multiLevelType w:val="multilevel"/>
    <w:tmpl w:val="09C2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125AD0"/>
    <w:multiLevelType w:val="multilevel"/>
    <w:tmpl w:val="6C98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2B10C0"/>
    <w:multiLevelType w:val="multilevel"/>
    <w:tmpl w:val="72E8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B94255"/>
    <w:multiLevelType w:val="multilevel"/>
    <w:tmpl w:val="11AA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6D3382"/>
    <w:multiLevelType w:val="multilevel"/>
    <w:tmpl w:val="9374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F75815"/>
    <w:multiLevelType w:val="multilevel"/>
    <w:tmpl w:val="BEB4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2849F2"/>
    <w:multiLevelType w:val="multilevel"/>
    <w:tmpl w:val="2AB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FB034D4"/>
    <w:multiLevelType w:val="multilevel"/>
    <w:tmpl w:val="C068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33118A"/>
    <w:multiLevelType w:val="multilevel"/>
    <w:tmpl w:val="421E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F475517"/>
    <w:multiLevelType w:val="multilevel"/>
    <w:tmpl w:val="4852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9FB5489"/>
    <w:multiLevelType w:val="multilevel"/>
    <w:tmpl w:val="AD0A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AC956AF"/>
    <w:multiLevelType w:val="multilevel"/>
    <w:tmpl w:val="829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7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0BC"/>
    <w:rsid w:val="007F20BC"/>
    <w:rsid w:val="008414E4"/>
    <w:rsid w:val="009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2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0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20B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F20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0BC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F20BC"/>
  </w:style>
  <w:style w:type="character" w:styleId="Strong">
    <w:name w:val="Strong"/>
    <w:basedOn w:val="DefaultParagraphFont"/>
    <w:uiPriority w:val="22"/>
    <w:qFormat/>
    <w:rsid w:val="007F20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7F20BC"/>
  </w:style>
  <w:style w:type="character" w:customStyle="1" w:styleId="tocnumber">
    <w:name w:val="tocnumber"/>
    <w:basedOn w:val="DefaultParagraphFont"/>
    <w:rsid w:val="007F20BC"/>
  </w:style>
  <w:style w:type="character" w:customStyle="1" w:styleId="toctext">
    <w:name w:val="toctext"/>
    <w:basedOn w:val="DefaultParagraphFont"/>
    <w:rsid w:val="007F20BC"/>
  </w:style>
  <w:style w:type="character" w:customStyle="1" w:styleId="mw-headline">
    <w:name w:val="mw-headline"/>
    <w:basedOn w:val="DefaultParagraphFont"/>
    <w:rsid w:val="007F20BC"/>
  </w:style>
  <w:style w:type="character" w:customStyle="1" w:styleId="mw-editsection">
    <w:name w:val="mw-editsection"/>
    <w:basedOn w:val="DefaultParagraphFont"/>
    <w:rsid w:val="007F20BC"/>
  </w:style>
  <w:style w:type="character" w:customStyle="1" w:styleId="mw-editsection-bracket">
    <w:name w:val="mw-editsection-bracket"/>
    <w:basedOn w:val="DefaultParagraphFont"/>
    <w:rsid w:val="007F20BC"/>
  </w:style>
  <w:style w:type="character" w:customStyle="1" w:styleId="mw-cite-backlink">
    <w:name w:val="mw-cite-backlink"/>
    <w:basedOn w:val="DefaultParagraphFont"/>
    <w:rsid w:val="007F20BC"/>
  </w:style>
  <w:style w:type="character" w:customStyle="1" w:styleId="reference-text">
    <w:name w:val="reference-text"/>
    <w:basedOn w:val="DefaultParagraphFont"/>
    <w:rsid w:val="007F20BC"/>
  </w:style>
  <w:style w:type="character" w:customStyle="1" w:styleId="citation">
    <w:name w:val="citation"/>
    <w:basedOn w:val="DefaultParagraphFont"/>
    <w:rsid w:val="007F20BC"/>
  </w:style>
  <w:style w:type="character" w:customStyle="1" w:styleId="z3988">
    <w:name w:val="z3988"/>
    <w:basedOn w:val="DefaultParagraphFont"/>
    <w:rsid w:val="007F20BC"/>
  </w:style>
  <w:style w:type="character" w:customStyle="1" w:styleId="error">
    <w:name w:val="error"/>
    <w:basedOn w:val="DefaultParagraphFont"/>
    <w:rsid w:val="007F20BC"/>
  </w:style>
  <w:style w:type="character" w:styleId="HTMLCode">
    <w:name w:val="HTML Code"/>
    <w:basedOn w:val="DefaultParagraphFont"/>
    <w:uiPriority w:val="99"/>
    <w:semiHidden/>
    <w:unhideWhenUsed/>
    <w:rsid w:val="007F20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2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0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20B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F20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0BC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F20BC"/>
  </w:style>
  <w:style w:type="character" w:styleId="Strong">
    <w:name w:val="Strong"/>
    <w:basedOn w:val="DefaultParagraphFont"/>
    <w:uiPriority w:val="22"/>
    <w:qFormat/>
    <w:rsid w:val="007F20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7F20BC"/>
  </w:style>
  <w:style w:type="character" w:customStyle="1" w:styleId="tocnumber">
    <w:name w:val="tocnumber"/>
    <w:basedOn w:val="DefaultParagraphFont"/>
    <w:rsid w:val="007F20BC"/>
  </w:style>
  <w:style w:type="character" w:customStyle="1" w:styleId="toctext">
    <w:name w:val="toctext"/>
    <w:basedOn w:val="DefaultParagraphFont"/>
    <w:rsid w:val="007F20BC"/>
  </w:style>
  <w:style w:type="character" w:customStyle="1" w:styleId="mw-headline">
    <w:name w:val="mw-headline"/>
    <w:basedOn w:val="DefaultParagraphFont"/>
    <w:rsid w:val="007F20BC"/>
  </w:style>
  <w:style w:type="character" w:customStyle="1" w:styleId="mw-editsection">
    <w:name w:val="mw-editsection"/>
    <w:basedOn w:val="DefaultParagraphFont"/>
    <w:rsid w:val="007F20BC"/>
  </w:style>
  <w:style w:type="character" w:customStyle="1" w:styleId="mw-editsection-bracket">
    <w:name w:val="mw-editsection-bracket"/>
    <w:basedOn w:val="DefaultParagraphFont"/>
    <w:rsid w:val="007F20BC"/>
  </w:style>
  <w:style w:type="character" w:customStyle="1" w:styleId="mw-cite-backlink">
    <w:name w:val="mw-cite-backlink"/>
    <w:basedOn w:val="DefaultParagraphFont"/>
    <w:rsid w:val="007F20BC"/>
  </w:style>
  <w:style w:type="character" w:customStyle="1" w:styleId="reference-text">
    <w:name w:val="reference-text"/>
    <w:basedOn w:val="DefaultParagraphFont"/>
    <w:rsid w:val="007F20BC"/>
  </w:style>
  <w:style w:type="character" w:customStyle="1" w:styleId="citation">
    <w:name w:val="citation"/>
    <w:basedOn w:val="DefaultParagraphFont"/>
    <w:rsid w:val="007F20BC"/>
  </w:style>
  <w:style w:type="character" w:customStyle="1" w:styleId="z3988">
    <w:name w:val="z3988"/>
    <w:basedOn w:val="DefaultParagraphFont"/>
    <w:rsid w:val="007F20BC"/>
  </w:style>
  <w:style w:type="character" w:customStyle="1" w:styleId="error">
    <w:name w:val="error"/>
    <w:basedOn w:val="DefaultParagraphFont"/>
    <w:rsid w:val="007F20BC"/>
  </w:style>
  <w:style w:type="character" w:styleId="HTMLCode">
    <w:name w:val="HTML Code"/>
    <w:basedOn w:val="DefaultParagraphFont"/>
    <w:uiPriority w:val="99"/>
    <w:semiHidden/>
    <w:unhideWhenUsed/>
    <w:rsid w:val="007F20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88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719742897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2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70387301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6369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8.png"/><Relationship Id="rId299" Type="http://schemas.openxmlformats.org/officeDocument/2006/relationships/hyperlink" Target="http://en.wikipedia.org/wiki/Digital_object_identifier" TargetMode="External"/><Relationship Id="rId21" Type="http://schemas.openxmlformats.org/officeDocument/2006/relationships/hyperlink" Target="http://en.wikipedia.org/wiki/Blob_detection" TargetMode="External"/><Relationship Id="rId63" Type="http://schemas.openxmlformats.org/officeDocument/2006/relationships/hyperlink" Target="http://en.wikipedia.org/wiki/Corner_detection" TargetMode="External"/><Relationship Id="rId159" Type="http://schemas.openxmlformats.org/officeDocument/2006/relationships/image" Target="media/image62.png"/><Relationship Id="rId170" Type="http://schemas.openxmlformats.org/officeDocument/2006/relationships/hyperlink" Target="http://en.wikipedia.org/wiki/Corner_detection" TargetMode="External"/><Relationship Id="rId226" Type="http://schemas.openxmlformats.org/officeDocument/2006/relationships/hyperlink" Target="http://en.wikipedia.org/wiki/Features_from_accelerated_segment_test" TargetMode="External"/><Relationship Id="rId268" Type="http://schemas.openxmlformats.org/officeDocument/2006/relationships/hyperlink" Target="http://en.wikipedia.org/wiki/Corner_detection" TargetMode="External"/><Relationship Id="rId32" Type="http://schemas.openxmlformats.org/officeDocument/2006/relationships/hyperlink" Target="http://en.wikipedia.org/wiki/Hessian_Affine_region_detector" TargetMode="External"/><Relationship Id="rId74" Type="http://schemas.openxmlformats.org/officeDocument/2006/relationships/hyperlink" Target="http://en.wikipedia.org/wiki/Corner_detection" TargetMode="External"/><Relationship Id="rId128" Type="http://schemas.openxmlformats.org/officeDocument/2006/relationships/image" Target="media/image38.png"/><Relationship Id="rId5" Type="http://schemas.openxmlformats.org/officeDocument/2006/relationships/webSettings" Target="webSettings.xml"/><Relationship Id="rId181" Type="http://schemas.openxmlformats.org/officeDocument/2006/relationships/hyperlink" Target="http://en.wikipedia.org/wiki/Corner_detection" TargetMode="External"/><Relationship Id="rId237" Type="http://schemas.openxmlformats.org/officeDocument/2006/relationships/hyperlink" Target="http://en.wikipedia.org/wiki/Corner_detection" TargetMode="External"/><Relationship Id="rId279" Type="http://schemas.openxmlformats.org/officeDocument/2006/relationships/hyperlink" Target="http://en.wikipedia.org/wiki/Digital_object_identifier" TargetMode="External"/><Relationship Id="rId43" Type="http://schemas.openxmlformats.org/officeDocument/2006/relationships/hyperlink" Target="http://en.wikipedia.org/w/index.php?title=Template:Feature_detection_(computer_vision)_navbox&amp;action=edit" TargetMode="External"/><Relationship Id="rId139" Type="http://schemas.openxmlformats.org/officeDocument/2006/relationships/image" Target="media/image47.png"/><Relationship Id="rId290" Type="http://schemas.openxmlformats.org/officeDocument/2006/relationships/hyperlink" Target="http://citeseer.ist.psu.edu/654168.html" TargetMode="External"/><Relationship Id="rId304" Type="http://schemas.openxmlformats.org/officeDocument/2006/relationships/hyperlink" Target="http://en.wikipedia.org/wiki/Digital_object_identifier" TargetMode="External"/><Relationship Id="rId85" Type="http://schemas.openxmlformats.org/officeDocument/2006/relationships/image" Target="media/image6.png"/><Relationship Id="rId150" Type="http://schemas.openxmlformats.org/officeDocument/2006/relationships/image" Target="media/image56.png"/><Relationship Id="rId192" Type="http://schemas.openxmlformats.org/officeDocument/2006/relationships/hyperlink" Target="http://en.wikipedia.org/wiki/Corner_detection" TargetMode="External"/><Relationship Id="rId206" Type="http://schemas.openxmlformats.org/officeDocument/2006/relationships/image" Target="media/image77.png"/><Relationship Id="rId248" Type="http://schemas.openxmlformats.org/officeDocument/2006/relationships/hyperlink" Target="http://www.csc.kth.se/~tony/abstracts/Lin94-ICIP.html" TargetMode="External"/><Relationship Id="rId12" Type="http://schemas.openxmlformats.org/officeDocument/2006/relationships/hyperlink" Target="http://en.wikipedia.org/wiki/Edge_detection" TargetMode="External"/><Relationship Id="rId108" Type="http://schemas.openxmlformats.org/officeDocument/2006/relationships/hyperlink" Target="http://en.wikipedia.org/wiki/Determinant" TargetMode="External"/><Relationship Id="rId315" Type="http://schemas.openxmlformats.org/officeDocument/2006/relationships/fontTable" Target="fontTable.xml"/><Relationship Id="rId54" Type="http://schemas.openxmlformats.org/officeDocument/2006/relationships/hyperlink" Target="http://en.wikipedia.org/wiki/Corner_detection" TargetMode="External"/><Relationship Id="rId96" Type="http://schemas.openxmlformats.org/officeDocument/2006/relationships/hyperlink" Target="http://en.wikipedia.org/wiki/Gaussian_function" TargetMode="External"/><Relationship Id="rId161" Type="http://schemas.openxmlformats.org/officeDocument/2006/relationships/image" Target="media/image64.png"/><Relationship Id="rId217" Type="http://schemas.openxmlformats.org/officeDocument/2006/relationships/image" Target="media/image85.png"/><Relationship Id="rId259" Type="http://schemas.openxmlformats.org/officeDocument/2006/relationships/hyperlink" Target="http://en.wikipedia.org/wiki/Corner_detection" TargetMode="External"/><Relationship Id="rId23" Type="http://schemas.openxmlformats.org/officeDocument/2006/relationships/hyperlink" Target="http://en.wikipedia.org/wiki/Difference_of_Gaussians" TargetMode="External"/><Relationship Id="rId119" Type="http://schemas.openxmlformats.org/officeDocument/2006/relationships/image" Target="media/image29.png"/><Relationship Id="rId270" Type="http://schemas.openxmlformats.org/officeDocument/2006/relationships/hyperlink" Target="http://www.nada.kth.se/~tony/abstracts/Lin08-EncCompSci.html" TargetMode="External"/><Relationship Id="rId65" Type="http://schemas.openxmlformats.org/officeDocument/2006/relationships/hyperlink" Target="http://en.wikipedia.org/wiki/Corner_detection" TargetMode="External"/><Relationship Id="rId130" Type="http://schemas.openxmlformats.org/officeDocument/2006/relationships/image" Target="media/image40.png"/><Relationship Id="rId172" Type="http://schemas.openxmlformats.org/officeDocument/2006/relationships/image" Target="media/image69.png"/><Relationship Id="rId193" Type="http://schemas.openxmlformats.org/officeDocument/2006/relationships/hyperlink" Target="http://en.wikipedia.org/wiki/Affine_shape_adaptation" TargetMode="External"/><Relationship Id="rId207" Type="http://schemas.openxmlformats.org/officeDocument/2006/relationships/image" Target="media/image78.png"/><Relationship Id="rId228" Type="http://schemas.openxmlformats.org/officeDocument/2006/relationships/hyperlink" Target="http://en.wikipedia.org/wiki/ID3_algorithm" TargetMode="External"/><Relationship Id="rId249" Type="http://schemas.openxmlformats.org/officeDocument/2006/relationships/hyperlink" Target="http://en.wikipedia.org/wiki/Help:CS1_errors" TargetMode="External"/><Relationship Id="rId13" Type="http://schemas.openxmlformats.org/officeDocument/2006/relationships/hyperlink" Target="http://en.wikipedia.org/wiki/Sobel_operator" TargetMode="External"/><Relationship Id="rId109" Type="http://schemas.openxmlformats.org/officeDocument/2006/relationships/hyperlink" Target="http://en.wikipedia.org/wiki/Trace_(linear_algebra)" TargetMode="External"/><Relationship Id="rId260" Type="http://schemas.openxmlformats.org/officeDocument/2006/relationships/hyperlink" Target="http://en.wikipedia.org/wiki/Corner_detection" TargetMode="External"/><Relationship Id="rId281" Type="http://schemas.openxmlformats.org/officeDocument/2006/relationships/hyperlink" Target="http://en.wikipedia.org/wiki/Help:CS1_errors" TargetMode="External"/><Relationship Id="rId316" Type="http://schemas.openxmlformats.org/officeDocument/2006/relationships/theme" Target="theme/theme1.xml"/><Relationship Id="rId34" Type="http://schemas.openxmlformats.org/officeDocument/2006/relationships/hyperlink" Target="http://en.wikipedia.org/wiki/SURF" TargetMode="External"/><Relationship Id="rId55" Type="http://schemas.openxmlformats.org/officeDocument/2006/relationships/hyperlink" Target="http://en.wikipedia.org/wiki/Corner_detection" TargetMode="External"/><Relationship Id="rId76" Type="http://schemas.openxmlformats.org/officeDocument/2006/relationships/hyperlink" Target="http://en.wikipedia.org/wiki/Ridge_detection" TargetMode="External"/><Relationship Id="rId97" Type="http://schemas.openxmlformats.org/officeDocument/2006/relationships/image" Target="media/image14.png"/><Relationship Id="rId120" Type="http://schemas.openxmlformats.org/officeDocument/2006/relationships/image" Target="media/image30.png"/><Relationship Id="rId141" Type="http://schemas.openxmlformats.org/officeDocument/2006/relationships/hyperlink" Target="http://en.wikipedia.org/wiki/Structure_tensor" TargetMode="External"/><Relationship Id="rId7" Type="http://schemas.openxmlformats.org/officeDocument/2006/relationships/hyperlink" Target="http://en.wikipedia.org/wiki/File:Corner.png" TargetMode="External"/><Relationship Id="rId162" Type="http://schemas.openxmlformats.org/officeDocument/2006/relationships/hyperlink" Target="http://en.wikipedia.org/wiki/Corner_detection" TargetMode="External"/><Relationship Id="rId183" Type="http://schemas.openxmlformats.org/officeDocument/2006/relationships/hyperlink" Target="http://en.wikipedia.org/wiki/Corner_detection" TargetMode="External"/><Relationship Id="rId218" Type="http://schemas.openxmlformats.org/officeDocument/2006/relationships/image" Target="media/image86.png"/><Relationship Id="rId239" Type="http://schemas.openxmlformats.org/officeDocument/2006/relationships/hyperlink" Target="http://www.sciencedirect.com/science?_ob=ArticleURL&amp;_udi=B6V14-49D6WH0-1&amp;_user=10&amp;_rdoc=1&amp;_fmt=&amp;_orig=search&amp;_sort=d&amp;view=c&amp;_version=1&amp;_urlVersion=0&amp;_userid=10&amp;md5=cecb6ab80d45107f1cedb17aa4b211fb" TargetMode="External"/><Relationship Id="rId250" Type="http://schemas.openxmlformats.org/officeDocument/2006/relationships/hyperlink" Target="http://en.wikipedia.org/wiki/Corner_detection" TargetMode="External"/><Relationship Id="rId271" Type="http://schemas.openxmlformats.org/officeDocument/2006/relationships/hyperlink" Target="http://en.wikipedia.org/wiki/Digital_object_identifier" TargetMode="External"/><Relationship Id="rId292" Type="http://schemas.openxmlformats.org/officeDocument/2006/relationships/hyperlink" Target="http://dx.doi.org/10.1023%2FB%3AVISI.0000029664.99615.94" TargetMode="External"/><Relationship Id="rId306" Type="http://schemas.openxmlformats.org/officeDocument/2006/relationships/hyperlink" Target="http://en.wikipedia.org/wiki/Corner_detection" TargetMode="External"/><Relationship Id="rId24" Type="http://schemas.openxmlformats.org/officeDocument/2006/relationships/hyperlink" Target="http://en.wikipedia.org/wiki/Blob_detection" TargetMode="External"/><Relationship Id="rId45" Type="http://schemas.openxmlformats.org/officeDocument/2006/relationships/hyperlink" Target="http://en.wikipedia.org/wiki/Feature_detection" TargetMode="External"/><Relationship Id="rId66" Type="http://schemas.openxmlformats.org/officeDocument/2006/relationships/hyperlink" Target="http://en.wikipedia.org/wiki/Corner_detection" TargetMode="External"/><Relationship Id="rId87" Type="http://schemas.openxmlformats.org/officeDocument/2006/relationships/hyperlink" Target="http://en.wikipedia.org/wiki/Taylor_series" TargetMode="External"/><Relationship Id="rId110" Type="http://schemas.openxmlformats.org/officeDocument/2006/relationships/image" Target="media/image23.png"/><Relationship Id="rId131" Type="http://schemas.openxmlformats.org/officeDocument/2006/relationships/image" Target="media/image41.png"/><Relationship Id="rId152" Type="http://schemas.openxmlformats.org/officeDocument/2006/relationships/hyperlink" Target="http://en.wikipedia.org/wiki/Structure_tensor" TargetMode="External"/><Relationship Id="rId173" Type="http://schemas.openxmlformats.org/officeDocument/2006/relationships/hyperlink" Target="http://en.wikipedia.org/wiki/Scale_space_representation" TargetMode="External"/><Relationship Id="rId194" Type="http://schemas.openxmlformats.org/officeDocument/2006/relationships/hyperlink" Target="http://en.wikipedia.org/wiki/Corner_detection" TargetMode="External"/><Relationship Id="rId208" Type="http://schemas.openxmlformats.org/officeDocument/2006/relationships/hyperlink" Target="http://en.wikipedia.org/wiki/Rectangular_function" TargetMode="External"/><Relationship Id="rId229" Type="http://schemas.openxmlformats.org/officeDocument/2006/relationships/hyperlink" Target="http://en.wikipedia.org/wiki/Genetic_programming" TargetMode="External"/><Relationship Id="rId240" Type="http://schemas.openxmlformats.org/officeDocument/2006/relationships/hyperlink" Target="http://en.wikipedia.org/wiki/Digital_object_identifier" TargetMode="External"/><Relationship Id="rId261" Type="http://schemas.openxmlformats.org/officeDocument/2006/relationships/hyperlink" Target="http://en.wikipedia.org/wiki/Corner_detection" TargetMode="External"/><Relationship Id="rId14" Type="http://schemas.openxmlformats.org/officeDocument/2006/relationships/hyperlink" Target="http://en.wikipedia.org/wiki/Prewitt" TargetMode="External"/><Relationship Id="rId35" Type="http://schemas.openxmlformats.org/officeDocument/2006/relationships/hyperlink" Target="http://en.wikipedia.org/wiki/GLOH" TargetMode="External"/><Relationship Id="rId56" Type="http://schemas.openxmlformats.org/officeDocument/2006/relationships/hyperlink" Target="http://en.wikipedia.org/wiki/Corner_detection" TargetMode="External"/><Relationship Id="rId77" Type="http://schemas.openxmlformats.org/officeDocument/2006/relationships/hyperlink" Target="http://en.wikipedia.org/wiki/Correlation" TargetMode="External"/><Relationship Id="rId100" Type="http://schemas.openxmlformats.org/officeDocument/2006/relationships/image" Target="media/image17.png"/><Relationship Id="rId282" Type="http://schemas.openxmlformats.org/officeDocument/2006/relationships/hyperlink" Target="http://en.wikipedia.org/wiki/Corner_detection" TargetMode="External"/><Relationship Id="rId8" Type="http://schemas.openxmlformats.org/officeDocument/2006/relationships/image" Target="media/image1.png"/><Relationship Id="rId98" Type="http://schemas.openxmlformats.org/officeDocument/2006/relationships/image" Target="media/image15.png"/><Relationship Id="rId121" Type="http://schemas.openxmlformats.org/officeDocument/2006/relationships/image" Target="media/image31.png"/><Relationship Id="rId142" Type="http://schemas.openxmlformats.org/officeDocument/2006/relationships/image" Target="media/image49.png"/><Relationship Id="rId163" Type="http://schemas.openxmlformats.org/officeDocument/2006/relationships/image" Target="media/image65.png"/><Relationship Id="rId184" Type="http://schemas.openxmlformats.org/officeDocument/2006/relationships/hyperlink" Target="http://en.wikipedia.org/wiki/Corner_detection" TargetMode="External"/><Relationship Id="rId219" Type="http://schemas.openxmlformats.org/officeDocument/2006/relationships/image" Target="media/image87.png"/><Relationship Id="rId230" Type="http://schemas.openxmlformats.org/officeDocument/2006/relationships/hyperlink" Target="http://en.wikipedia.org/wiki/Fitness_function" TargetMode="External"/><Relationship Id="rId251" Type="http://schemas.openxmlformats.org/officeDocument/2006/relationships/hyperlink" Target="http://en.wikipedia.org/wiki/Corner_detection" TargetMode="External"/><Relationship Id="rId25" Type="http://schemas.openxmlformats.org/officeDocument/2006/relationships/hyperlink" Target="http://en.wikipedia.org/wiki/Maximally_stable_extremal_regions" TargetMode="External"/><Relationship Id="rId46" Type="http://schemas.openxmlformats.org/officeDocument/2006/relationships/hyperlink" Target="http://en.wikipedia.org/wiki/Motion_detection" TargetMode="External"/><Relationship Id="rId67" Type="http://schemas.openxmlformats.org/officeDocument/2006/relationships/hyperlink" Target="http://en.wikipedia.org/wiki/Corner_detection" TargetMode="External"/><Relationship Id="rId272" Type="http://schemas.openxmlformats.org/officeDocument/2006/relationships/hyperlink" Target="http://dx.doi.org/10.1002%2F9780470050118.ecse609" TargetMode="External"/><Relationship Id="rId293" Type="http://schemas.openxmlformats.org/officeDocument/2006/relationships/hyperlink" Target="http://en.wikipedia.org/wiki/Corner_detection" TargetMode="External"/><Relationship Id="rId307" Type="http://schemas.openxmlformats.org/officeDocument/2006/relationships/hyperlink" Target="http://en.wikipedia.org/wiki/Corner_detection" TargetMode="External"/><Relationship Id="rId88" Type="http://schemas.openxmlformats.org/officeDocument/2006/relationships/image" Target="media/image8.png"/><Relationship Id="rId111" Type="http://schemas.openxmlformats.org/officeDocument/2006/relationships/image" Target="media/image24.png"/><Relationship Id="rId132" Type="http://schemas.openxmlformats.org/officeDocument/2006/relationships/image" Target="media/image42.png"/><Relationship Id="rId153" Type="http://schemas.openxmlformats.org/officeDocument/2006/relationships/hyperlink" Target="http://en.wikipedia.org/wiki/Corner_detection" TargetMode="External"/><Relationship Id="rId174" Type="http://schemas.openxmlformats.org/officeDocument/2006/relationships/hyperlink" Target="http://en.wikipedia.org/wiki/Corner_detection" TargetMode="External"/><Relationship Id="rId195" Type="http://schemas.openxmlformats.org/officeDocument/2006/relationships/hyperlink" Target="http://en.wikipedia.org/wiki/Corner_detection" TargetMode="External"/><Relationship Id="rId209" Type="http://schemas.openxmlformats.org/officeDocument/2006/relationships/image" Target="media/image79.png"/><Relationship Id="rId220" Type="http://schemas.openxmlformats.org/officeDocument/2006/relationships/image" Target="media/image88.png"/><Relationship Id="rId241" Type="http://schemas.openxmlformats.org/officeDocument/2006/relationships/hyperlink" Target="http://dx.doi.org/10.1016%2FS0031-3203%2803%2900234-6" TargetMode="External"/><Relationship Id="rId15" Type="http://schemas.openxmlformats.org/officeDocument/2006/relationships/hyperlink" Target="http://en.wikipedia.org/wiki/Roberts_cross" TargetMode="External"/><Relationship Id="rId36" Type="http://schemas.openxmlformats.org/officeDocument/2006/relationships/hyperlink" Target="http://en.wikipedia.org/wiki/Histogram_of_oriented_gradients" TargetMode="External"/><Relationship Id="rId57" Type="http://schemas.openxmlformats.org/officeDocument/2006/relationships/hyperlink" Target="http://en.wikipedia.org/wiki/Corner_detection" TargetMode="External"/><Relationship Id="rId262" Type="http://schemas.openxmlformats.org/officeDocument/2006/relationships/hyperlink" Target="http://en.wikipedia.org/wiki/Corner_detection" TargetMode="External"/><Relationship Id="rId283" Type="http://schemas.openxmlformats.org/officeDocument/2006/relationships/hyperlink" Target="http://en.wikipedia.org/wiki/Corner_detection" TargetMode="External"/><Relationship Id="rId78" Type="http://schemas.openxmlformats.org/officeDocument/2006/relationships/hyperlink" Target="http://en.wikipedia.org/wiki/Corner_detection" TargetMode="External"/><Relationship Id="rId99" Type="http://schemas.openxmlformats.org/officeDocument/2006/relationships/image" Target="media/image16.png"/><Relationship Id="rId101" Type="http://schemas.openxmlformats.org/officeDocument/2006/relationships/image" Target="media/image18.png"/><Relationship Id="rId122" Type="http://schemas.openxmlformats.org/officeDocument/2006/relationships/image" Target="media/image32.png"/><Relationship Id="rId143" Type="http://schemas.openxmlformats.org/officeDocument/2006/relationships/image" Target="media/image50.png"/><Relationship Id="rId164" Type="http://schemas.openxmlformats.org/officeDocument/2006/relationships/hyperlink" Target="http://en.wikipedia.org/wiki/Corner_detection" TargetMode="External"/><Relationship Id="rId185" Type="http://schemas.openxmlformats.org/officeDocument/2006/relationships/hyperlink" Target="http://en.wikipedia.org/wiki/Corner_detection" TargetMode="External"/><Relationship Id="rId9" Type="http://schemas.openxmlformats.org/officeDocument/2006/relationships/hyperlink" Target="http://en.wikipedia.org/wiki/Edge_detection" TargetMode="External"/><Relationship Id="rId210" Type="http://schemas.openxmlformats.org/officeDocument/2006/relationships/image" Target="media/image80.png"/><Relationship Id="rId26" Type="http://schemas.openxmlformats.org/officeDocument/2006/relationships/hyperlink" Target="http://en.wikipedia.org/wiki/Principal_Curvature-Based_Region_Detector" TargetMode="External"/><Relationship Id="rId231" Type="http://schemas.openxmlformats.org/officeDocument/2006/relationships/hyperlink" Target="http://en.wikipedia.org/wiki/Corner_detection" TargetMode="External"/><Relationship Id="rId252" Type="http://schemas.openxmlformats.org/officeDocument/2006/relationships/hyperlink" Target="http://en.wikipedia.org/wiki/Corner_detection" TargetMode="External"/><Relationship Id="rId273" Type="http://schemas.openxmlformats.org/officeDocument/2006/relationships/hyperlink" Target="http://en.wikipedia.org/wiki/International_Standard_Book_Number" TargetMode="External"/><Relationship Id="rId294" Type="http://schemas.openxmlformats.org/officeDocument/2006/relationships/hyperlink" Target="http://www.sciencedirect.com/science?_ob=ArticleURL&amp;_udi=B6V09-3Y450Y2-8&amp;_coverDate=11%2F30%2F1995&amp;_alid=442214633&amp;_rdoc=1&amp;_fmt=&amp;_orig=search&amp;_qd=1&amp;_cdi=5641&amp;_sort=d&amp;view=c&amp;_acct=C000057551&amp;_version=1&amp;_urlVersion=0&amp;_userid=2493154&amp;md5=b0979efc3df88572ec71d07e2e9f14da" TargetMode="External"/><Relationship Id="rId308" Type="http://schemas.openxmlformats.org/officeDocument/2006/relationships/hyperlink" Target="http://citeseer.ist.psu.edu/741064.html" TargetMode="External"/><Relationship Id="rId47" Type="http://schemas.openxmlformats.org/officeDocument/2006/relationships/hyperlink" Target="http://en.wikipedia.org/wiki/Image_registration" TargetMode="External"/><Relationship Id="rId68" Type="http://schemas.openxmlformats.org/officeDocument/2006/relationships/hyperlink" Target="http://en.wikipedia.org/wiki/Corner_detection" TargetMode="External"/><Relationship Id="rId89" Type="http://schemas.openxmlformats.org/officeDocument/2006/relationships/image" Target="media/image9.png"/><Relationship Id="rId112" Type="http://schemas.openxmlformats.org/officeDocument/2006/relationships/hyperlink" Target="http://en.wikipedia.org/wiki/Harmonic_mean" TargetMode="External"/><Relationship Id="rId133" Type="http://schemas.openxmlformats.org/officeDocument/2006/relationships/image" Target="media/image43.png"/><Relationship Id="rId154" Type="http://schemas.openxmlformats.org/officeDocument/2006/relationships/hyperlink" Target="http://en.wikipedia.org/wiki/Corner_detection" TargetMode="External"/><Relationship Id="rId175" Type="http://schemas.openxmlformats.org/officeDocument/2006/relationships/hyperlink" Target="http://en.wikipedia.org/wiki/Corner_detection" TargetMode="External"/><Relationship Id="rId196" Type="http://schemas.openxmlformats.org/officeDocument/2006/relationships/hyperlink" Target="http://en.wikipedia.org/wiki/Corner_detection" TargetMode="External"/><Relationship Id="rId200" Type="http://schemas.openxmlformats.org/officeDocument/2006/relationships/image" Target="media/image73.png"/><Relationship Id="rId16" Type="http://schemas.openxmlformats.org/officeDocument/2006/relationships/hyperlink" Target="http://en.wikipedia.org/wiki/Corner_detection" TargetMode="External"/><Relationship Id="rId221" Type="http://schemas.openxmlformats.org/officeDocument/2006/relationships/hyperlink" Target="http://en.wikipedia.org/wiki/Interpolation" TargetMode="External"/><Relationship Id="rId242" Type="http://schemas.openxmlformats.org/officeDocument/2006/relationships/hyperlink" Target="http://en.wikipedia.org/wiki/Corner_detection" TargetMode="External"/><Relationship Id="rId263" Type="http://schemas.openxmlformats.org/officeDocument/2006/relationships/hyperlink" Target="http://www.nada.kth.se/~tony/book.html" TargetMode="External"/><Relationship Id="rId284" Type="http://schemas.openxmlformats.org/officeDocument/2006/relationships/hyperlink" Target="http://en.wikipedia.org/wiki/Corner_detection" TargetMode="External"/><Relationship Id="rId37" Type="http://schemas.openxmlformats.org/officeDocument/2006/relationships/hyperlink" Target="http://en.wikipedia.org/wiki/Scale_space" TargetMode="External"/><Relationship Id="rId58" Type="http://schemas.openxmlformats.org/officeDocument/2006/relationships/hyperlink" Target="http://en.wikipedia.org/wiki/Corner_detection" TargetMode="External"/><Relationship Id="rId79" Type="http://schemas.openxmlformats.org/officeDocument/2006/relationships/hyperlink" Target="http://en.wikipedia.org/wiki/Isotropic" TargetMode="External"/><Relationship Id="rId102" Type="http://schemas.openxmlformats.org/officeDocument/2006/relationships/image" Target="media/image19.png"/><Relationship Id="rId123" Type="http://schemas.openxmlformats.org/officeDocument/2006/relationships/image" Target="media/image33.png"/><Relationship Id="rId144" Type="http://schemas.openxmlformats.org/officeDocument/2006/relationships/hyperlink" Target="http://en.wikipedia.org/wiki/Scale_space_representation" TargetMode="External"/><Relationship Id="rId90" Type="http://schemas.openxmlformats.org/officeDocument/2006/relationships/hyperlink" Target="http://en.wikipedia.org/wiki/Partial_derivatives" TargetMode="External"/><Relationship Id="rId165" Type="http://schemas.openxmlformats.org/officeDocument/2006/relationships/image" Target="media/image66.png"/><Relationship Id="rId186" Type="http://schemas.openxmlformats.org/officeDocument/2006/relationships/hyperlink" Target="http://en.wikipedia.org/wiki/Blob_detection" TargetMode="External"/><Relationship Id="rId211" Type="http://schemas.openxmlformats.org/officeDocument/2006/relationships/image" Target="media/image81.png"/><Relationship Id="rId232" Type="http://schemas.openxmlformats.org/officeDocument/2006/relationships/hyperlink" Target="http://en.wikipedia.org/wiki/Special:BookSources/0130307963" TargetMode="External"/><Relationship Id="rId253" Type="http://schemas.openxmlformats.org/officeDocument/2006/relationships/hyperlink" Target="http://en.wikipedia.org/wiki/Corner_detection" TargetMode="External"/><Relationship Id="rId274" Type="http://schemas.openxmlformats.org/officeDocument/2006/relationships/hyperlink" Target="http://en.wikipedia.org/wiki/Special:BookSources/0-470-05011-X" TargetMode="External"/><Relationship Id="rId295" Type="http://schemas.openxmlformats.org/officeDocument/2006/relationships/hyperlink" Target="http://en.wikipedia.org/wiki/Digital_object_identifier" TargetMode="External"/><Relationship Id="rId309" Type="http://schemas.openxmlformats.org/officeDocument/2006/relationships/hyperlink" Target="http://en.wikipedia.org/wiki/Corner_detection" TargetMode="External"/><Relationship Id="rId27" Type="http://schemas.openxmlformats.org/officeDocument/2006/relationships/hyperlink" Target="http://en.wikipedia.org/wiki/Ridge_detection" TargetMode="External"/><Relationship Id="rId48" Type="http://schemas.openxmlformats.org/officeDocument/2006/relationships/hyperlink" Target="http://en.wikipedia.org/wiki/Video_tracking" TargetMode="External"/><Relationship Id="rId69" Type="http://schemas.openxmlformats.org/officeDocument/2006/relationships/hyperlink" Target="http://en.wikipedia.org/wiki/Corner_detection" TargetMode="External"/><Relationship Id="rId113" Type="http://schemas.openxmlformats.org/officeDocument/2006/relationships/image" Target="media/image25.png"/><Relationship Id="rId134" Type="http://schemas.openxmlformats.org/officeDocument/2006/relationships/image" Target="media/image44.png"/><Relationship Id="rId80" Type="http://schemas.openxmlformats.org/officeDocument/2006/relationships/hyperlink" Target="http://en.wikipedia.org/wiki/Autocorrelation" TargetMode="External"/><Relationship Id="rId155" Type="http://schemas.openxmlformats.org/officeDocument/2006/relationships/image" Target="media/image58.png"/><Relationship Id="rId176" Type="http://schemas.openxmlformats.org/officeDocument/2006/relationships/image" Target="media/image70.png"/><Relationship Id="rId197" Type="http://schemas.openxmlformats.org/officeDocument/2006/relationships/hyperlink" Target="http://en.wikipedia.org/wiki/Blob_detection" TargetMode="External"/><Relationship Id="rId201" Type="http://schemas.openxmlformats.org/officeDocument/2006/relationships/image" Target="media/image74.png"/><Relationship Id="rId222" Type="http://schemas.openxmlformats.org/officeDocument/2006/relationships/image" Target="media/image89.png"/><Relationship Id="rId243" Type="http://schemas.openxmlformats.org/officeDocument/2006/relationships/hyperlink" Target="http://en.wikipedia.org/wiki/Corner_detection" TargetMode="External"/><Relationship Id="rId264" Type="http://schemas.openxmlformats.org/officeDocument/2006/relationships/hyperlink" Target="http://en.wikipedia.org/wiki/International_Standard_Book_Number" TargetMode="External"/><Relationship Id="rId285" Type="http://schemas.openxmlformats.org/officeDocument/2006/relationships/hyperlink" Target="http://www.csc.kth.se/cvap/abstracts/cvap201.html" TargetMode="External"/><Relationship Id="rId17" Type="http://schemas.openxmlformats.org/officeDocument/2006/relationships/hyperlink" Target="http://en.wikipedia.org/wiki/Corner_detection" TargetMode="External"/><Relationship Id="rId38" Type="http://schemas.openxmlformats.org/officeDocument/2006/relationships/hyperlink" Target="http://en.wikipedia.org/wiki/Scale-space_axioms" TargetMode="External"/><Relationship Id="rId59" Type="http://schemas.openxmlformats.org/officeDocument/2006/relationships/hyperlink" Target="http://en.wikipedia.org/wiki/Corner_detection" TargetMode="External"/><Relationship Id="rId103" Type="http://schemas.openxmlformats.org/officeDocument/2006/relationships/hyperlink" Target="http://en.wikipedia.org/wiki/Square_root" TargetMode="External"/><Relationship Id="rId124" Type="http://schemas.openxmlformats.org/officeDocument/2006/relationships/image" Target="media/image34.png"/><Relationship Id="rId310" Type="http://schemas.openxmlformats.org/officeDocument/2006/relationships/hyperlink" Target="http://cienciascomp.cicese.mx/evovision/olague_EC_MIT.pdf" TargetMode="External"/><Relationship Id="rId70" Type="http://schemas.openxmlformats.org/officeDocument/2006/relationships/hyperlink" Target="http://en.wikipedia.org/wiki/Corner_detection" TargetMode="External"/><Relationship Id="rId91" Type="http://schemas.openxmlformats.org/officeDocument/2006/relationships/image" Target="media/image10.png"/><Relationship Id="rId145" Type="http://schemas.openxmlformats.org/officeDocument/2006/relationships/image" Target="media/image51.png"/><Relationship Id="rId166" Type="http://schemas.openxmlformats.org/officeDocument/2006/relationships/hyperlink" Target="http://en.wikipedia.org/wiki/Corner_detection" TargetMode="External"/><Relationship Id="rId187" Type="http://schemas.openxmlformats.org/officeDocument/2006/relationships/hyperlink" Target="http://en.wikipedia.org/wiki/Scale-invariant_feature_transform" TargetMode="External"/><Relationship Id="rId1" Type="http://schemas.openxmlformats.org/officeDocument/2006/relationships/numbering" Target="numbering.xml"/><Relationship Id="rId212" Type="http://schemas.openxmlformats.org/officeDocument/2006/relationships/image" Target="media/image82.png"/><Relationship Id="rId233" Type="http://schemas.openxmlformats.org/officeDocument/2006/relationships/hyperlink" Target="http://en.wikipedia.org/wiki/Corner_detection" TargetMode="External"/><Relationship Id="rId254" Type="http://schemas.openxmlformats.org/officeDocument/2006/relationships/hyperlink" Target="http://en.wikipedia.org/wiki/Corner_detection" TargetMode="External"/><Relationship Id="rId28" Type="http://schemas.openxmlformats.org/officeDocument/2006/relationships/hyperlink" Target="http://en.wikipedia.org/wiki/Hough_transform" TargetMode="External"/><Relationship Id="rId49" Type="http://schemas.openxmlformats.org/officeDocument/2006/relationships/hyperlink" Target="http://en.wikipedia.org/wiki/Photographic_mosaic" TargetMode="External"/><Relationship Id="rId114" Type="http://schemas.openxmlformats.org/officeDocument/2006/relationships/image" Target="media/image26.png"/><Relationship Id="rId275" Type="http://schemas.openxmlformats.org/officeDocument/2006/relationships/hyperlink" Target="http://en.wikipedia.org/wiki/Corner_detection" TargetMode="External"/><Relationship Id="rId296" Type="http://schemas.openxmlformats.org/officeDocument/2006/relationships/hyperlink" Target="http://dx.doi.org/10.1016%2F0262-8856%2895%2998864-P" TargetMode="External"/><Relationship Id="rId300" Type="http://schemas.openxmlformats.org/officeDocument/2006/relationships/hyperlink" Target="http://dx.doi.org/10.1023%2FA%3A1007963824710" TargetMode="External"/><Relationship Id="rId60" Type="http://schemas.openxmlformats.org/officeDocument/2006/relationships/hyperlink" Target="http://en.wikipedia.org/wiki/Corner_detection" TargetMode="External"/><Relationship Id="rId81" Type="http://schemas.openxmlformats.org/officeDocument/2006/relationships/image" Target="media/image2.png"/><Relationship Id="rId135" Type="http://schemas.openxmlformats.org/officeDocument/2006/relationships/hyperlink" Target="http://en.wikipedia.org/wiki/Structure_tensor" TargetMode="External"/><Relationship Id="rId156" Type="http://schemas.openxmlformats.org/officeDocument/2006/relationships/image" Target="media/image59.png"/><Relationship Id="rId177" Type="http://schemas.openxmlformats.org/officeDocument/2006/relationships/image" Target="media/image71.png"/><Relationship Id="rId198" Type="http://schemas.openxmlformats.org/officeDocument/2006/relationships/hyperlink" Target="http://en.wikipedia.org/wiki/Corner_detection" TargetMode="External"/><Relationship Id="rId202" Type="http://schemas.openxmlformats.org/officeDocument/2006/relationships/hyperlink" Target="http://en.wikipedia.org/wiki/Blob_detection" TargetMode="External"/><Relationship Id="rId223" Type="http://schemas.openxmlformats.org/officeDocument/2006/relationships/image" Target="media/image90.png"/><Relationship Id="rId244" Type="http://schemas.openxmlformats.org/officeDocument/2006/relationships/hyperlink" Target="http://www.ipb.uni-bonn.de/fileadmin/publication/papers/1987/foerstner87.fast.pdf" TargetMode="External"/><Relationship Id="rId18" Type="http://schemas.openxmlformats.org/officeDocument/2006/relationships/hyperlink" Target="http://en.wikipedia.org/wiki/Corner_detection" TargetMode="External"/><Relationship Id="rId39" Type="http://schemas.openxmlformats.org/officeDocument/2006/relationships/hyperlink" Target="http://en.wikipedia.org/wiki/Scale_space_implementation" TargetMode="External"/><Relationship Id="rId265" Type="http://schemas.openxmlformats.org/officeDocument/2006/relationships/hyperlink" Target="http://en.wikipedia.org/wiki/Special:BookSources/0-7923-9418-6" TargetMode="External"/><Relationship Id="rId286" Type="http://schemas.openxmlformats.org/officeDocument/2006/relationships/hyperlink" Target="http://en.wikipedia.org/wiki/Corner_detection" TargetMode="External"/><Relationship Id="rId50" Type="http://schemas.openxmlformats.org/officeDocument/2006/relationships/hyperlink" Target="http://en.wikipedia.org/wiki/Panorama_stitching" TargetMode="External"/><Relationship Id="rId104" Type="http://schemas.openxmlformats.org/officeDocument/2006/relationships/image" Target="media/image20.png"/><Relationship Id="rId125" Type="http://schemas.openxmlformats.org/officeDocument/2006/relationships/image" Target="media/image35.png"/><Relationship Id="rId146" Type="http://schemas.openxmlformats.org/officeDocument/2006/relationships/image" Target="media/image52.png"/><Relationship Id="rId167" Type="http://schemas.openxmlformats.org/officeDocument/2006/relationships/image" Target="media/image67.png"/><Relationship Id="rId188" Type="http://schemas.openxmlformats.org/officeDocument/2006/relationships/hyperlink" Target="http://en.wikipedia.org/wiki/Corner_detection" TargetMode="External"/><Relationship Id="rId311" Type="http://schemas.openxmlformats.org/officeDocument/2006/relationships/hyperlink" Target="http://en.wikipedia.org/wiki/Digital_object_identifier" TargetMode="External"/><Relationship Id="rId71" Type="http://schemas.openxmlformats.org/officeDocument/2006/relationships/hyperlink" Target="http://en.wikipedia.org/wiki/Corner_detection" TargetMode="External"/><Relationship Id="rId92" Type="http://schemas.openxmlformats.org/officeDocument/2006/relationships/image" Target="media/image11.png"/><Relationship Id="rId213" Type="http://schemas.openxmlformats.org/officeDocument/2006/relationships/hyperlink" Target="http://en.wikipedia.org/wiki/Edge_detection" TargetMode="External"/><Relationship Id="rId234" Type="http://schemas.openxmlformats.org/officeDocument/2006/relationships/hyperlink" Target="http://www.ri.cmu.edu/pubs/pub_22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en.wikipedia.org/wiki/Structure_tensor" TargetMode="External"/><Relationship Id="rId255" Type="http://schemas.openxmlformats.org/officeDocument/2006/relationships/hyperlink" Target="http://en.wikipedia.org/wiki/Corner_detection" TargetMode="External"/><Relationship Id="rId276" Type="http://schemas.openxmlformats.org/officeDocument/2006/relationships/hyperlink" Target="http://en.wikipedia.org/wiki/Corner_detection" TargetMode="External"/><Relationship Id="rId297" Type="http://schemas.openxmlformats.org/officeDocument/2006/relationships/hyperlink" Target="http://en.wikipedia.org/wiki/Corner_detection" TargetMode="External"/><Relationship Id="rId40" Type="http://schemas.openxmlformats.org/officeDocument/2006/relationships/hyperlink" Target="http://en.wikipedia.org/wiki/Pyramid_(image_processing)" TargetMode="External"/><Relationship Id="rId115" Type="http://schemas.openxmlformats.org/officeDocument/2006/relationships/hyperlink" Target="http://en.wikipedia.org/wiki/Covariance_matrix" TargetMode="External"/><Relationship Id="rId136" Type="http://schemas.openxmlformats.org/officeDocument/2006/relationships/image" Target="media/image45.png"/><Relationship Id="rId157" Type="http://schemas.openxmlformats.org/officeDocument/2006/relationships/image" Target="media/image60.png"/><Relationship Id="rId178" Type="http://schemas.openxmlformats.org/officeDocument/2006/relationships/image" Target="media/image72.png"/><Relationship Id="rId301" Type="http://schemas.openxmlformats.org/officeDocument/2006/relationships/hyperlink" Target="http://en.wikipedia.org/wiki/Corner_detection" TargetMode="External"/><Relationship Id="rId61" Type="http://schemas.openxmlformats.org/officeDocument/2006/relationships/hyperlink" Target="http://en.wikipedia.org/wiki/Corner_detection" TargetMode="External"/><Relationship Id="rId82" Type="http://schemas.openxmlformats.org/officeDocument/2006/relationships/image" Target="media/image3.png"/><Relationship Id="rId199" Type="http://schemas.openxmlformats.org/officeDocument/2006/relationships/hyperlink" Target="http://en.wikipedia.org/wiki/Curvature" TargetMode="External"/><Relationship Id="rId203" Type="http://schemas.openxmlformats.org/officeDocument/2006/relationships/hyperlink" Target="http://en.wikipedia.org/wiki/Corner_detection" TargetMode="External"/><Relationship Id="rId19" Type="http://schemas.openxmlformats.org/officeDocument/2006/relationships/hyperlink" Target="http://en.wikipedia.org/wiki/Corner_detection" TargetMode="External"/><Relationship Id="rId224" Type="http://schemas.openxmlformats.org/officeDocument/2006/relationships/hyperlink" Target="http://en.wikipedia.org/wiki/Corner_detection" TargetMode="External"/><Relationship Id="rId245" Type="http://schemas.openxmlformats.org/officeDocument/2006/relationships/hyperlink" Target="http://en.wikipedia.org/wiki/Corner_detection" TargetMode="External"/><Relationship Id="rId266" Type="http://schemas.openxmlformats.org/officeDocument/2006/relationships/hyperlink" Target="http://en.wikipedia.org/wiki/Corner_detection" TargetMode="External"/><Relationship Id="rId287" Type="http://schemas.openxmlformats.org/officeDocument/2006/relationships/hyperlink" Target="http://www.csc.kth.se/cvap/abstracts/cvap186.html" TargetMode="External"/><Relationship Id="rId30" Type="http://schemas.openxmlformats.org/officeDocument/2006/relationships/hyperlink" Target="http://en.wikipedia.org/wiki/Affine_shape_adaptation" TargetMode="External"/><Relationship Id="rId105" Type="http://schemas.openxmlformats.org/officeDocument/2006/relationships/image" Target="media/image21.png"/><Relationship Id="rId126" Type="http://schemas.openxmlformats.org/officeDocument/2006/relationships/image" Target="media/image36.png"/><Relationship Id="rId147" Type="http://schemas.openxmlformats.org/officeDocument/2006/relationships/image" Target="media/image53.png"/><Relationship Id="rId168" Type="http://schemas.openxmlformats.org/officeDocument/2006/relationships/image" Target="media/image68.png"/><Relationship Id="rId312" Type="http://schemas.openxmlformats.org/officeDocument/2006/relationships/hyperlink" Target="http://dx.doi.org/10.1162%2Fevco.2008.16.4.483" TargetMode="External"/><Relationship Id="rId51" Type="http://schemas.openxmlformats.org/officeDocument/2006/relationships/hyperlink" Target="http://en.wikipedia.org/wiki/3D_modelling" TargetMode="External"/><Relationship Id="rId72" Type="http://schemas.openxmlformats.org/officeDocument/2006/relationships/hyperlink" Target="http://en.wikipedia.org/wiki/Wikipedia:Citation_needed" TargetMode="External"/><Relationship Id="rId93" Type="http://schemas.openxmlformats.org/officeDocument/2006/relationships/image" Target="media/image12.png"/><Relationship Id="rId189" Type="http://schemas.openxmlformats.org/officeDocument/2006/relationships/hyperlink" Target="http://en.wikipedia.org/wiki/Eigenvalue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en.wikipedia.org/wiki/Centroid" TargetMode="External"/><Relationship Id="rId235" Type="http://schemas.openxmlformats.org/officeDocument/2006/relationships/hyperlink" Target="http://en.wikipedia.org/wiki/Corner_detection" TargetMode="External"/><Relationship Id="rId256" Type="http://schemas.openxmlformats.org/officeDocument/2006/relationships/hyperlink" Target="http://en.wikipedia.org/wiki/Corner_detection" TargetMode="External"/><Relationship Id="rId277" Type="http://schemas.openxmlformats.org/officeDocument/2006/relationships/hyperlink" Target="http://en.wikipedia.org/wiki/Corner_detection" TargetMode="External"/><Relationship Id="rId298" Type="http://schemas.openxmlformats.org/officeDocument/2006/relationships/hyperlink" Target="http://citeseer.ist.psu.edu/viewdoc/summary?doi=10.1.1.24.2763" TargetMode="External"/><Relationship Id="rId116" Type="http://schemas.openxmlformats.org/officeDocument/2006/relationships/image" Target="media/image27.png"/><Relationship Id="rId137" Type="http://schemas.openxmlformats.org/officeDocument/2006/relationships/hyperlink" Target="http://en.wikipedia.org/wiki/Corner_detection" TargetMode="External"/><Relationship Id="rId158" Type="http://schemas.openxmlformats.org/officeDocument/2006/relationships/image" Target="media/image61.png"/><Relationship Id="rId302" Type="http://schemas.openxmlformats.org/officeDocument/2006/relationships/hyperlink" Target="http://worldwide.espacenet.com/textdoc?DB=EPODOC&amp;IDX=GB2272285" TargetMode="External"/><Relationship Id="rId20" Type="http://schemas.openxmlformats.org/officeDocument/2006/relationships/hyperlink" Target="http://en.wikipedia.org/wiki/Corner_detection" TargetMode="External"/><Relationship Id="rId41" Type="http://schemas.openxmlformats.org/officeDocument/2006/relationships/hyperlink" Target="http://en.wikipedia.org/wiki/Template:Feature_detection_(computer_vision)_navbox" TargetMode="External"/><Relationship Id="rId62" Type="http://schemas.openxmlformats.org/officeDocument/2006/relationships/hyperlink" Target="http://en.wikipedia.org/wiki/Corner_detection" TargetMode="External"/><Relationship Id="rId83" Type="http://schemas.openxmlformats.org/officeDocument/2006/relationships/image" Target="media/image4.png"/><Relationship Id="rId179" Type="http://schemas.openxmlformats.org/officeDocument/2006/relationships/hyperlink" Target="http://en.wikipedia.org/wiki/Corner_detection" TargetMode="External"/><Relationship Id="rId190" Type="http://schemas.openxmlformats.org/officeDocument/2006/relationships/hyperlink" Target="http://en.wikipedia.org/wiki/Hessian_matrix" TargetMode="External"/><Relationship Id="rId204" Type="http://schemas.openxmlformats.org/officeDocument/2006/relationships/image" Target="media/image75.png"/><Relationship Id="rId225" Type="http://schemas.openxmlformats.org/officeDocument/2006/relationships/hyperlink" Target="http://en.wikipedia.org/wiki/Twenty_Questions" TargetMode="External"/><Relationship Id="rId246" Type="http://schemas.openxmlformats.org/officeDocument/2006/relationships/hyperlink" Target="http://en.wikipedia.org/wiki/Corner_detection" TargetMode="External"/><Relationship Id="rId267" Type="http://schemas.openxmlformats.org/officeDocument/2006/relationships/hyperlink" Target="http://en.wikipedia.org/wiki/Corner_detection" TargetMode="External"/><Relationship Id="rId288" Type="http://schemas.openxmlformats.org/officeDocument/2006/relationships/hyperlink" Target="http://en.wikipedia.org/wiki/Corner_detection" TargetMode="External"/><Relationship Id="rId106" Type="http://schemas.openxmlformats.org/officeDocument/2006/relationships/image" Target="media/image22.png"/><Relationship Id="rId127" Type="http://schemas.openxmlformats.org/officeDocument/2006/relationships/image" Target="media/image37.png"/><Relationship Id="rId313" Type="http://schemas.openxmlformats.org/officeDocument/2006/relationships/hyperlink" Target="http://en.wikipedia.org/wiki/PubMed_Identifier" TargetMode="External"/><Relationship Id="rId10" Type="http://schemas.openxmlformats.org/officeDocument/2006/relationships/hyperlink" Target="http://en.wikipedia.org/wiki/Canny_edge_detector" TargetMode="External"/><Relationship Id="rId31" Type="http://schemas.openxmlformats.org/officeDocument/2006/relationships/hyperlink" Target="http://en.wikipedia.org/wiki/Harris_affine_region_detector" TargetMode="External"/><Relationship Id="rId52" Type="http://schemas.openxmlformats.org/officeDocument/2006/relationships/hyperlink" Target="http://en.wikipedia.org/wiki/Object_recognition" TargetMode="External"/><Relationship Id="rId73" Type="http://schemas.openxmlformats.org/officeDocument/2006/relationships/hyperlink" Target="http://en.wikipedia.org/wiki/Kirsch_operator" TargetMode="External"/><Relationship Id="rId94" Type="http://schemas.openxmlformats.org/officeDocument/2006/relationships/hyperlink" Target="http://en.wikipedia.org/wiki/Structure_tensor" TargetMode="External"/><Relationship Id="rId148" Type="http://schemas.openxmlformats.org/officeDocument/2006/relationships/image" Target="media/image54.png"/><Relationship Id="rId169" Type="http://schemas.openxmlformats.org/officeDocument/2006/relationships/hyperlink" Target="http://en.wikipedia.org/wiki/Curvature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en.wikipedia.org/wiki/Corner_detection" TargetMode="External"/><Relationship Id="rId215" Type="http://schemas.openxmlformats.org/officeDocument/2006/relationships/image" Target="media/image83.png"/><Relationship Id="rId236" Type="http://schemas.openxmlformats.org/officeDocument/2006/relationships/hyperlink" Target="http://www.bmva.org/bmvc/1988/avc-88-023.pdf" TargetMode="External"/><Relationship Id="rId257" Type="http://schemas.openxmlformats.org/officeDocument/2006/relationships/hyperlink" Target="http://en.wikipedia.org/wiki/Corner_detection" TargetMode="External"/><Relationship Id="rId278" Type="http://schemas.openxmlformats.org/officeDocument/2006/relationships/hyperlink" Target="http://www.robots.ox.ac.uk/~vgg/research/affine/det_eval_files/mikolajczyk_ijcv2004.pdf" TargetMode="External"/><Relationship Id="rId303" Type="http://schemas.openxmlformats.org/officeDocument/2006/relationships/hyperlink" Target="http://en.wikipedia.org/wiki/Corner_detection" TargetMode="External"/><Relationship Id="rId42" Type="http://schemas.openxmlformats.org/officeDocument/2006/relationships/hyperlink" Target="http://en.wikipedia.org/wiki/Template_talk:Feature_detection_(computer_vision)_navbox" TargetMode="External"/><Relationship Id="rId84" Type="http://schemas.openxmlformats.org/officeDocument/2006/relationships/image" Target="media/image5.png"/><Relationship Id="rId138" Type="http://schemas.openxmlformats.org/officeDocument/2006/relationships/image" Target="media/image46.png"/><Relationship Id="rId191" Type="http://schemas.openxmlformats.org/officeDocument/2006/relationships/hyperlink" Target="http://en.wikipedia.org/wiki/Corner_detection" TargetMode="External"/><Relationship Id="rId205" Type="http://schemas.openxmlformats.org/officeDocument/2006/relationships/image" Target="media/image76.png"/><Relationship Id="rId247" Type="http://schemas.openxmlformats.org/officeDocument/2006/relationships/hyperlink" Target="http://en.wikipedia.org/wiki/Corner_detection" TargetMode="External"/><Relationship Id="rId107" Type="http://schemas.openxmlformats.org/officeDocument/2006/relationships/hyperlink" Target="http://en.wikipedia.org/wiki/Eigenvalue_decomposition" TargetMode="External"/><Relationship Id="rId289" Type="http://schemas.openxmlformats.org/officeDocument/2006/relationships/hyperlink" Target="http://en.wikipedia.org/wiki/Corner_detection" TargetMode="External"/><Relationship Id="rId11" Type="http://schemas.openxmlformats.org/officeDocument/2006/relationships/hyperlink" Target="http://en.wikipedia.org/wiki/Canny_edge_detector" TargetMode="External"/><Relationship Id="rId53" Type="http://schemas.openxmlformats.org/officeDocument/2006/relationships/hyperlink" Target="http://en.wikipedia.org/wiki/Interest_point_detection" TargetMode="External"/><Relationship Id="rId149" Type="http://schemas.openxmlformats.org/officeDocument/2006/relationships/image" Target="media/image55.png"/><Relationship Id="rId314" Type="http://schemas.openxmlformats.org/officeDocument/2006/relationships/hyperlink" Target="http://www.ncbi.nlm.nih.gov/pubmed/19053496" TargetMode="External"/><Relationship Id="rId95" Type="http://schemas.openxmlformats.org/officeDocument/2006/relationships/image" Target="media/image13.png"/><Relationship Id="rId160" Type="http://schemas.openxmlformats.org/officeDocument/2006/relationships/image" Target="media/image63.png"/><Relationship Id="rId216" Type="http://schemas.openxmlformats.org/officeDocument/2006/relationships/image" Target="media/image84.png"/><Relationship Id="rId258" Type="http://schemas.openxmlformats.org/officeDocument/2006/relationships/hyperlink" Target="http://www.csc.kth.se/cvap/abstracts/cvap198.html" TargetMode="External"/><Relationship Id="rId22" Type="http://schemas.openxmlformats.org/officeDocument/2006/relationships/hyperlink" Target="http://en.wikipedia.org/wiki/Blob_detection" TargetMode="External"/><Relationship Id="rId64" Type="http://schemas.openxmlformats.org/officeDocument/2006/relationships/hyperlink" Target="http://en.wikipedia.org/wiki/Corner_detection" TargetMode="External"/><Relationship Id="rId118" Type="http://schemas.openxmlformats.org/officeDocument/2006/relationships/hyperlink" Target="http://en.wikipedia.org/wiki/File:Corner_detection_using_Foerstner_Algorithm.png" TargetMode="External"/><Relationship Id="rId171" Type="http://schemas.openxmlformats.org/officeDocument/2006/relationships/hyperlink" Target="http://en.wikipedia.org/wiki/Corner_detection" TargetMode="External"/><Relationship Id="rId227" Type="http://schemas.openxmlformats.org/officeDocument/2006/relationships/hyperlink" Target="http://en.wikipedia.org/wiki/Corner_detection" TargetMode="External"/><Relationship Id="rId269" Type="http://schemas.openxmlformats.org/officeDocument/2006/relationships/hyperlink" Target="http://en.wikipedia.org/wiki/Corner_detection" TargetMode="External"/><Relationship Id="rId33" Type="http://schemas.openxmlformats.org/officeDocument/2006/relationships/hyperlink" Target="http://en.wikipedia.org/wiki/Scale-invariant_feature_transform" TargetMode="External"/><Relationship Id="rId129" Type="http://schemas.openxmlformats.org/officeDocument/2006/relationships/image" Target="media/image39.png"/><Relationship Id="rId280" Type="http://schemas.openxmlformats.org/officeDocument/2006/relationships/hyperlink" Target="http://dx.doi.org/10.1023%2FB%3AVISI.0000027790.02288.f2" TargetMode="External"/><Relationship Id="rId75" Type="http://schemas.openxmlformats.org/officeDocument/2006/relationships/hyperlink" Target="http://en.wikipedia.org/wiki/Blob_detection" TargetMode="External"/><Relationship Id="rId140" Type="http://schemas.openxmlformats.org/officeDocument/2006/relationships/image" Target="media/image48.png"/><Relationship Id="rId182" Type="http://schemas.openxmlformats.org/officeDocument/2006/relationships/hyperlink" Target="http://en.wikipedia.org/wiki/Corner_detection" TargetMode="External"/><Relationship Id="rId6" Type="http://schemas.openxmlformats.org/officeDocument/2006/relationships/hyperlink" Target="http://en.wikipedia.org/wiki/Feature_detection_(computer_vision)" TargetMode="External"/><Relationship Id="rId238" Type="http://schemas.openxmlformats.org/officeDocument/2006/relationships/hyperlink" Target="http://citeseer.ist.psu.edu/shi94good.html" TargetMode="External"/><Relationship Id="rId291" Type="http://schemas.openxmlformats.org/officeDocument/2006/relationships/hyperlink" Target="http://en.wikipedia.org/wiki/Digital_object_identifier" TargetMode="External"/><Relationship Id="rId305" Type="http://schemas.openxmlformats.org/officeDocument/2006/relationships/hyperlink" Target="http://dx.doi.org/10.1016%2FS0262-8856%2897%2900056-5" TargetMode="External"/><Relationship Id="rId44" Type="http://schemas.openxmlformats.org/officeDocument/2006/relationships/hyperlink" Target="http://en.wikipedia.org/wiki/Computer_vision" TargetMode="External"/><Relationship Id="rId86" Type="http://schemas.openxmlformats.org/officeDocument/2006/relationships/image" Target="media/image7.png"/><Relationship Id="rId151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359</Pages>
  <Words>7256</Words>
  <Characters>41365</Characters>
  <Application>Microsoft Office Word</Application>
  <DocSecurity>0</DocSecurity>
  <Lines>344</Lines>
  <Paragraphs>97</Paragraphs>
  <ScaleCrop>false</ScaleCrop>
  <Company/>
  <LinksUpToDate>false</LinksUpToDate>
  <CharactersWithSpaces>48524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2013-11-17T21:10:00Z</dcterms:created>
  <dcterms:modified xsi:type="dcterms:W3CDTF">2013-11-17T21:11:00Z</dcterms:modified>
</cp:coreProperties>
</file>