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06" w:rsidRDefault="00FE6E06" w:rsidP="00FE6E06">
      <w:pPr>
        <w:pStyle w:val="Heading1"/>
        <w:pBdr>
          <w:bottom w:val="single" w:sz="6" w:space="0" w:color="CBCBCB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b w:val="0"/>
          <w:bCs w:val="0"/>
          <w:color w:val="D55000"/>
          <w:spacing w:val="-5"/>
          <w:sz w:val="30"/>
          <w:szCs w:val="30"/>
        </w:rPr>
      </w:pPr>
      <w:r>
        <w:rPr>
          <w:rFonts w:ascii="Arial" w:hAnsi="Arial" w:cs="Arial"/>
          <w:b w:val="0"/>
          <w:bCs w:val="0"/>
          <w:color w:val="D55000"/>
          <w:spacing w:val="-5"/>
          <w:sz w:val="30"/>
          <w:szCs w:val="30"/>
        </w:rPr>
        <w:t>Geometric Transformations</w:t>
      </w:r>
    </w:p>
    <w:p w:rsidR="00FE6E06" w:rsidRDefault="00FE6E06" w:rsidP="00FE6E06">
      <w:pPr>
        <w:shd w:val="clear" w:color="auto" w:fill="FFFFFF"/>
        <w:spacing w:line="225" w:lineRule="atLeast"/>
        <w:textAlignment w:val="baseline"/>
        <w:rPr>
          <w:rFonts w:ascii="Arial" w:hAnsi="Arial" w:cs="Arial"/>
          <w:color w:val="6A6A6A"/>
          <w:sz w:val="18"/>
          <w:szCs w:val="18"/>
        </w:rPr>
      </w:pPr>
      <w:r>
        <w:rPr>
          <w:rFonts w:ascii="Arial" w:hAnsi="Arial" w:cs="Arial"/>
          <w:color w:val="6A6A6A"/>
          <w:sz w:val="18"/>
          <w:szCs w:val="18"/>
        </w:rPr>
        <w:t>Resize, rotate, and crop images; perform geometric transformation of multidimensional arrays</w:t>
      </w:r>
    </w:p>
    <w:p w:rsidR="00FE6E06" w:rsidRDefault="00FE6E06" w:rsidP="00FE6E06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FE6E06" w:rsidTr="00FE6E06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6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imcrop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Crop image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7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imresize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Resize image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8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imrotate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Rotate image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impyramid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Image pyramid reduction and expansion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0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imwarp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Apply geometric transformation to image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1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fitgeotrans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Fit geometric transformation to control point pairs</w:t>
            </w:r>
          </w:p>
        </w:tc>
      </w:tr>
      <w:tr w:rsidR="00FE6E06" w:rsidTr="00FE6E06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2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imtransform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Apply 2-D spatial transformation to image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3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findbounds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Find output bounds for spatial transformation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4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fliptform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Flip input and output roles of TFORM structure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5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makeresampler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Create resampling structure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6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maketform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Create spatial transformation structure (TFORM)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7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tformarray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Apply spatial transformation to N-D array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8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tformfwd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Apply forward spatial transformation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9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tforminv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Apply inverse spatial transformation</w:t>
            </w:r>
          </w:p>
        </w:tc>
      </w:tr>
    </w:tbl>
    <w:p w:rsidR="00FE6E06" w:rsidRDefault="00FE6E06" w:rsidP="00FE6E06">
      <w:pPr>
        <w:shd w:val="clear" w:color="auto" w:fill="F6F6F6"/>
        <w:spacing w:line="255" w:lineRule="atLeast"/>
        <w:textAlignment w:val="baseline"/>
        <w:rPr>
          <w:rFonts w:ascii="Arial" w:hAnsi="Arial" w:cs="Arial"/>
          <w:vanish/>
          <w:color w:val="3C3C3C"/>
          <w:sz w:val="18"/>
          <w:szCs w:val="18"/>
        </w:rPr>
      </w:pP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FE6E06" w:rsidTr="00FE6E06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20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checkerboard</w:t>
              </w:r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Create checkerboard image</w:t>
            </w:r>
          </w:p>
        </w:tc>
      </w:tr>
    </w:tbl>
    <w:p w:rsidR="00FE6E06" w:rsidRDefault="00FE6E06" w:rsidP="00FE6E06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Classes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FE6E06" w:rsidTr="00FE6E06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21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affine2d</w:t>
              </w:r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2-D Affine Geometric Transformation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22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affine3d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3-D Affine Geometric Transformation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23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projective2d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2-D Projective Geometric Transformation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24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images.geotrans.PiecewiseLinearTransformation2D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2-D piecewise linear geometric transformation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25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images.geotrans.PolynomialTransformation2D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2-D Polynomial Geometric Transformation</w:t>
            </w:r>
          </w:p>
        </w:tc>
      </w:tr>
      <w:tr w:rsidR="00FE6E06" w:rsidTr="00FE6E0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26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images.geotrans.LocalWeightedMeanTransformation2D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FE6E06" w:rsidRDefault="00FE6E0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2-D Local Weighted Mean Geometric Transformation</w:t>
            </w:r>
          </w:p>
        </w:tc>
      </w:tr>
    </w:tbl>
    <w:p w:rsidR="00FE6E06" w:rsidRDefault="00FE6E06" w:rsidP="00FE6E06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Examples and How To</w:t>
      </w:r>
    </w:p>
    <w:p w:rsidR="00FE6E06" w:rsidRDefault="00FE6E06" w:rsidP="00FE6E0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27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Resize an Image</w:t>
        </w:r>
      </w:hyperlink>
    </w:p>
    <w:p w:rsidR="00FE6E06" w:rsidRDefault="00FE6E06" w:rsidP="00FE6E0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28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Rotate an Image</w:t>
        </w:r>
      </w:hyperlink>
    </w:p>
    <w:p w:rsidR="00FE6E06" w:rsidRDefault="00FE6E06" w:rsidP="00FE6E0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29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Crop an Image</w:t>
        </w:r>
      </w:hyperlink>
    </w:p>
    <w:p w:rsidR="00FE6E06" w:rsidRDefault="00FE6E06" w:rsidP="00FE6E0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30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Crop an Image Using the Image Viewer App</w:t>
        </w:r>
      </w:hyperlink>
    </w:p>
    <w:p w:rsidR="00FE6E06" w:rsidRDefault="00FE6E06" w:rsidP="00FE6E0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31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Perform a 2-D Translation</w:t>
        </w:r>
      </w:hyperlink>
    </w:p>
    <w:p w:rsidR="00FE6E06" w:rsidRDefault="00FE6E06" w:rsidP="00FE6E0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32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Register an Image Using Spatial Referencing Objects to Enhance the Display</w:t>
        </w:r>
      </w:hyperlink>
    </w:p>
    <w:p w:rsidR="00FE6E06" w:rsidRDefault="00FE6E06" w:rsidP="00FE6E06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Concepts</w:t>
      </w:r>
    </w:p>
    <w:p w:rsidR="00FE6E06" w:rsidRDefault="00FE6E06" w:rsidP="00FE6E06">
      <w:pPr>
        <w:numPr>
          <w:ilvl w:val="0"/>
          <w:numId w:val="6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33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2-D Geometric Transformations</w:t>
        </w:r>
      </w:hyperlink>
    </w:p>
    <w:p w:rsidR="00FE6E06" w:rsidRDefault="00FE6E06" w:rsidP="00FE6E06">
      <w:pPr>
        <w:numPr>
          <w:ilvl w:val="0"/>
          <w:numId w:val="6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34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N-Dimensional Spatial Transformations</w:t>
        </w:r>
      </w:hyperlink>
    </w:p>
    <w:p w:rsidR="00FE6E06" w:rsidRDefault="00FE6E06" w:rsidP="00FE6E06">
      <w:pPr>
        <w:numPr>
          <w:ilvl w:val="0"/>
          <w:numId w:val="6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35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Geometric Transformation Types</w:t>
        </w:r>
      </w:hyperlink>
    </w:p>
    <w:p w:rsidR="00C33D08" w:rsidRPr="00FE6E06" w:rsidRDefault="00FE6E06" w:rsidP="00FE6E06">
      <w:bookmarkStart w:id="0" w:name="_GoBack"/>
      <w:bookmarkEnd w:id="0"/>
    </w:p>
    <w:sectPr w:rsidR="00C33D08" w:rsidRPr="00FE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2085"/>
    <w:multiLevelType w:val="multilevel"/>
    <w:tmpl w:val="AAC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95D50"/>
    <w:multiLevelType w:val="multilevel"/>
    <w:tmpl w:val="11C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B20CF"/>
    <w:multiLevelType w:val="multilevel"/>
    <w:tmpl w:val="D77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C6BCF"/>
    <w:multiLevelType w:val="multilevel"/>
    <w:tmpl w:val="7EA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B1133D"/>
    <w:multiLevelType w:val="multilevel"/>
    <w:tmpl w:val="94A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243BA0"/>
    <w:multiLevelType w:val="multilevel"/>
    <w:tmpl w:val="5D3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CF"/>
    <w:rsid w:val="006306DC"/>
    <w:rsid w:val="006A4ECF"/>
    <w:rsid w:val="008414E4"/>
    <w:rsid w:val="0090560A"/>
    <w:rsid w:val="00933AFE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6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56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6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337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283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519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327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238054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96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922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61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33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258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982077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14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in/help/images/ref/findbounds.html" TargetMode="External"/><Relationship Id="rId18" Type="http://schemas.openxmlformats.org/officeDocument/2006/relationships/hyperlink" Target="http://www.mathworks.in/help/images/ref/tformfwd.html" TargetMode="External"/><Relationship Id="rId26" Type="http://schemas.openxmlformats.org/officeDocument/2006/relationships/hyperlink" Target="http://www.mathworks.in/help/images/ref/images.geotrans.localweightedmeantransformation2dclass.html" TargetMode="External"/><Relationship Id="rId21" Type="http://schemas.openxmlformats.org/officeDocument/2006/relationships/hyperlink" Target="http://www.mathworks.in/help/images/ref/affine2dclass.html" TargetMode="External"/><Relationship Id="rId34" Type="http://schemas.openxmlformats.org/officeDocument/2006/relationships/hyperlink" Target="http://www.mathworks.in/help/images/performing-n-dimensional-spatial-transformations.html" TargetMode="External"/><Relationship Id="rId7" Type="http://schemas.openxmlformats.org/officeDocument/2006/relationships/hyperlink" Target="http://www.mathworks.in/help/images/ref/imresize.html" TargetMode="External"/><Relationship Id="rId12" Type="http://schemas.openxmlformats.org/officeDocument/2006/relationships/hyperlink" Target="http://www.mathworks.in/help/images/ref/imtransform.html" TargetMode="External"/><Relationship Id="rId17" Type="http://schemas.openxmlformats.org/officeDocument/2006/relationships/hyperlink" Target="http://www.mathworks.in/help/images/ref/tformarray.html" TargetMode="External"/><Relationship Id="rId25" Type="http://schemas.openxmlformats.org/officeDocument/2006/relationships/hyperlink" Target="http://www.mathworks.in/help/images/ref/images.geotrans.polynomialtransformation2dclass.html" TargetMode="External"/><Relationship Id="rId33" Type="http://schemas.openxmlformats.org/officeDocument/2006/relationships/hyperlink" Target="http://www.mathworks.in/help/images/performing-general-2-d-spatial-transforma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works.in/help/images/ref/maketform.html" TargetMode="External"/><Relationship Id="rId20" Type="http://schemas.openxmlformats.org/officeDocument/2006/relationships/hyperlink" Target="http://www.mathworks.in/help/images/ref/checkerboard.html" TargetMode="External"/><Relationship Id="rId29" Type="http://schemas.openxmlformats.org/officeDocument/2006/relationships/hyperlink" Target="http://www.mathworks.in/help/images/cropping-an-im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works.in/help/images/ref/imcrop.html" TargetMode="External"/><Relationship Id="rId11" Type="http://schemas.openxmlformats.org/officeDocument/2006/relationships/hyperlink" Target="http://www.mathworks.in/help/images/ref/fitgeotrans.html" TargetMode="External"/><Relationship Id="rId24" Type="http://schemas.openxmlformats.org/officeDocument/2006/relationships/hyperlink" Target="http://www.mathworks.in/help/images/ref/images.geotrans.piecewiselineartransformation2dclass.html" TargetMode="External"/><Relationship Id="rId32" Type="http://schemas.openxmlformats.org/officeDocument/2006/relationships/hyperlink" Target="http://www.mathworks.in/help/images/example-performing-image-registra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in/help/images/ref/makeresampler.html" TargetMode="External"/><Relationship Id="rId23" Type="http://schemas.openxmlformats.org/officeDocument/2006/relationships/hyperlink" Target="http://www.mathworks.in/help/images/ref/projective2dclass.html" TargetMode="External"/><Relationship Id="rId28" Type="http://schemas.openxmlformats.org/officeDocument/2006/relationships/hyperlink" Target="http://www.mathworks.in/help/images/rotating-an-imag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mathworks.in/help/images/ref/imwarp.html" TargetMode="External"/><Relationship Id="rId19" Type="http://schemas.openxmlformats.org/officeDocument/2006/relationships/hyperlink" Target="http://www.mathworks.in/help/images/ref/tforminv.html" TargetMode="External"/><Relationship Id="rId31" Type="http://schemas.openxmlformats.org/officeDocument/2006/relationships/hyperlink" Target="http://www.mathworks.in/help/images/perform-a-2-d-translation-transform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in/help/images/ref/impyramid.html" TargetMode="External"/><Relationship Id="rId14" Type="http://schemas.openxmlformats.org/officeDocument/2006/relationships/hyperlink" Target="http://www.mathworks.in/help/images/ref/fliptform.html" TargetMode="External"/><Relationship Id="rId22" Type="http://schemas.openxmlformats.org/officeDocument/2006/relationships/hyperlink" Target="http://www.mathworks.in/help/images/ref/affine3dclass.html" TargetMode="External"/><Relationship Id="rId27" Type="http://schemas.openxmlformats.org/officeDocument/2006/relationships/hyperlink" Target="http://www.mathworks.in/help/images/resizing-an-image.html" TargetMode="External"/><Relationship Id="rId30" Type="http://schemas.openxmlformats.org/officeDocument/2006/relationships/hyperlink" Target="http://www.mathworks.in/help/images/cropping-an-image-using-the-crop-image-tool.html" TargetMode="External"/><Relationship Id="rId35" Type="http://schemas.openxmlformats.org/officeDocument/2006/relationships/hyperlink" Target="http://www.mathworks.in/help/images/geometric-transformation-types.html" TargetMode="External"/><Relationship Id="rId8" Type="http://schemas.openxmlformats.org/officeDocument/2006/relationships/hyperlink" Target="http://www.mathworks.in/help/images/ref/imrotate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4</cp:revision>
  <dcterms:created xsi:type="dcterms:W3CDTF">2013-11-12T18:17:00Z</dcterms:created>
  <dcterms:modified xsi:type="dcterms:W3CDTF">2013-11-12T18:18:00Z</dcterms:modified>
</cp:coreProperties>
</file>