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color w:val="E84C22"/>
          <w:sz w:val="36"/>
          <w:szCs w:val="36"/>
        </w:rPr>
      </w:pPr>
      <w:bookmarkStart w:id="0" w:name="_GoBack"/>
      <w:bookmarkEnd w:id="0"/>
      <w:r>
        <w:rPr>
          <w:rFonts w:ascii="Calibri" w:hAnsi="Calibri" w:cs="Calibri"/>
          <w:b/>
          <w:bCs/>
          <w:color w:val="E84C22"/>
          <w:sz w:val="36"/>
          <w:szCs w:val="36"/>
        </w:rPr>
        <w:t xml:space="preserve">              Section 6:----VPC Fundamentals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color w:val="E84C22"/>
          <w:sz w:val="36"/>
          <w:szCs w:val="36"/>
        </w:rPr>
      </w:pPr>
      <w:r>
        <w:rPr>
          <w:rFonts w:ascii="Calibri" w:hAnsi="Calibri" w:cs="Calibri"/>
          <w:color w:val="E84C22"/>
          <w:sz w:val="36"/>
          <w:szCs w:val="36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524250"/>
            <wp:effectExtent l="0" t="0" r="0" b="0"/>
            <wp:docPr id="14" name="Picture 14" descr="Machine generated alternative text:&#10;VPC — Crash Course &#10;• VPC is something you should know in depth for the AWS Certified Solutions &#10;Architect Associate &amp; AWS Certified SysOps Administrator &#10;• At the AWS Certified Developer Level, you should know about: &#10;• VPC, Subnets, Internet Gateways &amp; NAT Gateways &#10;• Security Groups, NetworkACL (NACL),VPC Flow Logs &#10;• VPC Peering VPC Endpoints &#10;• Site to Site VPN &amp; Direct Connect &#10;• I will just give you an overview, less than I or 2 questions at your exam. &#10;• Later in the course, I will be highlighting when VPC concepts are helpfu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VPC — Crash Course &#10;• VPC is something you should know in depth for the AWS Certified Solutions &#10;Architect Associate &amp; AWS Certified SysOps Administrator &#10;• At the AWS Certified Developer Level, you should know about: &#10;• VPC, Subnets, Internet Gateways &amp; NAT Gateways &#10;• Security Groups, NetworkACL (NACL),VPC Flow Logs &#10;• VPC Peering VPC Endpoints &#10;• Site to Site VPN &amp; Direct Connect &#10;• I will just give you an overview, less than I or 2 questions at your exam. &#10;• Later in the course, I will be highlighting when VPC concepts are helpful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color w:val="E84C22"/>
          <w:sz w:val="36"/>
          <w:szCs w:val="36"/>
        </w:rPr>
      </w:pPr>
      <w:r>
        <w:rPr>
          <w:rFonts w:ascii="Calibri" w:hAnsi="Calibri" w:cs="Calibri"/>
          <w:color w:val="E84C22"/>
          <w:sz w:val="36"/>
          <w:szCs w:val="36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B050"/>
        </w:rPr>
      </w:pPr>
      <w:r>
        <w:rPr>
          <w:rFonts w:ascii="Calibri" w:hAnsi="Calibri" w:cs="Calibri"/>
          <w:b/>
          <w:bCs/>
          <w:color w:val="00B050"/>
        </w:rPr>
        <w:t>VPC ,</w:t>
      </w:r>
      <w:proofErr w:type="spellStart"/>
      <w:r>
        <w:rPr>
          <w:rFonts w:ascii="Calibri" w:hAnsi="Calibri" w:cs="Calibri"/>
          <w:b/>
          <w:bCs/>
          <w:color w:val="00B050"/>
        </w:rPr>
        <w:t>Subnets,IGW</w:t>
      </w:r>
      <w:proofErr w:type="spellEnd"/>
      <w:r>
        <w:rPr>
          <w:rFonts w:ascii="Calibri" w:hAnsi="Calibri" w:cs="Calibri"/>
          <w:b/>
          <w:bCs/>
          <w:color w:val="00B050"/>
        </w:rPr>
        <w:t xml:space="preserve"> and NAT</w:t>
      </w:r>
    </w:p>
    <w:p w:rsidR="008E1966" w:rsidRDefault="008E1966" w:rsidP="008E1966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390900"/>
            <wp:effectExtent l="0" t="0" r="0" b="0"/>
            <wp:docPr id="13" name="Picture 13" descr="Machine generated alternative text:&#10;VPC &amp; Subnets Primer &#10;• VPC: private network to deploy your &#10;resources (regional resource) &#10;• Subnets allow you to partition your &#10;network inside yourVPC &#10;(Availability Zone resource) &#10;• A public subnet is a subnet that s &#10;accessible from the internet &#10;• A private subnet is a subnet that is &#10;accessible from the internet &#10;• To define access to the internet and &#10;between subnets, we use Route Tables. &#10;Public Subnet &#10;Private Subnet &#10;AZ 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VPC &amp; Subnets Primer &#10;• VPC: private network to deploy your &#10;resources (regional resource) &#10;• Subnets allow you to partition your &#10;network inside yourVPC &#10;(Availability Zone resource) &#10;• A public subnet is a subnet that s &#10;accessible from the internet &#10;• A private subnet is a subnet that is &#10;accessible from the internet &#10;• To define access to the internet and &#10;between subnets, we use Route Tables. &#10;Public Subnet &#10;Private Subnet &#10;AZ A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lastRenderedPageBreak/>
        <w:t> 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b/>
          <w:bCs/>
          <w:color w:val="00B050"/>
        </w:rPr>
        <w:t xml:space="preserve">NOTE: 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one ec2 instance in public subnet that is accessible by internet and other  one in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Private subnet that is not accessible by internet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>High level diagram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4324350"/>
            <wp:effectExtent l="0" t="0" r="0" b="0"/>
            <wp:docPr id="12" name="Picture 12" descr="Machine generated alternative text:&#10;VPC Diagram &#10;aws &#10;AWS aoud &#10;Availability Zone 1 &#10;Region &#10;VPCCtDRRange: &#10;0.0. 0/16 &#10;Availability Zone 2 &#10;Public subne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VPC Diagram &#10;aws &#10;AWS aoud &#10;Availability Zone 1 &#10;Region &#10;VPCCtDRRange: &#10;0.0. 0/16 &#10;Availability Zone 2 &#10;Public subnet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>Ec2 in public subnet and it will route using IGW and it know how to talk with internet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581400"/>
            <wp:effectExtent l="0" t="0" r="0" b="0"/>
            <wp:docPr id="11" name="Picture 11" descr="Machine generated alternative text:&#10;Internet Gateway &amp; NAT Gateways &#10;IGW &#10;NAT &#10;• Internet Gateways helps ourVPC &#10;instances connect with the internet &#10;• Public Subnets have a route to the &#10;internet gateway. &#10;• NAT Gateways (AWS-managed) &amp; &#10;NAT Instances (self-managed) allow &#10;your instances in your Private Subnets &#10;to access the internet while remaining &#10;private &#10;Public Subnet &#10;o &#10;Private Subnet &#10;AZ 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Internet Gateway &amp; NAT Gateways &#10;IGW &#10;NAT &#10;• Internet Gateways helps ourVPC &#10;instances connect with the internet &#10;• Public Subnets have a route to the &#10;internet gateway. &#10;• NAT Gateways (AWS-managed) &amp; &#10;NAT Instances (self-managed) allow &#10;your instances in your Private Subnets &#10;to access the internet while remaining &#10;private &#10;Public Subnet &#10;o &#10;Private Subnet &#10;AZ A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 xml:space="preserve">Private subnet will access by </w:t>
      </w:r>
      <w:proofErr w:type="spellStart"/>
      <w:r>
        <w:rPr>
          <w:rFonts w:ascii="Calibri" w:hAnsi="Calibri" w:cs="Calibri"/>
          <w:b/>
          <w:bCs/>
          <w:color w:val="000000"/>
        </w:rPr>
        <w:t>nat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and </w:t>
      </w:r>
      <w:proofErr w:type="spellStart"/>
      <w:r>
        <w:rPr>
          <w:rFonts w:ascii="Calibri" w:hAnsi="Calibri" w:cs="Calibri"/>
          <w:b/>
          <w:bCs/>
          <w:color w:val="000000"/>
        </w:rPr>
        <w:t>nat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connect to IGW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Network Address Translation (</w:t>
      </w:r>
      <w:r>
        <w:rPr>
          <w:rFonts w:ascii="Calibri" w:hAnsi="Calibri" w:cs="Calibri"/>
          <w:b/>
          <w:bCs/>
          <w:color w:val="202124"/>
          <w:shd w:val="clear" w:color="auto" w:fill="FFFFFF"/>
        </w:rPr>
        <w:t>NAT</w:t>
      </w:r>
      <w:r>
        <w:rPr>
          <w:rFonts w:ascii="Calibri" w:hAnsi="Calibri" w:cs="Calibri"/>
          <w:sz w:val="22"/>
          <w:szCs w:val="22"/>
        </w:rPr>
        <w:t>) Gateway, a highly available </w:t>
      </w:r>
      <w:r>
        <w:rPr>
          <w:rFonts w:ascii="Calibri" w:hAnsi="Calibri" w:cs="Calibri"/>
          <w:b/>
          <w:bCs/>
          <w:color w:val="202124"/>
          <w:shd w:val="clear" w:color="auto" w:fill="FFFFFF"/>
        </w:rPr>
        <w:t>AWS</w:t>
      </w:r>
      <w:r>
        <w:rPr>
          <w:rFonts w:ascii="Calibri" w:hAnsi="Calibri" w:cs="Calibri"/>
          <w:sz w:val="22"/>
          <w:szCs w:val="22"/>
        </w:rPr>
        <w:t> managed service that makes it easy to connect to the Internet from instances within a private subnet in an </w:t>
      </w:r>
      <w:r>
        <w:rPr>
          <w:rFonts w:ascii="Calibri" w:hAnsi="Calibri" w:cs="Calibri"/>
          <w:b/>
          <w:bCs/>
          <w:color w:val="202124"/>
          <w:shd w:val="clear" w:color="auto" w:fill="FFFFFF"/>
        </w:rPr>
        <w:t>AWS</w:t>
      </w:r>
      <w:r>
        <w:rPr>
          <w:rFonts w:ascii="Calibri" w:hAnsi="Calibri" w:cs="Calibri"/>
          <w:sz w:val="22"/>
          <w:szCs w:val="22"/>
        </w:rPr>
        <w:t> Virtual Private Cloud (VPC). Previously, you needed to launch a </w:t>
      </w:r>
      <w:r>
        <w:rPr>
          <w:rFonts w:ascii="Calibri" w:hAnsi="Calibri" w:cs="Calibri"/>
          <w:b/>
          <w:bCs/>
          <w:color w:val="202124"/>
          <w:shd w:val="clear" w:color="auto" w:fill="FFFFFF"/>
        </w:rPr>
        <w:t>NAT</w:t>
      </w:r>
      <w:r>
        <w:rPr>
          <w:rFonts w:ascii="Calibri" w:hAnsi="Calibri" w:cs="Calibri"/>
          <w:sz w:val="22"/>
          <w:szCs w:val="22"/>
        </w:rPr>
        <w:t> instance to enable </w:t>
      </w:r>
      <w:r>
        <w:rPr>
          <w:rFonts w:ascii="Calibri" w:hAnsi="Calibri" w:cs="Calibri"/>
          <w:b/>
          <w:bCs/>
          <w:color w:val="202124"/>
          <w:shd w:val="clear" w:color="auto" w:fill="FFFFFF"/>
        </w:rPr>
        <w:t>NAT</w:t>
      </w:r>
      <w:r>
        <w:rPr>
          <w:rFonts w:ascii="Calibri" w:hAnsi="Calibri" w:cs="Calibri"/>
          <w:sz w:val="22"/>
          <w:szCs w:val="22"/>
        </w:rPr>
        <w:t> for instances in a private subnet.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color w:val="00B050"/>
        </w:rPr>
      </w:pPr>
      <w:r>
        <w:rPr>
          <w:rFonts w:ascii="Calibri" w:hAnsi="Calibri" w:cs="Calibri"/>
          <w:b/>
          <w:bCs/>
          <w:color w:val="00B050"/>
        </w:rPr>
        <w:t>NACL ,SG, VPC flow logs</w:t>
      </w:r>
    </w:p>
    <w:p w:rsidR="008E1966" w:rsidRDefault="008E1966" w:rsidP="008E1966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ind w:left="2160"/>
        <w:rPr>
          <w:rFonts w:ascii="Calibri" w:hAnsi="Calibri" w:cs="Calibri"/>
        </w:rPr>
      </w:pPr>
      <w:r>
        <w:rPr>
          <w:rFonts w:ascii="Calibri" w:hAnsi="Calibri" w:cs="Calibri"/>
        </w:rPr>
        <w:t>NACL (Network access control list)</w:t>
      </w:r>
    </w:p>
    <w:p w:rsidR="008E1966" w:rsidRDefault="008E1966" w:rsidP="008E1966">
      <w:pPr>
        <w:pStyle w:val="NormalWeb"/>
        <w:spacing w:before="0" w:beforeAutospacing="0" w:after="0" w:afterAutospacing="0"/>
        <w:ind w:left="2160"/>
        <w:rPr>
          <w:rFonts w:ascii="Calibri" w:hAnsi="Calibri" w:cs="Calibri"/>
        </w:rPr>
      </w:pPr>
      <w:r>
        <w:rPr>
          <w:rFonts w:ascii="Calibri" w:hAnsi="Calibri" w:cs="Calibri"/>
        </w:rPr>
        <w:t>SG (security group)</w:t>
      </w:r>
    </w:p>
    <w:p w:rsidR="008E1966" w:rsidRDefault="008E1966" w:rsidP="008E1966">
      <w:pPr>
        <w:pStyle w:val="NormalWeb"/>
        <w:spacing w:before="0" w:beforeAutospacing="0" w:after="0" w:afterAutospacing="0"/>
        <w:ind w:left="2160"/>
        <w:rPr>
          <w:rFonts w:ascii="Calibri" w:hAnsi="Calibri" w:cs="Calibri"/>
        </w:rPr>
      </w:pPr>
      <w:r>
        <w:rPr>
          <w:rFonts w:ascii="Calibri" w:hAnsi="Calibri" w:cs="Calibri"/>
        </w:rPr>
        <w:t>VPC(virtual private cloud)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695700"/>
            <wp:effectExtent l="0" t="0" r="0" b="0"/>
            <wp:docPr id="10" name="Picture 10" descr="Machine generated alternative text:&#10;Network ACL &amp; Security Groups &#10;• NACL (Network ACL) &#10;• A firewall which controls traffc from and to &#10;subnet &#10;• Can have ALLOW and DENY rules &#10;• Are attached at the Subnet level &#10;• Rules only include IP addresses &#10;• Security Groups &#10;• A firewall that controls traffc to and from an &#10;ENI / an EC2 Instance &#10;• Can have only ALLOW rules &#10;• Rules include IP addresses and other security &#10;groups &#10;Public subnet &#10;NACL &#10;Security grou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Network ACL &amp; Security Groups &#10;• NACL (Network ACL) &#10;• A firewall which controls traffc from and to &#10;subnet &#10;• Can have ALLOW and DENY rules &#10;• Are attached at the Subnet level &#10;• Rules only include IP addresses &#10;• Security Groups &#10;• A firewall that controls traffc to and from an &#10;ENI / an EC2 Instance &#10;• Can have only ALLOW rules &#10;• Rules include IP addresses and other security &#10;groups &#10;Public subnet &#10;NACL &#10;Security group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Before the traffic reaches to public subnet it has to pass through NACL which act as firewall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714750"/>
            <wp:effectExtent l="0" t="0" r="0" b="0"/>
            <wp:docPr id="9" name="Picture 9" descr="Machine generated alternative text:&#10;Network ACLs vs Security Groups &#10;Security Group &#10;Operates at the instance level &#10;Supports allow rules only &#10;Is stateful: Return traffic is automatically allowed, &#10;regardless of any rules &#10;We evaluate all rules before deciding whether to &#10;allow traffic &#10;Applies to an instance only if someone specifies &#10;the security group when launching the instance, &#10;or associates the security group with the instance &#10;later on &#10;Network ACL &#10;Operates at the subnet level &#10;Supports allow rules and deny rules &#10;Is stateless: Return traffic must be explicitly &#10;allowed by rules &#10;We process rules in number order when &#10;deciding whether to allow traffic &#10;Automatically applies to all instances in the &#10;subnets it's associated with (therefore, you &#10;don't have to rely on users to specify the &#10;security group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Network ACLs vs Security Groups &#10;Security Group &#10;Operates at the instance level &#10;Supports allow rules only &#10;Is stateful: Return traffic is automatically allowed, &#10;regardless of any rules &#10;We evaluate all rules before deciding whether to &#10;allow traffic &#10;Applies to an instance only if someone specifies &#10;the security group when launching the instance, &#10;or associates the security group with the instance &#10;later on &#10;Network ACL &#10;Operates at the subnet level &#10;Supports allow rules and deny rules &#10;Is stateless: Return traffic must be explicitly &#10;allowed by rules &#10;We process rules in number order when &#10;deciding whether to allow traffic &#10;Automatically applies to all instances in the &#10;subnets it's associated with (therefore, you &#10;don't have to rely on users to specify the &#10;security group)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 </w:t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638550"/>
            <wp:effectExtent l="0" t="0" r="0" b="0"/>
            <wp:docPr id="8" name="Picture 8" descr="Machine generated alternative text:&#10;VPC Flow Logs &#10;• Capture information about IP traffc going into your interfaces: &#10;• VPC Flow Logs &#10;• Subnet Flow Logs &#10;• Elastic Netvvork Interface Flow Logs &#10;• Helps to monitor &amp; troubleshoot connectivity issues. Example: &#10;• Subnets to internet &#10;• Subnets to subnets &#10;• Internet to subnets &#10;• Captures network information from AWS managed interfaces too: Elastic &#10;Load Balancers, ElastiCache, RDS, Aurora, etc.. &#10;• VPC Flow logs data can go to S3 / CloudWatch Log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VPC Flow Logs &#10;• Capture information about IP traffc going into your interfaces: &#10;• VPC Flow Logs &#10;• Subnet Flow Logs &#10;• Elastic Netvvork Interface Flow Logs &#10;• Helps to monitor &amp; troubleshoot connectivity issues. Example: &#10;• Subnets to internet &#10;• Subnets to subnets &#10;• Internet to subnets &#10;• Captures network information from AWS managed interfaces too: Elastic &#10;Load Balancers, ElastiCache, RDS, Aurora, etc.. &#10;• VPC Flow logs data can go to S3 / CloudWatch Logs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66" w:rsidRDefault="008E1966" w:rsidP="008E196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VPC Peering, Endpoint, VPN ,DX</w:t>
      </w:r>
    </w:p>
    <w:p w:rsidR="008E1966" w:rsidRDefault="008E1966" w:rsidP="008E1966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>
        <w:rPr>
          <w:rFonts w:ascii="Calibri" w:hAnsi="Calibri" w:cs="Calibri"/>
        </w:rPr>
        <w:t>Two different region or two different account connect with each other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676650"/>
            <wp:effectExtent l="0" t="0" r="0" b="0"/>
            <wp:docPr id="7" name="Picture 7" descr="Machine generated alternative text:&#10;VPC Peering &#10;• Connect twoVPC, privately using &#10;AWS' network &#10;• Make them behave as if they were &#10;in the same network &#10;• Must not have overlapping CIDR (IP &#10;address range) &#10;• VPC Peering connection is not &#10;transitive (must be established for &#10;each VPC that need to &#10;communicate with one another) &#10;vpc A &#10;VPC peering &#10;VPC peering &#10;VPCC &#10;VPCB &#10;VPC peer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VPC Peering &#10;• Connect twoVPC, privately using &#10;AWS' network &#10;• Make them behave as if they were &#10;in the same network &#10;• Must not have overlapping CIDR (IP &#10;address range) &#10;• VPC Peering connection is not &#10;transitive (must be established for &#10;each VPC that need to &#10;communicate with one another) &#10;vpc A &#10;VPC peering &#10;VPC peering &#10;VPCC &#10;VPCB &#10;VPC peering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314700"/>
            <wp:effectExtent l="0" t="0" r="0" b="0"/>
            <wp:docPr id="6" name="Picture 6" descr="Machine generated alternative text:&#10;VPC Endpoints &#10;• Endpoints allow you to connect to AWS &#10;Services using a private network instead of &#10;the public www network &#10;• This gives you enhanced security and lower &#10;latency to access AWS services &#10;• VPC Endpoint Gateway. S3 &amp; DynamoDB &#10;• VPC Endpoint Interface: the rest &#10;• Only used within yourVPC &#10;VPC &#10;Private subnet &#10;VPC Endpoint &#10;Interface (ENI) &#10;VPC Endpoint &#10;Gateway &#10;CloudWatch &#10;DynamoD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VPC Endpoints &#10;• Endpoints allow you to connect to AWS &#10;Services using a private network instead of &#10;the public www network &#10;• This gives you enhanced security and lower &#10;latency to access AWS services &#10;• VPC Endpoint Gateway. S3 &amp; DynamoDB &#10;• VPC Endpoint Interface: the rest &#10;• Only used within yourVPC &#10;VPC &#10;Private subnet &#10;VPC Endpoint &#10;Interface (ENI) &#10;VPC Endpoint &#10;Gateway &#10;CloudWatch &#10;DynamoDB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>
        <w:rPr>
          <w:rFonts w:ascii="Calibri" w:hAnsi="Calibri" w:cs="Calibri"/>
        </w:rPr>
        <w:t>NOTE : to privately connect AWS service : will need to use Endpoint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289300"/>
            <wp:effectExtent l="0" t="0" r="0" b="6350"/>
            <wp:docPr id="5" name="Picture 5" descr="Machine generated alternative text:&#10;Site to Site VPN &amp; Direct Connect &#10;Public www &#10;Site-to-Site VPN &#10;(encrypted) &#10;VPC &#10;Private &#10;Direct Connect &#10;• Site to Site VPN &#10;• Connect an on-premises VPN to AWS &#10;• The connection is automatically encrypted &#10;• Goes over the public internet &#10;• Direct Connect (DX) &#10;• Establish a physical connection between on- &#10;premises and AWS &#10;• The connection is private, secure and fast &#10;• Goes over a private network &#10;• Takes at least a month to establish &#10;Public &#10;On-premises DC &#10;Priv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Site to Site VPN &amp; Direct Connect &#10;Public www &#10;Site-to-Site VPN &#10;(encrypted) &#10;VPC &#10;Private &#10;Direct Connect &#10;• Site to Site VPN &#10;• Connect an on-premises VPN to AWS &#10;• The connection is automatically encrypted &#10;• Goes over the public internet &#10;• Direct Connect (DX) &#10;• Establish a physical connection between on- &#10;premises and AWS &#10;• The connection is private, secure and fast &#10;• Goes over a private network &#10;• Takes at least a month to establish &#10;Public &#10;On-premises DC &#10;Private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 xml:space="preserve">VPC </w:t>
      </w:r>
      <w:proofErr w:type="spellStart"/>
      <w:r>
        <w:rPr>
          <w:rFonts w:ascii="Calibri" w:hAnsi="Calibri" w:cs="Calibri"/>
          <w:color w:val="00B050"/>
        </w:rPr>
        <w:t>cheatsheet</w:t>
      </w:r>
      <w:proofErr w:type="spellEnd"/>
      <w:r>
        <w:rPr>
          <w:rFonts w:ascii="Calibri" w:hAnsi="Calibri" w:cs="Calibri"/>
          <w:color w:val="00B050"/>
        </w:rPr>
        <w:t xml:space="preserve"> and closing comment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NOTE: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one default VPS is there per AWS region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Subnet : launching ec2 instance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765550"/>
            <wp:effectExtent l="0" t="0" r="0" b="6350"/>
            <wp:docPr id="4" name="Picture 4" descr="Machine generated alternative text:&#10;PC Closing Comments &#10;• VPC: Virtual Private Cloud &#10;• Subnets: Tied to an AZ, network partition of the VPC &#10;• Internet Gateway: at the VPC level, provide Internet Access &#10;• NAT Gateway / Instances: give intern &#10;s to private subnets &#10;• NACL: Stateless, subnet rules for in o utbound &#10;• Security Groups: Stateful, operate thq; —2 i stance level or ENI &#10;• VPC Peering: Connect two VPC wit ono apping IP ranges, non transitive &#10;• VPC Endpoints: Provide private access to AWS Services within VPC &#10;• VPC Flow Logs: network traffic logs &#10;• Site to SiteVPN: VPN over public internet between on-premises DC and AWS &#10;to a AWS &#10;231 people have written a note her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PC Closing Comments &#10;• VPC: Virtual Private Cloud &#10;• Subnets: Tied to an AZ, network partition of the VPC &#10;• Internet Gateway: at the VPC level, provide Internet Access &#10;• NAT Gateway / Instances: give intern &#10;s to private subnets &#10;• NACL: Stateless, subnet rules for in o utbound &#10;• Security Groups: Stateful, operate thq; —2 i stance level or ENI &#10;• VPC Peering: Connect two VPC wit ono apping IP ranges, non transitive &#10;• VPC Endpoints: Provide private access to AWS Services within VPC &#10;• VPC Flow Logs: network traffic logs &#10;• Site to SiteVPN: VPN over public internet between on-premises DC and AWS &#10;to a AWS &#10;231 people have written a note here.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B050"/>
          <w:sz w:val="28"/>
          <w:szCs w:val="28"/>
        </w:rPr>
      </w:pPr>
      <w:r>
        <w:rPr>
          <w:rFonts w:ascii="Calibri" w:hAnsi="Calibri" w:cs="Calibri"/>
          <w:color w:val="00B050"/>
          <w:sz w:val="28"/>
          <w:szCs w:val="28"/>
        </w:rPr>
        <w:t xml:space="preserve">                                      Three tier architecture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B050"/>
          <w:sz w:val="28"/>
          <w:szCs w:val="28"/>
        </w:rPr>
      </w:pPr>
      <w:r>
        <w:rPr>
          <w:rFonts w:ascii="Calibri" w:hAnsi="Calibri" w:cs="Calibri"/>
          <w:color w:val="00B050"/>
          <w:sz w:val="28"/>
          <w:szCs w:val="28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676650"/>
            <wp:effectExtent l="0" t="0" r="0" b="0"/>
            <wp:docPr id="3" name="Picture 3" descr="Machine generated alternative text:&#10;Typical 3 tier solution architecture &#10;ElastiCache &#10;Store / retrieve &#10;session data &#10;+ Cached data &#10;Amazon RDS &#10;Read / write data &#10;Route 53 &#10;53 &#10;WIti AZ &#10;ELB &#10;Auto E ing group &#10;zone I &#10;Availability zone 2 &#10;Availability Zone 3 &#10;MS &#10;PRIV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Typical 3 tier solution architecture &#10;ElastiCache &#10;Store / retrieve &#10;session data &#10;+ Cached data &#10;Amazon RDS &#10;Read / write data &#10;Route 53 &#10;53 &#10;WIti AZ &#10;ELB &#10;Auto E ing group &#10;zone I &#10;Availability zone 2 &#10;Availability Zone 3 &#10;MS &#10;PRIVATE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B050"/>
          <w:sz w:val="28"/>
          <w:szCs w:val="28"/>
        </w:rPr>
      </w:pPr>
      <w:r>
        <w:rPr>
          <w:rFonts w:ascii="Calibri" w:hAnsi="Calibri" w:cs="Calibri"/>
          <w:color w:val="00B050"/>
          <w:sz w:val="28"/>
          <w:szCs w:val="28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B050"/>
          <w:sz w:val="28"/>
          <w:szCs w:val="28"/>
        </w:rPr>
      </w:pPr>
      <w:r>
        <w:rPr>
          <w:rFonts w:ascii="Calibri" w:hAnsi="Calibri" w:cs="Calibri"/>
          <w:color w:val="00B050"/>
          <w:sz w:val="28"/>
          <w:szCs w:val="28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454400"/>
            <wp:effectExtent l="0" t="0" r="0" b="0"/>
            <wp:docPr id="2" name="Picture 2" descr="Machine generated alternative text:&#10;LAMP Stack on EC2 &#10;• Linux: OS for EC2 instances &#10;• Apache: Web Server that run on Linux (EC2) &#10;• MySQL: database on RDS &#10;• PHP:Application logic (running on EC2) &#10;• Can add Redis / Me cached (ElastiCac e) to include a caching tech &#10;• To store local applic ion data &amp; softwa : EBS drive (root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LAMP Stack on EC2 &#10;• Linux: OS for EC2 instances &#10;• Apache: Web Server that run on Linux (EC2) &#10;• MySQL: database on RDS &#10;• PHP:Application logic (running on EC2) &#10;• Can add Redis / Me cached (ElastiCac e) to include a caching tech &#10;• To store local applic ion data &amp; softwa : EBS drive (root)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B050"/>
          <w:sz w:val="28"/>
          <w:szCs w:val="28"/>
        </w:rPr>
      </w:pPr>
      <w:r>
        <w:rPr>
          <w:rFonts w:ascii="Calibri" w:hAnsi="Calibri" w:cs="Calibri"/>
          <w:color w:val="00B050"/>
          <w:sz w:val="28"/>
          <w:szCs w:val="28"/>
        </w:rPr>
        <w:t> </w:t>
      </w:r>
    </w:p>
    <w:p w:rsidR="008E1966" w:rsidRDefault="008E1966" w:rsidP="008E196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994150"/>
            <wp:effectExtent l="0" t="0" r="0" b="6350"/>
            <wp:docPr id="1" name="Picture 1" descr="Machine generated alternative text:&#10;WordPress on AWS (more complicated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WordPress on AWS (more complicated)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7CD" w:rsidRDefault="00A347CD"/>
    <w:sectPr w:rsidR="00A347CD" w:rsidSect="00D33847">
      <w:pgSz w:w="12240" w:h="15840"/>
      <w:pgMar w:top="1440" w:right="1440" w:bottom="144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EC3"/>
    <w:rsid w:val="008E1966"/>
    <w:rsid w:val="00A347CD"/>
    <w:rsid w:val="00D33847"/>
    <w:rsid w:val="00DD3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E0CEF7-1398-4ED0-AB53-BC47E9F31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49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196</Words>
  <Characters>1120</Characters>
  <Application>Microsoft Office Word</Application>
  <DocSecurity>0</DocSecurity>
  <Lines>9</Lines>
  <Paragraphs>2</Paragraphs>
  <ScaleCrop>false</ScaleCrop>
  <Company>Cisco Systems, Inc.</Company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Kesarwani -X (saurakes - AVESTA COMPUTERS PVT LTD at Cisco)</dc:creator>
  <cp:keywords/>
  <dc:description/>
  <cp:lastModifiedBy>Saurabh Kesarwani -X (saurakes - AVESTA COMPUTERS PVT LTD at Cisco)</cp:lastModifiedBy>
  <cp:revision>5</cp:revision>
  <dcterms:created xsi:type="dcterms:W3CDTF">2020-10-05T12:23:00Z</dcterms:created>
  <dcterms:modified xsi:type="dcterms:W3CDTF">2020-10-05T20:40:00Z</dcterms:modified>
</cp:coreProperties>
</file>