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</w:rPr>
        <w:t xml:space="preserve">MAS364 </w:t>
      </w:r>
      <w:proofErr w:type="spellStart"/>
      <w:r w:rsidRPr="00616DE4"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</w:rPr>
        <w:t>Matlab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</w:rPr>
        <w:t xml:space="preserve"> HW #2</w:t>
      </w:r>
    </w:p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16DE4" w:rsidRPr="00616DE4" w:rsidRDefault="00616DE4" w:rsidP="00616DE4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 xml:space="preserve">20150651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 w:val="26"/>
          <w:szCs w:val="26"/>
        </w:rPr>
        <w:t>장강욱</w:t>
      </w:r>
      <w:proofErr w:type="spellEnd"/>
    </w:p>
    <w:p w:rsidR="00616DE4" w:rsidRPr="00616DE4" w:rsidRDefault="00616DE4" w:rsidP="00616DE4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임의의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2x2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대해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특이벡터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(singular vector)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들을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도식화하는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구현한다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</w:t>
      </w:r>
      <w:proofErr w:type="spellStart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plot_svd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짓는다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처음에는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단위원과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이것이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대해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사상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(mapping)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되는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타원을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그린다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매개변수에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충분히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작은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간격으로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잡아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계산된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점의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x, y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좌표를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cir_x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cir_y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ellip_x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ellip_y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저장한다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540760" cy="2128520"/>
            <wp:effectExtent l="0" t="0" r="2540" b="5080"/>
            <wp:docPr id="53" name="그림 53" descr="EMB00000ef84b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417312" descr="EMB00000ef84b8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입력으로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받은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2x2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SVD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하고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열벡터로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표현되는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벡터들을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뽑아낸다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좌특이벡터는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타원에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놓아야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하므로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순서에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대응되는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특이값들을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각각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곱한다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131185" cy="1880235"/>
            <wp:effectExtent l="0" t="0" r="0" b="5715"/>
            <wp:docPr id="52" name="그림 52" descr="EMB00000ef84b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420528" descr="EMB00000ef84b8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마지막으로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번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매개변수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이용해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특이벡터가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나타내는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직선을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단위원과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타원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위에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그린다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나은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도식화를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원과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특이벡터는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색으로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표시한다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882265" cy="2392045"/>
            <wp:effectExtent l="0" t="0" r="0" b="8255"/>
            <wp:docPr id="51" name="그림 51" descr="EMB00000ef84b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423328" descr="EMB00000ef84b8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882265" cy="2392045"/>
            <wp:effectExtent l="0" t="0" r="0" b="8255"/>
            <wp:docPr id="50" name="그림 50" descr="EMB00000ef84b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423648" descr="EMB00000ef84b8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책의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(3.7)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연습문제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4.1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등장한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2*2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대해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적용해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보자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1) </w:t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36550" cy="328930"/>
            <wp:effectExtent l="0" t="0" r="6350" b="0"/>
            <wp:docPr id="49" name="그림 49" descr="DRW00000ef84b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442288" descr="DRW00000ef84b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6656705" cy="2516505"/>
            <wp:effectExtent l="0" t="0" r="0" b="0"/>
            <wp:docPr id="48" name="그림 48" descr="EMB00000ef84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443168" descr="EMB00000ef84b9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2) </w:t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467995" cy="328930"/>
            <wp:effectExtent l="0" t="0" r="8255" b="0"/>
            <wp:docPr id="47" name="그림 47" descr="DRW00000ef84b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443888" descr="DRW00000ef84b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6656705" cy="2516505"/>
            <wp:effectExtent l="0" t="0" r="0" b="0"/>
            <wp:docPr id="46" name="그림 46" descr="EMB00000ef84b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421008" descr="EMB00000ef84b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3) </w:t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36550" cy="328930"/>
            <wp:effectExtent l="0" t="0" r="6350" b="0"/>
            <wp:docPr id="45" name="그림 45" descr="DRW00000ef84b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417872" descr="DRW00000ef84b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6656705" cy="2516505"/>
            <wp:effectExtent l="0" t="0" r="0" b="0"/>
            <wp:docPr id="44" name="그림 44" descr="EMB00000ef84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476640" descr="EMB00000ef84b9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4) </w:t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36550" cy="328930"/>
            <wp:effectExtent l="0" t="0" r="6350" b="0"/>
            <wp:docPr id="43" name="그림 43" descr="DRW00000ef84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476800" descr="DRW00000ef84b9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6656705" cy="2516505"/>
            <wp:effectExtent l="0" t="0" r="0" b="0"/>
            <wp:docPr id="42" name="그림 42" descr="EMB00000ef84b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477840" descr="EMB00000ef84b9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특이값이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밖에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존재하지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않아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타원이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아닌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장축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55905" cy="175260"/>
            <wp:effectExtent l="0" t="0" r="0" b="0"/>
            <wp:docPr id="41" name="그림 41" descr="DRW00000ef84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478960" descr="DRW00000ef84b9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단축이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인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직선으로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사상되었다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5) </w:t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36550" cy="328930"/>
            <wp:effectExtent l="0" t="0" r="6350" b="0"/>
            <wp:docPr id="40" name="그림 40" descr="DRW00000ef84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512208" descr="DRW00000ef84b9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6656705" cy="2516505"/>
            <wp:effectExtent l="0" t="0" r="0" b="0"/>
            <wp:docPr id="39" name="그림 39" descr="EMB00000ef84b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513088" descr="EMB00000ef84ba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4)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마찬가지로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주어진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특이값이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개만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존재한다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따라서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단위원에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사상이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타원이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아닌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직선으로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나타났다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2. (a)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코드에서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변수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hello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문제에서의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의미한다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.) 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15 x 40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작성하기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매트랩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상단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도구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모음에서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새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변수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기능을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이용했다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문제에서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주어진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검은색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부분에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채우면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나머지는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자동으로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채워진다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이것을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이용해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쉽게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설정할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6817995" cy="1689735"/>
            <wp:effectExtent l="0" t="0" r="1905" b="5715"/>
            <wp:docPr id="38" name="그림 38" descr="EMB00000ef84b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545136" descr="EMB00000ef84ba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99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다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작성한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뒤에는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&lt;spy&gt;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메소드로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주어진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문자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모양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‘HELLO’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를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출력할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다음은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코드와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결과이다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767455" cy="746125"/>
            <wp:effectExtent l="0" t="0" r="4445" b="0"/>
            <wp:docPr id="37" name="그림 37" descr="EMB00000ef84b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547136" descr="EMB00000ef84ba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2472690" cy="1616710"/>
            <wp:effectExtent l="0" t="0" r="3810" b="2540"/>
            <wp:docPr id="36" name="그림 36" descr="EMB00000ef84b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511488" descr="EMB00000ef84ba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2. (b)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(a)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설정한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</w:t>
      </w:r>
      <w:proofErr w:type="spellStart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svd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메소드로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SVD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진행한다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메소드의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출력은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특이값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(Singular Value)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들이다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따라서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변수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sigma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</w:t>
      </w:r>
      <w:proofErr w:type="spellStart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svd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메소드의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반환을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받아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&lt;plot&gt;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</w:t>
      </w:r>
      <w:proofErr w:type="spellStart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semilogy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메소드로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도식화한다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다음은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코드와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결과이다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942715" cy="2516505"/>
            <wp:effectExtent l="0" t="0" r="635" b="0"/>
            <wp:docPr id="35" name="그림 35" descr="EMB00000ef84b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589632" descr="EMB00000ef84ba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016635" cy="2516505"/>
            <wp:effectExtent l="0" t="0" r="0" b="0"/>
            <wp:docPr id="34" name="그림 34" descr="EMB00000ef84b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589952" descr="EMB00000ef84ba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3240405" cy="3240405"/>
            <wp:effectExtent l="0" t="0" r="0" b="0"/>
            <wp:docPr id="33" name="그림 33" descr="EMB00000ef84b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590592" descr="EMB00000ef84ba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240405" cy="3240405"/>
            <wp:effectExtent l="0" t="0" r="0" b="0"/>
            <wp:docPr id="32" name="그림 32" descr="EMB00000ef84b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590912" descr="EMB00000ef84ba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SVD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대각행렬에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존재하는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아닌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특이값의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개수가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곧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rank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변수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sigma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아닌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특이값의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개수는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10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개이다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이것은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위의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선형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로그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스케일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그래프에서도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확인할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11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특이값부터는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단위가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10^-15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미만으로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10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특이값에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비해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매우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극히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작아진다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따라서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rank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10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임을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알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2. (c)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1751330</wp:posOffset>
            </wp:positionH>
            <wp:positionV relativeFrom="line">
              <wp:posOffset>842645</wp:posOffset>
            </wp:positionV>
            <wp:extent cx="1054735" cy="416560"/>
            <wp:effectExtent l="0" t="0" r="0" b="2540"/>
            <wp:wrapTopAndBottom/>
            <wp:docPr id="55" name="그림 55" descr="DRW00000ef84b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631472" descr="DRW00000ef84ba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41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3510915</wp:posOffset>
            </wp:positionH>
            <wp:positionV relativeFrom="line">
              <wp:posOffset>600710</wp:posOffset>
            </wp:positionV>
            <wp:extent cx="1525270" cy="782320"/>
            <wp:effectExtent l="0" t="0" r="0" b="0"/>
            <wp:wrapTopAndBottom/>
            <wp:docPr id="54" name="그림 54" descr="DRW00000ef84b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631792" descr="DRW00000ef84ba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78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(b)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rank 10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이므로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이용하여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부터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10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까지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근사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구해본다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주의할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점은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특이값이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내림차순으로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정렬되어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있으므로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rank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커질수록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후순위의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특이값과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그에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상응하는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위치의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왼쪽과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오른쪽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특이벡터를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참조하게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아래는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코드에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사용한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연산식이다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아래는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rank 4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상응하는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코드이며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나머지는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결과만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첨부한다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860040" cy="1653540"/>
            <wp:effectExtent l="0" t="0" r="0" b="3810"/>
            <wp:docPr id="31" name="그림 31" descr="EMB00000ef84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645888" descr="EMB00000ef84ba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616710" cy="1858010"/>
            <wp:effectExtent l="0" t="0" r="2540" b="8890"/>
            <wp:docPr id="30" name="그림 30" descr="EMB00000ef84b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647088" descr="EMB00000ef84ba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616710" cy="1858010"/>
            <wp:effectExtent l="0" t="0" r="2540" b="8890"/>
            <wp:docPr id="29" name="그림 29" descr="EMB00000ef84b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647408" descr="EMB00000ef84ba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616710" cy="1858010"/>
            <wp:effectExtent l="0" t="0" r="2540" b="8890"/>
            <wp:docPr id="28" name="그림 28" descr="EMB00000ef84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647808" descr="EMB00000ef84bb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616710" cy="1858010"/>
            <wp:effectExtent l="0" t="0" r="2540" b="8890"/>
            <wp:docPr id="27" name="그림 27" descr="EMB00000ef84b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648208" descr="EMB00000ef84bb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616710" cy="1858010"/>
            <wp:effectExtent l="0" t="0" r="2540" b="8890"/>
            <wp:docPr id="26" name="그림 26" descr="EMB00000ef84b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648608" descr="EMB00000ef84bb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616710" cy="1858010"/>
            <wp:effectExtent l="0" t="0" r="2540" b="8890"/>
            <wp:docPr id="25" name="그림 25" descr="EMB00000ef84b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649008" descr="EMB00000ef84bb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1616710" cy="1858010"/>
            <wp:effectExtent l="0" t="0" r="2540" b="8890"/>
            <wp:docPr id="24" name="그림 24" descr="EMB00000ef84b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649408" descr="EMB00000ef84bb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616710" cy="1858010"/>
            <wp:effectExtent l="0" t="0" r="2540" b="8890"/>
            <wp:docPr id="23" name="그림 23" descr="EMB00000ef84b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546656" descr="EMB00000ef84bb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616710" cy="1858010"/>
            <wp:effectExtent l="0" t="0" r="2540" b="8890"/>
            <wp:docPr id="22" name="그림 22" descr="EMB00000ef84b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588992" descr="EMB00000ef84bb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616710" cy="1858010"/>
            <wp:effectExtent l="0" t="0" r="2540" b="8890"/>
            <wp:docPr id="21" name="그림 21" descr="EMB00000ef84b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712640" descr="EMB00000ef84bb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3. (1)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</w:t>
      </w:r>
      <w:proofErr w:type="spellStart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imshow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메소드의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입력으로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Check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넣는다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코드와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결과는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아래와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033905" cy="1909445"/>
            <wp:effectExtent l="0" t="0" r="4445" b="0"/>
            <wp:docPr id="20" name="그림 20" descr="EMB00000ef84b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715680" descr="EMB00000ef84bb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3. (2)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SVD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했을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특이값이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클수록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특이값의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순서에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대응되는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좌특이벡터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우특이벡터가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본래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기여하는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바가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크다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이것은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특이값이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인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순서에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대응되는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특이벡터들은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일종의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dummy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벡터일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뿐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원래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전혀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기여하지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않음을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의미한다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따라서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Check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SVD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다음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이것으로부터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아닌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특이값의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개수를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알아내고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주어진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rank-1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표현을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60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번이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아닌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특이값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의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개수만큼만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반복함으로써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본래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계산한다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계산에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필요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없는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요소들은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으로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제거해서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복구를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최소한의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데이터만을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남긴다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255010" cy="1748155"/>
            <wp:effectExtent l="0" t="0" r="2540" b="4445"/>
            <wp:docPr id="19" name="그림 19" descr="EMB00000ef84b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724760" descr="EMB00000ef84bb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972820" cy="1938655"/>
            <wp:effectExtent l="0" t="0" r="0" b="4445"/>
            <wp:docPr id="18" name="그림 18" descr="EMB00000ef84b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725080" descr="EMB00000ef84bb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Check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SVD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하면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특이값이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개임을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알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오른쪽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그림은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60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차원의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특이값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벡터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중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의미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개의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특이값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원소를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포함한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결과이다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세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원소를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제외한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나머지는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모두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이었다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즉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Check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복구에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필요한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최소의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원소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개수는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(60 + 1 + 60)*3, 363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개이다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float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자료형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개가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4byte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전체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이미지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파일은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1452byte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혹은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1.418KB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데이터가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최소한으로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필요할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3. (3)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실제로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proofErr w:type="gramStart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.(</w:t>
      </w:r>
      <w:proofErr w:type="gram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2)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제시된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코드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중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Check_approx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바로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3.(2)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설명한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방법으로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계산한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행렬이다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계산하여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</w:t>
      </w:r>
      <w:proofErr w:type="spellStart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imshow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메소드로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파일을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열면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아래와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같이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본래와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완벽히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똑같은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이미지가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등장한다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결론지으면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SVD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함축적으로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가질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있게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해주며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실제로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함축된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데이터로부터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본래의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상태를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완벽히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복구할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있음을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확인하였다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865630" cy="1821180"/>
            <wp:effectExtent l="0" t="0" r="1270" b="7620"/>
            <wp:docPr id="17" name="그림 17" descr="EMB00000ef84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769800" descr="EMB00000ef84bbb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4. (1)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주어진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compress.m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파일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중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일부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코드를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바꾸어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주어진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rank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조건의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이미지를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구한다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구체적으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어느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부분의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코드를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고쳤는지는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아래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그림으로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대신한다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본래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코드를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주석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처리하여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비교하기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쉽게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하였다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4981575" cy="577850"/>
            <wp:effectExtent l="0" t="0" r="9525" b="0"/>
            <wp:docPr id="16" name="그림 16" descr="EMB00000ef84b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827144" descr="EMB00000ef84bbc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4937760" cy="592455"/>
            <wp:effectExtent l="0" t="0" r="0" b="0"/>
            <wp:docPr id="15" name="그림 15" descr="EMB00000ef84b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827464" descr="EMB00000ef84bb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149850" cy="658495"/>
            <wp:effectExtent l="0" t="0" r="0" b="8255"/>
            <wp:docPr id="14" name="그림 14" descr="EMB00000ef84b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827864" descr="EMB00000ef84bb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6115685" cy="972820"/>
            <wp:effectExtent l="0" t="0" r="0" b="0"/>
            <wp:docPr id="13" name="그림 13" descr="EMB00000ef84b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828264" descr="EMB00000ef84bb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위처럼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코드를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수정하면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아래와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KAIST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Low-rank Approximation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사진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장과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본래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사진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장이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등장한다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829935" cy="4001135"/>
            <wp:effectExtent l="0" t="0" r="0" b="0"/>
            <wp:docPr id="12" name="그림 12" descr="EMB00000ef84b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830984" descr="EMB00000ef84bc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4. (2)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문제에서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주어진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상대오차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8420" cy="153670"/>
            <wp:effectExtent l="0" t="0" r="0" b="0"/>
            <wp:docPr id="11" name="그림 11" descr="DRW00000ef84b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832344" descr="DRW00000ef84bc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다음과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699385" cy="446405"/>
            <wp:effectExtent l="0" t="0" r="5715" b="0"/>
            <wp:docPr id="10" name="그림 10" descr="DRW00000ef84b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833144" descr="DRW00000ef84bc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X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SVD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가능하며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이것을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417195" cy="153670"/>
            <wp:effectExtent l="0" t="0" r="1905" b="0"/>
            <wp:docPr id="9" name="그림 9" descr="DRW00000ef84b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867304" descr="DRW00000ef84bc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다음이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성립한다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750820" cy="182880"/>
            <wp:effectExtent l="0" t="0" r="0" b="7620"/>
            <wp:docPr id="8" name="그림 8" descr="DRW00000ef84b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868344" descr="DRW00000ef84bc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따라서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상대오차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식의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분자는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근사된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rank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개의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특이값이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앞에서부터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제거된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대각행렬의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Frobenius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Norm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먼저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본래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Frobenius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Norm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구한다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사용된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메소드는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&lt;norm&gt;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‘fro’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를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추가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입력으로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넣은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572895" cy="980440"/>
            <wp:effectExtent l="0" t="0" r="8255" b="0"/>
            <wp:docPr id="7" name="그림 7" descr="EMB00000ef84b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872584" descr="EMB00000ef84bc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다음으로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본래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행렬에서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Rank 25, 50, 100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대해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Low-rank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근사가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행렬을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이들의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Frobenius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Norm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구한다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Low-rank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근사는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코드를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조금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수정하여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구한다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4937760" cy="592455"/>
            <wp:effectExtent l="0" t="0" r="0" b="0"/>
            <wp:docPr id="6" name="그림 6" descr="EMB00000ef84b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896712" descr="EMB00000ef84bb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아래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코드에서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벡터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ranks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가장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마지막에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등장하는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원소를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오차를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구하고자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rank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바꾸면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아래는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각각에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Frobenius</w:t>
      </w:r>
      <w:proofErr w:type="spellEnd"/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Norm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구한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231390" cy="1316990"/>
            <wp:effectExtent l="0" t="0" r="0" b="0"/>
            <wp:docPr id="5" name="그림 5" descr="EMB00000ef84b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900072" descr="EMB00000ef84bca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231390" cy="1316990"/>
            <wp:effectExtent l="0" t="0" r="0" b="0"/>
            <wp:docPr id="4" name="그림 4" descr="EMB00000ef84b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900392" descr="EMB00000ef84bcb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2231390" cy="1316990"/>
            <wp:effectExtent l="0" t="0" r="0" b="0"/>
            <wp:docPr id="3" name="그림 3" descr="EMB00000ef84b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900792" descr="EMB00000ef84bcc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상대오차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식에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대입하면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아래와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2286"/>
        <w:gridCol w:w="2286"/>
        <w:gridCol w:w="2312"/>
      </w:tblGrid>
      <w:tr w:rsidR="00616DE4" w:rsidRPr="00616DE4" w:rsidTr="00616DE4">
        <w:trPr>
          <w:trHeight w:val="426"/>
        </w:trPr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DE4" w:rsidRPr="00616DE4" w:rsidRDefault="00616DE4" w:rsidP="00616D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DE4" w:rsidRPr="00616DE4" w:rsidRDefault="00616DE4" w:rsidP="00616D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6DE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25 rank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DE4" w:rsidRPr="00616DE4" w:rsidRDefault="00616DE4" w:rsidP="00616D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6DE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50 rank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DE4" w:rsidRPr="00616DE4" w:rsidRDefault="00616DE4" w:rsidP="00616D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6DE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100 rank</w:t>
            </w:r>
          </w:p>
        </w:tc>
      </w:tr>
      <w:tr w:rsidR="00616DE4" w:rsidRPr="00616DE4" w:rsidTr="00616DE4">
        <w:trPr>
          <w:trHeight w:val="426"/>
        </w:trPr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DE4" w:rsidRPr="00616DE4" w:rsidRDefault="00616DE4" w:rsidP="00616D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6DE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상대</w:t>
            </w:r>
            <w:r w:rsidRPr="00616DE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16DE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오차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DE4" w:rsidRPr="00616DE4" w:rsidRDefault="00616DE4" w:rsidP="00616D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6DE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0.183235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DE4" w:rsidRPr="00616DE4" w:rsidRDefault="00616DE4" w:rsidP="00616D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6DE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0.139982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DE4" w:rsidRPr="00616DE4" w:rsidRDefault="00616DE4" w:rsidP="00616D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6DE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0.0941348</w:t>
            </w:r>
          </w:p>
        </w:tc>
      </w:tr>
    </w:tbl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4. (3)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문제에서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제시한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압축률은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다음과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582545" cy="351155"/>
            <wp:effectExtent l="0" t="0" r="8255" b="0"/>
            <wp:docPr id="2" name="그림 2" descr="DRW00000ef84b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907224" descr="DRW00000ef84bc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&lt;size&gt;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메소드로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변수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tiger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크기를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구한다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(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편의를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코드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내의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변수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명은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그대로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두었다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.)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031240" cy="1163320"/>
            <wp:effectExtent l="0" t="0" r="0" b="0"/>
            <wp:docPr id="1" name="그림 1" descr="EMB00000ef84b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3910024" descr="EMB00000ef84bc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4" w:rsidRPr="00616DE4" w:rsidRDefault="00616DE4" w:rsidP="00616DE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곱셈의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결과는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225938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이다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rank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대해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본래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6DE4">
        <w:rPr>
          <w:rFonts w:ascii="굴림" w:eastAsia="함초롬바탕" w:hAnsi="굴림" w:cs="굴림"/>
          <w:color w:val="000000"/>
          <w:kern w:val="0"/>
          <w:szCs w:val="20"/>
        </w:rPr>
        <w:t>복구해내기</w:t>
      </w:r>
      <w:proofErr w:type="spellEnd"/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필요한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원소의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개수를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구한다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* 25 rank: (346 + 1 + 653) * 25 = 25000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* 50 rank: (346 + 1 + 653) * 50 = 50000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* 100 rank: (346 + 1 + 653) * 100 = 100000</w:t>
      </w:r>
    </w:p>
    <w:p w:rsidR="00616DE4" w:rsidRPr="00616DE4" w:rsidRDefault="00616DE4" w:rsidP="00616D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6DE4">
        <w:rPr>
          <w:rFonts w:ascii="굴림" w:eastAsia="함초롬바탕" w:hAnsi="굴림" w:cs="굴림"/>
          <w:color w:val="000000"/>
          <w:kern w:val="0"/>
          <w:szCs w:val="20"/>
        </w:rPr>
        <w:t>마지막으로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rank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대하여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압축률을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6DE4">
        <w:rPr>
          <w:rFonts w:ascii="굴림" w:eastAsia="함초롬바탕" w:hAnsi="굴림" w:cs="굴림"/>
          <w:color w:val="000000"/>
          <w:kern w:val="0"/>
          <w:szCs w:val="20"/>
        </w:rPr>
        <w:t>구한다</w:t>
      </w:r>
      <w:r w:rsidRPr="00616DE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2284"/>
        <w:gridCol w:w="2284"/>
        <w:gridCol w:w="2284"/>
      </w:tblGrid>
      <w:tr w:rsidR="00616DE4" w:rsidRPr="00616DE4" w:rsidTr="00616DE4">
        <w:trPr>
          <w:trHeight w:val="426"/>
        </w:trPr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DE4" w:rsidRPr="00616DE4" w:rsidRDefault="00616DE4" w:rsidP="00616D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DE4" w:rsidRPr="00616DE4" w:rsidRDefault="00616DE4" w:rsidP="00616D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6DE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25 rank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DE4" w:rsidRPr="00616DE4" w:rsidRDefault="00616DE4" w:rsidP="00616D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6DE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50 rank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DE4" w:rsidRPr="00616DE4" w:rsidRDefault="00616DE4" w:rsidP="00616D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6DE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100 rank</w:t>
            </w:r>
          </w:p>
        </w:tc>
      </w:tr>
      <w:tr w:rsidR="00616DE4" w:rsidRPr="00616DE4" w:rsidTr="00616DE4">
        <w:trPr>
          <w:trHeight w:val="309"/>
        </w:trPr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DE4" w:rsidRPr="00616DE4" w:rsidRDefault="00616DE4" w:rsidP="00616D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6DE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압축률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DE4" w:rsidRPr="00616DE4" w:rsidRDefault="00616DE4" w:rsidP="00616D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6DE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0.11065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DE4" w:rsidRPr="00616DE4" w:rsidRDefault="00616DE4" w:rsidP="00616D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6DE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0.22130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DE4" w:rsidRPr="00616DE4" w:rsidRDefault="00616DE4" w:rsidP="00616D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6DE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0.44260</w:t>
            </w:r>
          </w:p>
        </w:tc>
      </w:tr>
    </w:tbl>
    <w:p w:rsidR="0039718C" w:rsidRDefault="0039718C">
      <w:pPr>
        <w:rPr>
          <w:rFonts w:hint="eastAsia"/>
        </w:rPr>
      </w:pPr>
      <w:bookmarkStart w:id="0" w:name="_GoBack"/>
      <w:bookmarkEnd w:id="0"/>
    </w:p>
    <w:sectPr w:rsidR="003971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E4"/>
    <w:rsid w:val="000323EB"/>
    <w:rsid w:val="000328D9"/>
    <w:rsid w:val="00032B1A"/>
    <w:rsid w:val="00040D78"/>
    <w:rsid w:val="00042E66"/>
    <w:rsid w:val="0005016D"/>
    <w:rsid w:val="00053A2F"/>
    <w:rsid w:val="000608B3"/>
    <w:rsid w:val="00076E2B"/>
    <w:rsid w:val="00086209"/>
    <w:rsid w:val="000873AE"/>
    <w:rsid w:val="000A3DDF"/>
    <w:rsid w:val="000B3557"/>
    <w:rsid w:val="000C17C4"/>
    <w:rsid w:val="000C2CC2"/>
    <w:rsid w:val="000E7D02"/>
    <w:rsid w:val="000F3428"/>
    <w:rsid w:val="000F4D3F"/>
    <w:rsid w:val="00100AF7"/>
    <w:rsid w:val="00127C0D"/>
    <w:rsid w:val="00144F19"/>
    <w:rsid w:val="001515F2"/>
    <w:rsid w:val="001560ED"/>
    <w:rsid w:val="00170480"/>
    <w:rsid w:val="00182199"/>
    <w:rsid w:val="0019666F"/>
    <w:rsid w:val="001A2359"/>
    <w:rsid w:val="001A6F8B"/>
    <w:rsid w:val="001B7C6D"/>
    <w:rsid w:val="001C29BD"/>
    <w:rsid w:val="001C3FEB"/>
    <w:rsid w:val="001E770E"/>
    <w:rsid w:val="002120A6"/>
    <w:rsid w:val="0021730F"/>
    <w:rsid w:val="00235B13"/>
    <w:rsid w:val="00244875"/>
    <w:rsid w:val="00250213"/>
    <w:rsid w:val="0025102A"/>
    <w:rsid w:val="002621B6"/>
    <w:rsid w:val="00266D32"/>
    <w:rsid w:val="00290259"/>
    <w:rsid w:val="00292C9F"/>
    <w:rsid w:val="002A375D"/>
    <w:rsid w:val="002D2489"/>
    <w:rsid w:val="002D7832"/>
    <w:rsid w:val="002F031F"/>
    <w:rsid w:val="00300BCE"/>
    <w:rsid w:val="00310EC3"/>
    <w:rsid w:val="003238FA"/>
    <w:rsid w:val="00325A62"/>
    <w:rsid w:val="00345952"/>
    <w:rsid w:val="003510AA"/>
    <w:rsid w:val="00360F63"/>
    <w:rsid w:val="00367CCC"/>
    <w:rsid w:val="0037377D"/>
    <w:rsid w:val="003828FE"/>
    <w:rsid w:val="00391AE1"/>
    <w:rsid w:val="0039718C"/>
    <w:rsid w:val="00397A4E"/>
    <w:rsid w:val="003A2B88"/>
    <w:rsid w:val="003B2F62"/>
    <w:rsid w:val="003F4DB5"/>
    <w:rsid w:val="004015B5"/>
    <w:rsid w:val="004057BA"/>
    <w:rsid w:val="004136C6"/>
    <w:rsid w:val="00415BC5"/>
    <w:rsid w:val="00441745"/>
    <w:rsid w:val="004630F2"/>
    <w:rsid w:val="004642C7"/>
    <w:rsid w:val="00465BE5"/>
    <w:rsid w:val="004662BA"/>
    <w:rsid w:val="004749F9"/>
    <w:rsid w:val="00487BFC"/>
    <w:rsid w:val="00497F7C"/>
    <w:rsid w:val="004B1B1E"/>
    <w:rsid w:val="004D1A0E"/>
    <w:rsid w:val="004E2A3C"/>
    <w:rsid w:val="00507FED"/>
    <w:rsid w:val="00510BDF"/>
    <w:rsid w:val="00547E91"/>
    <w:rsid w:val="0056319E"/>
    <w:rsid w:val="00570EE8"/>
    <w:rsid w:val="00585339"/>
    <w:rsid w:val="00593C0C"/>
    <w:rsid w:val="005C5EF2"/>
    <w:rsid w:val="005D5039"/>
    <w:rsid w:val="005E1F81"/>
    <w:rsid w:val="005F394E"/>
    <w:rsid w:val="005F3C62"/>
    <w:rsid w:val="005F4C43"/>
    <w:rsid w:val="005F7474"/>
    <w:rsid w:val="00616DE4"/>
    <w:rsid w:val="00622C59"/>
    <w:rsid w:val="0063506B"/>
    <w:rsid w:val="00635AF1"/>
    <w:rsid w:val="00637569"/>
    <w:rsid w:val="006504C3"/>
    <w:rsid w:val="0065143F"/>
    <w:rsid w:val="006515DB"/>
    <w:rsid w:val="00656046"/>
    <w:rsid w:val="006A1718"/>
    <w:rsid w:val="006A2535"/>
    <w:rsid w:val="006A73FE"/>
    <w:rsid w:val="006B4BC1"/>
    <w:rsid w:val="006B5307"/>
    <w:rsid w:val="006D432E"/>
    <w:rsid w:val="006E5D91"/>
    <w:rsid w:val="00716807"/>
    <w:rsid w:val="0071797F"/>
    <w:rsid w:val="00722182"/>
    <w:rsid w:val="00733453"/>
    <w:rsid w:val="007376B0"/>
    <w:rsid w:val="00755705"/>
    <w:rsid w:val="0079692D"/>
    <w:rsid w:val="007A2498"/>
    <w:rsid w:val="007A4636"/>
    <w:rsid w:val="007A7C16"/>
    <w:rsid w:val="007B2989"/>
    <w:rsid w:val="007B494D"/>
    <w:rsid w:val="0080384E"/>
    <w:rsid w:val="0080493C"/>
    <w:rsid w:val="00816A52"/>
    <w:rsid w:val="0083141A"/>
    <w:rsid w:val="00843C25"/>
    <w:rsid w:val="00852750"/>
    <w:rsid w:val="008534B8"/>
    <w:rsid w:val="008615C6"/>
    <w:rsid w:val="00870FB0"/>
    <w:rsid w:val="00891642"/>
    <w:rsid w:val="00896E23"/>
    <w:rsid w:val="008A0E44"/>
    <w:rsid w:val="008A1F9D"/>
    <w:rsid w:val="008A66B0"/>
    <w:rsid w:val="008A7CC1"/>
    <w:rsid w:val="008B5E29"/>
    <w:rsid w:val="008C28DB"/>
    <w:rsid w:val="008C51FB"/>
    <w:rsid w:val="008F42B9"/>
    <w:rsid w:val="00915170"/>
    <w:rsid w:val="00923D00"/>
    <w:rsid w:val="00992BA1"/>
    <w:rsid w:val="009973DB"/>
    <w:rsid w:val="009B6A2E"/>
    <w:rsid w:val="009C1ED3"/>
    <w:rsid w:val="009C5EB0"/>
    <w:rsid w:val="009D3334"/>
    <w:rsid w:val="009E0008"/>
    <w:rsid w:val="009F7EB1"/>
    <w:rsid w:val="00A345FA"/>
    <w:rsid w:val="00A44B4F"/>
    <w:rsid w:val="00A51B3E"/>
    <w:rsid w:val="00A81480"/>
    <w:rsid w:val="00A815EE"/>
    <w:rsid w:val="00AA6060"/>
    <w:rsid w:val="00AB5049"/>
    <w:rsid w:val="00AE48F9"/>
    <w:rsid w:val="00B039EE"/>
    <w:rsid w:val="00B13A5E"/>
    <w:rsid w:val="00B15235"/>
    <w:rsid w:val="00B16DB1"/>
    <w:rsid w:val="00B22514"/>
    <w:rsid w:val="00B322FD"/>
    <w:rsid w:val="00B62DC5"/>
    <w:rsid w:val="00B653F7"/>
    <w:rsid w:val="00B749AB"/>
    <w:rsid w:val="00B80AFD"/>
    <w:rsid w:val="00B826E8"/>
    <w:rsid w:val="00BA66DF"/>
    <w:rsid w:val="00BB05B2"/>
    <w:rsid w:val="00BB4CB0"/>
    <w:rsid w:val="00BE6548"/>
    <w:rsid w:val="00BE665B"/>
    <w:rsid w:val="00C37425"/>
    <w:rsid w:val="00C41846"/>
    <w:rsid w:val="00C508BD"/>
    <w:rsid w:val="00C86213"/>
    <w:rsid w:val="00C866E8"/>
    <w:rsid w:val="00C93BE6"/>
    <w:rsid w:val="00CA5AC5"/>
    <w:rsid w:val="00CC08D6"/>
    <w:rsid w:val="00CC1D5B"/>
    <w:rsid w:val="00CC6082"/>
    <w:rsid w:val="00CD0C02"/>
    <w:rsid w:val="00CD5D0F"/>
    <w:rsid w:val="00CE06D9"/>
    <w:rsid w:val="00CE28E1"/>
    <w:rsid w:val="00D231FE"/>
    <w:rsid w:val="00D33448"/>
    <w:rsid w:val="00D46CB6"/>
    <w:rsid w:val="00D52CD7"/>
    <w:rsid w:val="00D53A00"/>
    <w:rsid w:val="00D7094B"/>
    <w:rsid w:val="00D71514"/>
    <w:rsid w:val="00D9098A"/>
    <w:rsid w:val="00DB280D"/>
    <w:rsid w:val="00DC34F0"/>
    <w:rsid w:val="00DC671C"/>
    <w:rsid w:val="00DC7A97"/>
    <w:rsid w:val="00DF63B7"/>
    <w:rsid w:val="00E00D27"/>
    <w:rsid w:val="00E00FEF"/>
    <w:rsid w:val="00E025BB"/>
    <w:rsid w:val="00E17530"/>
    <w:rsid w:val="00E3039C"/>
    <w:rsid w:val="00E431CA"/>
    <w:rsid w:val="00E44AE0"/>
    <w:rsid w:val="00E64475"/>
    <w:rsid w:val="00E67618"/>
    <w:rsid w:val="00E737F0"/>
    <w:rsid w:val="00E85FE5"/>
    <w:rsid w:val="00E90D9E"/>
    <w:rsid w:val="00EB185F"/>
    <w:rsid w:val="00EB1E49"/>
    <w:rsid w:val="00ED0F5E"/>
    <w:rsid w:val="00ED1448"/>
    <w:rsid w:val="00ED5527"/>
    <w:rsid w:val="00EE1A0D"/>
    <w:rsid w:val="00EE4EF9"/>
    <w:rsid w:val="00EE5F39"/>
    <w:rsid w:val="00EE6E7A"/>
    <w:rsid w:val="00F0792D"/>
    <w:rsid w:val="00F12F8B"/>
    <w:rsid w:val="00F216A9"/>
    <w:rsid w:val="00F269B4"/>
    <w:rsid w:val="00F32A00"/>
    <w:rsid w:val="00F33053"/>
    <w:rsid w:val="00F423E6"/>
    <w:rsid w:val="00F42B60"/>
    <w:rsid w:val="00F5187F"/>
    <w:rsid w:val="00F55CF8"/>
    <w:rsid w:val="00F56314"/>
    <w:rsid w:val="00F6485D"/>
    <w:rsid w:val="00F9283C"/>
    <w:rsid w:val="00FA3320"/>
    <w:rsid w:val="00FB344A"/>
    <w:rsid w:val="00FD4F1F"/>
    <w:rsid w:val="00FD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891C"/>
  <w15:chartTrackingRefBased/>
  <w15:docId w15:val="{B6A884EE-07D9-4C36-8DF4-58DC99A2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16DE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616D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gif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gif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gif"/><Relationship Id="rId22" Type="http://schemas.openxmlformats.org/officeDocument/2006/relationships/image" Target="media/image19.png"/><Relationship Id="rId27" Type="http://schemas.openxmlformats.org/officeDocument/2006/relationships/image" Target="media/image24.gif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gif"/><Relationship Id="rId57" Type="http://schemas.openxmlformats.org/officeDocument/2006/relationships/image" Target="media/image54.png"/><Relationship Id="rId10" Type="http://schemas.openxmlformats.org/officeDocument/2006/relationships/image" Target="media/image7.gif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Daniel Woodside</dc:creator>
  <cp:keywords/>
  <dc:description/>
  <cp:lastModifiedBy>Jang Daniel Woodside</cp:lastModifiedBy>
  <cp:revision>1</cp:revision>
  <dcterms:created xsi:type="dcterms:W3CDTF">2019-09-04T09:27:00Z</dcterms:created>
  <dcterms:modified xsi:type="dcterms:W3CDTF">2019-09-04T09:27:00Z</dcterms:modified>
</cp:coreProperties>
</file>