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05778" w14:textId="3AA0DD83" w:rsidR="006677E9" w:rsidRPr="00021555" w:rsidRDefault="006677E9" w:rsidP="00B467D0">
      <w:pPr>
        <w:pStyle w:val="Ttulo"/>
        <w:jc w:val="center"/>
        <w:rPr>
          <w:b/>
          <w:bCs/>
          <w:sz w:val="56"/>
          <w:szCs w:val="56"/>
          <w:u w:val="single"/>
        </w:rPr>
      </w:pPr>
      <w:r w:rsidRPr="00021555">
        <w:rPr>
          <w:b/>
          <w:bCs/>
          <w:sz w:val="56"/>
          <w:szCs w:val="56"/>
          <w:u w:val="single"/>
        </w:rPr>
        <w:t>Case</w:t>
      </w:r>
      <w:r>
        <w:rPr>
          <w:b/>
          <w:bCs/>
          <w:sz w:val="56"/>
          <w:szCs w:val="56"/>
          <w:u w:val="single"/>
        </w:rPr>
        <w:t xml:space="preserve"> </w:t>
      </w:r>
      <w:r w:rsidRPr="00021555">
        <w:rPr>
          <w:b/>
          <w:bCs/>
          <w:sz w:val="56"/>
          <w:szCs w:val="56"/>
          <w:u w:val="single"/>
        </w:rPr>
        <w:t xml:space="preserve">Study </w:t>
      </w:r>
      <w:r w:rsidR="004C14DC">
        <w:rPr>
          <w:b/>
          <w:bCs/>
          <w:sz w:val="56"/>
          <w:szCs w:val="56"/>
          <w:u w:val="single"/>
        </w:rPr>
        <w:t>2</w:t>
      </w:r>
      <w:r>
        <w:rPr>
          <w:b/>
          <w:bCs/>
          <w:sz w:val="56"/>
          <w:szCs w:val="56"/>
          <w:u w:val="single"/>
        </w:rPr>
        <w:t xml:space="preserve"> </w:t>
      </w:r>
      <w:r w:rsidR="00AA5FBB">
        <w:rPr>
          <w:b/>
          <w:bCs/>
          <w:sz w:val="56"/>
          <w:szCs w:val="56"/>
          <w:u w:val="single"/>
        </w:rPr>
        <w:t>–</w:t>
      </w:r>
      <w:r>
        <w:rPr>
          <w:b/>
          <w:bCs/>
          <w:sz w:val="56"/>
          <w:szCs w:val="56"/>
          <w:u w:val="single"/>
        </w:rPr>
        <w:t xml:space="preserve"> </w:t>
      </w:r>
      <w:r w:rsidR="00BC38E7">
        <w:rPr>
          <w:b/>
          <w:bCs/>
          <w:sz w:val="56"/>
          <w:szCs w:val="56"/>
          <w:u w:val="single"/>
        </w:rPr>
        <w:t>Pen-testing</w:t>
      </w:r>
      <w:r w:rsidR="00AA5FBB">
        <w:rPr>
          <w:b/>
          <w:bCs/>
          <w:sz w:val="56"/>
          <w:szCs w:val="56"/>
          <w:u w:val="single"/>
        </w:rPr>
        <w:t xml:space="preserve"> Analysis</w:t>
      </w:r>
    </w:p>
    <w:p w14:paraId="7CE87154" w14:textId="77777777" w:rsidR="006677E9" w:rsidRPr="00021555" w:rsidRDefault="006677E9" w:rsidP="00B467D0">
      <w:pPr>
        <w:pStyle w:val="Ttulo"/>
        <w:jc w:val="center"/>
        <w:rPr>
          <w:b/>
          <w:bCs/>
          <w:sz w:val="56"/>
          <w:szCs w:val="56"/>
          <w:u w:val="single"/>
        </w:rPr>
      </w:pPr>
      <w:r w:rsidRPr="00021555">
        <w:rPr>
          <w:b/>
          <w:bCs/>
          <w:sz w:val="56"/>
          <w:szCs w:val="56"/>
          <w:u w:val="single"/>
        </w:rPr>
        <w:t>Media storage service</w:t>
      </w:r>
    </w:p>
    <w:p w14:paraId="7C50A271" w14:textId="77777777" w:rsidR="006677E9" w:rsidRDefault="006677E9" w:rsidP="00382962">
      <w:pPr>
        <w:jc w:val="both"/>
      </w:pPr>
    </w:p>
    <w:p w14:paraId="3C74BDDD" w14:textId="77777777" w:rsidR="006677E9" w:rsidRPr="00314D8E" w:rsidRDefault="006677E9" w:rsidP="00382962">
      <w:pPr>
        <w:jc w:val="both"/>
      </w:pPr>
    </w:p>
    <w:p w14:paraId="65A4A804" w14:textId="77777777" w:rsidR="006677E9" w:rsidRPr="00E3463D" w:rsidRDefault="006677E9" w:rsidP="00382962">
      <w:pPr>
        <w:jc w:val="both"/>
        <w:rPr>
          <w:sz w:val="28"/>
          <w:szCs w:val="28"/>
        </w:rPr>
      </w:pPr>
      <w:r>
        <w:rPr>
          <w:noProof/>
        </w:rPr>
        <w:drawing>
          <wp:anchor distT="0" distB="0" distL="114300" distR="114300" simplePos="0" relativeHeight="251660288" behindDoc="0" locked="0" layoutInCell="1" allowOverlap="1" wp14:anchorId="78CE8E65" wp14:editId="2739BCF1">
            <wp:simplePos x="0" y="0"/>
            <wp:positionH relativeFrom="margin">
              <wp:align>left</wp:align>
            </wp:positionH>
            <wp:positionV relativeFrom="paragraph">
              <wp:posOffset>328295</wp:posOffset>
            </wp:positionV>
            <wp:extent cx="5731510" cy="2991485"/>
            <wp:effectExtent l="0" t="0" r="2540" b="0"/>
            <wp:wrapTopAndBottom/>
            <wp:docPr id="4" name="Imagen 4" descr="Waarom cybercrooks houden van jouw servers - AG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rom cybercrooks houden van jouw servers - AG Conn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anchor>
        </w:drawing>
      </w:r>
      <w:r>
        <w:rPr>
          <w:noProof/>
          <w:sz w:val="28"/>
          <w:szCs w:val="28"/>
        </w:rPr>
        <mc:AlternateContent>
          <mc:Choice Requires="wps">
            <w:drawing>
              <wp:anchor distT="0" distB="0" distL="114300" distR="114300" simplePos="0" relativeHeight="251659264" behindDoc="0" locked="0" layoutInCell="1" allowOverlap="1" wp14:anchorId="6D1233F4" wp14:editId="6E5FFFA3">
                <wp:simplePos x="0" y="0"/>
                <wp:positionH relativeFrom="margin">
                  <wp:align>right</wp:align>
                </wp:positionH>
                <wp:positionV relativeFrom="paragraph">
                  <wp:posOffset>4601210</wp:posOffset>
                </wp:positionV>
                <wp:extent cx="5707380" cy="2790825"/>
                <wp:effectExtent l="0" t="0" r="26670" b="28575"/>
                <wp:wrapTopAndBottom/>
                <wp:docPr id="2" name="Rectángulo 2"/>
                <wp:cNvGraphicFramePr/>
                <a:graphic xmlns:a="http://schemas.openxmlformats.org/drawingml/2006/main">
                  <a:graphicData uri="http://schemas.microsoft.com/office/word/2010/wordprocessingShape">
                    <wps:wsp>
                      <wps:cNvSpPr/>
                      <wps:spPr>
                        <a:xfrm>
                          <a:off x="0" y="0"/>
                          <a:ext cx="5707380" cy="2790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5012449" w14:textId="77777777" w:rsidR="006677E9" w:rsidRPr="00676597" w:rsidRDefault="006677E9" w:rsidP="006677E9">
                            <w:pPr>
                              <w:rPr>
                                <w:color w:val="2F5496" w:themeColor="accent1" w:themeShade="BF"/>
                                <w:sz w:val="32"/>
                                <w:szCs w:val="32"/>
                                <w:u w:val="single"/>
                              </w:rPr>
                            </w:pPr>
                            <w:r w:rsidRPr="00676597">
                              <w:rPr>
                                <w:color w:val="2F5496" w:themeColor="accent1" w:themeShade="BF"/>
                                <w:sz w:val="32"/>
                                <w:szCs w:val="32"/>
                                <w:u w:val="single"/>
                              </w:rPr>
                              <w:t xml:space="preserve">Project Members &amp; Student Numbers: </w:t>
                            </w:r>
                          </w:p>
                          <w:p w14:paraId="37D9DDAF" w14:textId="77777777" w:rsidR="006677E9" w:rsidRPr="004E09E6" w:rsidRDefault="006677E9" w:rsidP="006677E9">
                            <w:pPr>
                              <w:pStyle w:val="Prrafodelista"/>
                              <w:numPr>
                                <w:ilvl w:val="0"/>
                                <w:numId w:val="1"/>
                              </w:numPr>
                              <w:rPr>
                                <w:sz w:val="28"/>
                                <w:szCs w:val="28"/>
                                <w:u w:val="single"/>
                              </w:rPr>
                            </w:pPr>
                            <w:r w:rsidRPr="004E09E6">
                              <w:rPr>
                                <w:sz w:val="28"/>
                                <w:szCs w:val="28"/>
                              </w:rPr>
                              <w:t>Francisco Marc</w:t>
                            </w:r>
                            <w:proofErr w:type="spellStart"/>
                            <w:r w:rsidRPr="004E09E6">
                              <w:rPr>
                                <w:sz w:val="28"/>
                                <w:szCs w:val="28"/>
                                <w:lang w:val="es-AR"/>
                              </w:rPr>
                              <w:t>ó</w:t>
                            </w:r>
                            <w:proofErr w:type="spellEnd"/>
                            <w:r w:rsidRPr="004E09E6">
                              <w:rPr>
                                <w:sz w:val="28"/>
                                <w:szCs w:val="28"/>
                                <w:lang w:val="es-AR"/>
                              </w:rPr>
                              <w:t xml:space="preserve"> (4467752)</w:t>
                            </w:r>
                          </w:p>
                          <w:p w14:paraId="3C1A6242" w14:textId="77777777" w:rsidR="006677E9" w:rsidRPr="004E09E6" w:rsidRDefault="006677E9" w:rsidP="006677E9">
                            <w:pPr>
                              <w:pStyle w:val="Prrafodelista"/>
                              <w:numPr>
                                <w:ilvl w:val="0"/>
                                <w:numId w:val="1"/>
                              </w:numPr>
                              <w:rPr>
                                <w:sz w:val="28"/>
                                <w:szCs w:val="28"/>
                                <w:u w:val="single"/>
                              </w:rPr>
                            </w:pPr>
                            <w:r w:rsidRPr="004E09E6">
                              <w:rPr>
                                <w:sz w:val="28"/>
                                <w:szCs w:val="28"/>
                              </w:rPr>
                              <w:t xml:space="preserve">Sava </w:t>
                            </w:r>
                            <w:proofErr w:type="spellStart"/>
                            <w:r w:rsidRPr="004E09E6">
                              <w:rPr>
                                <w:sz w:val="28"/>
                                <w:szCs w:val="28"/>
                              </w:rPr>
                              <w:t>Vasilev</w:t>
                            </w:r>
                            <w:proofErr w:type="spellEnd"/>
                            <w:r w:rsidRPr="004E09E6">
                              <w:rPr>
                                <w:sz w:val="28"/>
                                <w:szCs w:val="28"/>
                              </w:rPr>
                              <w:t xml:space="preserve"> (</w:t>
                            </w:r>
                            <w:r w:rsidRPr="004E09E6">
                              <w:rPr>
                                <w:rFonts w:cstheme="minorHAnsi"/>
                                <w:sz w:val="28"/>
                                <w:szCs w:val="28"/>
                              </w:rPr>
                              <w:t>4663438</w:t>
                            </w:r>
                            <w:r w:rsidRPr="004E09E6">
                              <w:rPr>
                                <w:sz w:val="28"/>
                                <w:szCs w:val="28"/>
                              </w:rPr>
                              <w:t>)</w:t>
                            </w:r>
                          </w:p>
                          <w:p w14:paraId="5B385617" w14:textId="77777777" w:rsidR="006677E9" w:rsidRPr="00E3463D" w:rsidRDefault="006677E9" w:rsidP="006677E9">
                            <w:pPr>
                              <w:pStyle w:val="Prrafodelista"/>
                              <w:numPr>
                                <w:ilvl w:val="0"/>
                                <w:numId w:val="1"/>
                              </w:numPr>
                              <w:rPr>
                                <w:sz w:val="28"/>
                                <w:szCs w:val="28"/>
                                <w:u w:val="single"/>
                              </w:rPr>
                            </w:pPr>
                            <w:r w:rsidRPr="004E09E6">
                              <w:rPr>
                                <w:sz w:val="28"/>
                                <w:szCs w:val="28"/>
                              </w:rPr>
                              <w:t>Kaloyan Andreev (4408020)</w:t>
                            </w:r>
                          </w:p>
                          <w:p w14:paraId="1B4BA193" w14:textId="77777777" w:rsidR="006677E9" w:rsidRDefault="006677E9" w:rsidP="006677E9">
                            <w:pPr>
                              <w:rPr>
                                <w:color w:val="2F5496" w:themeColor="accent1" w:themeShade="BF"/>
                                <w:sz w:val="32"/>
                                <w:szCs w:val="32"/>
                                <w:u w:val="single"/>
                              </w:rPr>
                            </w:pPr>
                          </w:p>
                          <w:p w14:paraId="3F82497D" w14:textId="67AA583D" w:rsidR="006677E9" w:rsidRPr="00853DF4" w:rsidRDefault="006677E9" w:rsidP="006677E9">
                            <w:pPr>
                              <w:rPr>
                                <w:sz w:val="32"/>
                                <w:szCs w:val="32"/>
                                <w:lang w:val="en-GB"/>
                              </w:rPr>
                            </w:pPr>
                            <w:r>
                              <w:rPr>
                                <w:color w:val="2F5496" w:themeColor="accent1" w:themeShade="BF"/>
                                <w:sz w:val="32"/>
                                <w:szCs w:val="32"/>
                                <w:u w:val="single"/>
                              </w:rPr>
                              <w:t>Elaboration Date:</w:t>
                            </w:r>
                            <w:r w:rsidRPr="00E3463D">
                              <w:rPr>
                                <w:color w:val="2F5496" w:themeColor="accent1" w:themeShade="BF"/>
                                <w:sz w:val="32"/>
                                <w:szCs w:val="32"/>
                              </w:rPr>
                              <w:t xml:space="preserve">  </w:t>
                            </w:r>
                            <w:r w:rsidR="005E0316">
                              <w:rPr>
                                <w:sz w:val="32"/>
                                <w:szCs w:val="32"/>
                                <w:lang w:val="en-GB"/>
                              </w:rPr>
                              <w:t>13</w:t>
                            </w:r>
                            <w:r>
                              <w:rPr>
                                <w:sz w:val="32"/>
                                <w:szCs w:val="32"/>
                                <w:lang w:val="en-GB"/>
                              </w:rPr>
                              <w:t>/0</w:t>
                            </w:r>
                            <w:r w:rsidR="00AA5FBB">
                              <w:rPr>
                                <w:sz w:val="32"/>
                                <w:szCs w:val="32"/>
                                <w:lang w:val="en-GB"/>
                              </w:rPr>
                              <w:t>6</w:t>
                            </w:r>
                            <w:r>
                              <w:rPr>
                                <w:sz w:val="32"/>
                                <w:szCs w:val="32"/>
                                <w:lang w:val="en-GB"/>
                              </w:rPr>
                              <w:t>/2022</w:t>
                            </w:r>
                          </w:p>
                          <w:p w14:paraId="044A0606" w14:textId="77777777" w:rsidR="006677E9" w:rsidRDefault="006677E9" w:rsidP="006677E9">
                            <w:pPr>
                              <w:rPr>
                                <w:color w:val="2F5496" w:themeColor="accent1" w:themeShade="BF"/>
                                <w:sz w:val="32"/>
                                <w:szCs w:val="32"/>
                                <w:u w:val="single"/>
                              </w:rPr>
                            </w:pPr>
                          </w:p>
                          <w:p w14:paraId="26D5BDD7" w14:textId="77777777" w:rsidR="006677E9" w:rsidRPr="00853DF4" w:rsidRDefault="006677E9" w:rsidP="006677E9">
                            <w:pPr>
                              <w:jc w:val="right"/>
                              <w:rPr>
                                <w:color w:val="2F5496" w:themeColor="accent1" w:themeShade="BF"/>
                                <w:lang w:val="en-GB"/>
                              </w:rPr>
                            </w:pPr>
                            <w:r w:rsidRPr="00676597">
                              <w:rPr>
                                <w:color w:val="2F5496" w:themeColor="accent1" w:themeShade="BF"/>
                                <w:sz w:val="32"/>
                                <w:szCs w:val="32"/>
                                <w:u w:val="single"/>
                              </w:rPr>
                              <w:t>Grou</w:t>
                            </w:r>
                            <w:r>
                              <w:rPr>
                                <w:color w:val="2F5496" w:themeColor="accent1" w:themeShade="BF"/>
                                <w:sz w:val="32"/>
                                <w:szCs w:val="32"/>
                                <w:u w:val="single"/>
                              </w:rPr>
                              <w:t>p 1</w:t>
                            </w:r>
                            <w:r>
                              <w:rPr>
                                <w:color w:val="2F5496" w:themeColor="accent1" w:themeShade="BF"/>
                                <w:sz w:val="32"/>
                                <w:szCs w:val="32"/>
                                <w:u w:val="single"/>
                                <w:lang w:val="en-GB"/>
                              </w:rPr>
                              <w:t>0</w:t>
                            </w:r>
                          </w:p>
                          <w:p w14:paraId="70E0BAA4" w14:textId="77777777" w:rsidR="006677E9" w:rsidRDefault="006677E9" w:rsidP="006677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233F4" id="Rectángulo 2" o:spid="_x0000_s1026" style="position:absolute;left:0;text-align:left;margin-left:398.2pt;margin-top:362.3pt;width:449.4pt;height:219.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" fillcolor="white [3201]" strokecolor="#4472c4 [3204]" strokeweight="1pt">
                <v:textbox>
                  <w:txbxContent>
                    <w:p w14:paraId="25012449" w14:textId="77777777" w:rsidR="006677E9" w:rsidRPr="00676597" w:rsidRDefault="006677E9" w:rsidP="006677E9">
                      <w:pPr>
                        <w:rPr>
                          <w:color w:val="2F5496" w:themeColor="accent1" w:themeShade="BF"/>
                          <w:sz w:val="32"/>
                          <w:szCs w:val="32"/>
                          <w:u w:val="single"/>
                        </w:rPr>
                      </w:pPr>
                      <w:r w:rsidRPr="00676597">
                        <w:rPr>
                          <w:color w:val="2F5496" w:themeColor="accent1" w:themeShade="BF"/>
                          <w:sz w:val="32"/>
                          <w:szCs w:val="32"/>
                          <w:u w:val="single"/>
                        </w:rPr>
                        <w:t xml:space="preserve">Project Members &amp; Student Numbers: </w:t>
                      </w:r>
                    </w:p>
                    <w:p w14:paraId="37D9DDAF" w14:textId="77777777" w:rsidR="006677E9" w:rsidRPr="004E09E6" w:rsidRDefault="006677E9" w:rsidP="006677E9">
                      <w:pPr>
                        <w:pStyle w:val="Prrafodelista"/>
                        <w:numPr>
                          <w:ilvl w:val="0"/>
                          <w:numId w:val="1"/>
                        </w:numPr>
                        <w:rPr>
                          <w:sz w:val="28"/>
                          <w:szCs w:val="28"/>
                          <w:u w:val="single"/>
                        </w:rPr>
                      </w:pPr>
                      <w:r w:rsidRPr="004E09E6">
                        <w:rPr>
                          <w:sz w:val="28"/>
                          <w:szCs w:val="28"/>
                        </w:rPr>
                        <w:t>Francisco Marc</w:t>
                      </w:r>
                      <w:proofErr w:type="spellStart"/>
                      <w:r w:rsidRPr="004E09E6">
                        <w:rPr>
                          <w:sz w:val="28"/>
                          <w:szCs w:val="28"/>
                          <w:lang w:val="es-AR"/>
                        </w:rPr>
                        <w:t>ó</w:t>
                      </w:r>
                      <w:proofErr w:type="spellEnd"/>
                      <w:r w:rsidRPr="004E09E6">
                        <w:rPr>
                          <w:sz w:val="28"/>
                          <w:szCs w:val="28"/>
                          <w:lang w:val="es-AR"/>
                        </w:rPr>
                        <w:t xml:space="preserve"> (4467752)</w:t>
                      </w:r>
                    </w:p>
                    <w:p w14:paraId="3C1A6242" w14:textId="77777777" w:rsidR="006677E9" w:rsidRPr="004E09E6" w:rsidRDefault="006677E9" w:rsidP="006677E9">
                      <w:pPr>
                        <w:pStyle w:val="Prrafodelista"/>
                        <w:numPr>
                          <w:ilvl w:val="0"/>
                          <w:numId w:val="1"/>
                        </w:numPr>
                        <w:rPr>
                          <w:sz w:val="28"/>
                          <w:szCs w:val="28"/>
                          <w:u w:val="single"/>
                        </w:rPr>
                      </w:pPr>
                      <w:r w:rsidRPr="004E09E6">
                        <w:rPr>
                          <w:sz w:val="28"/>
                          <w:szCs w:val="28"/>
                        </w:rPr>
                        <w:t xml:space="preserve">Sava </w:t>
                      </w:r>
                      <w:proofErr w:type="spellStart"/>
                      <w:r w:rsidRPr="004E09E6">
                        <w:rPr>
                          <w:sz w:val="28"/>
                          <w:szCs w:val="28"/>
                        </w:rPr>
                        <w:t>Vasilev</w:t>
                      </w:r>
                      <w:proofErr w:type="spellEnd"/>
                      <w:r w:rsidRPr="004E09E6">
                        <w:rPr>
                          <w:sz w:val="28"/>
                          <w:szCs w:val="28"/>
                        </w:rPr>
                        <w:t xml:space="preserve"> (</w:t>
                      </w:r>
                      <w:r w:rsidRPr="004E09E6">
                        <w:rPr>
                          <w:rFonts w:cstheme="minorHAnsi"/>
                          <w:sz w:val="28"/>
                          <w:szCs w:val="28"/>
                        </w:rPr>
                        <w:t>4663438</w:t>
                      </w:r>
                      <w:r w:rsidRPr="004E09E6">
                        <w:rPr>
                          <w:sz w:val="28"/>
                          <w:szCs w:val="28"/>
                        </w:rPr>
                        <w:t>)</w:t>
                      </w:r>
                    </w:p>
                    <w:p w14:paraId="5B385617" w14:textId="77777777" w:rsidR="006677E9" w:rsidRPr="00E3463D" w:rsidRDefault="006677E9" w:rsidP="006677E9">
                      <w:pPr>
                        <w:pStyle w:val="Prrafodelista"/>
                        <w:numPr>
                          <w:ilvl w:val="0"/>
                          <w:numId w:val="1"/>
                        </w:numPr>
                        <w:rPr>
                          <w:sz w:val="28"/>
                          <w:szCs w:val="28"/>
                          <w:u w:val="single"/>
                        </w:rPr>
                      </w:pPr>
                      <w:r w:rsidRPr="004E09E6">
                        <w:rPr>
                          <w:sz w:val="28"/>
                          <w:szCs w:val="28"/>
                        </w:rPr>
                        <w:t>Kaloyan Andreev (4408020)</w:t>
                      </w:r>
                    </w:p>
                    <w:p w14:paraId="1B4BA193" w14:textId="77777777" w:rsidR="006677E9" w:rsidRDefault="006677E9" w:rsidP="006677E9">
                      <w:pPr>
                        <w:rPr>
                          <w:color w:val="2F5496" w:themeColor="accent1" w:themeShade="BF"/>
                          <w:sz w:val="32"/>
                          <w:szCs w:val="32"/>
                          <w:u w:val="single"/>
                        </w:rPr>
                      </w:pPr>
                    </w:p>
                    <w:p w14:paraId="3F82497D" w14:textId="67AA583D" w:rsidR="006677E9" w:rsidRPr="00853DF4" w:rsidRDefault="006677E9" w:rsidP="006677E9">
                      <w:pPr>
                        <w:rPr>
                          <w:sz w:val="32"/>
                          <w:szCs w:val="32"/>
                          <w:lang w:val="en-GB"/>
                        </w:rPr>
                      </w:pPr>
                      <w:r>
                        <w:rPr>
                          <w:color w:val="2F5496" w:themeColor="accent1" w:themeShade="BF"/>
                          <w:sz w:val="32"/>
                          <w:szCs w:val="32"/>
                          <w:u w:val="single"/>
                        </w:rPr>
                        <w:t>Elaboration Date:</w:t>
                      </w:r>
                      <w:r w:rsidRPr="00E3463D">
                        <w:rPr>
                          <w:color w:val="2F5496" w:themeColor="accent1" w:themeShade="BF"/>
                          <w:sz w:val="32"/>
                          <w:szCs w:val="32"/>
                        </w:rPr>
                        <w:t xml:space="preserve">  </w:t>
                      </w:r>
                      <w:r w:rsidR="005E0316">
                        <w:rPr>
                          <w:sz w:val="32"/>
                          <w:szCs w:val="32"/>
                          <w:lang w:val="en-GB"/>
                        </w:rPr>
                        <w:t>13</w:t>
                      </w:r>
                      <w:r>
                        <w:rPr>
                          <w:sz w:val="32"/>
                          <w:szCs w:val="32"/>
                          <w:lang w:val="en-GB"/>
                        </w:rPr>
                        <w:t>/0</w:t>
                      </w:r>
                      <w:r w:rsidR="00AA5FBB">
                        <w:rPr>
                          <w:sz w:val="32"/>
                          <w:szCs w:val="32"/>
                          <w:lang w:val="en-GB"/>
                        </w:rPr>
                        <w:t>6</w:t>
                      </w:r>
                      <w:r>
                        <w:rPr>
                          <w:sz w:val="32"/>
                          <w:szCs w:val="32"/>
                          <w:lang w:val="en-GB"/>
                        </w:rPr>
                        <w:t>/2022</w:t>
                      </w:r>
                    </w:p>
                    <w:p w14:paraId="044A0606" w14:textId="77777777" w:rsidR="006677E9" w:rsidRDefault="006677E9" w:rsidP="006677E9">
                      <w:pPr>
                        <w:rPr>
                          <w:color w:val="2F5496" w:themeColor="accent1" w:themeShade="BF"/>
                          <w:sz w:val="32"/>
                          <w:szCs w:val="32"/>
                          <w:u w:val="single"/>
                        </w:rPr>
                      </w:pPr>
                    </w:p>
                    <w:p w14:paraId="26D5BDD7" w14:textId="77777777" w:rsidR="006677E9" w:rsidRPr="00853DF4" w:rsidRDefault="006677E9" w:rsidP="006677E9">
                      <w:pPr>
                        <w:jc w:val="right"/>
                        <w:rPr>
                          <w:color w:val="2F5496" w:themeColor="accent1" w:themeShade="BF"/>
                          <w:lang w:val="en-GB"/>
                        </w:rPr>
                      </w:pPr>
                      <w:r w:rsidRPr="00676597">
                        <w:rPr>
                          <w:color w:val="2F5496" w:themeColor="accent1" w:themeShade="BF"/>
                          <w:sz w:val="32"/>
                          <w:szCs w:val="32"/>
                          <w:u w:val="single"/>
                        </w:rPr>
                        <w:t>Grou</w:t>
                      </w:r>
                      <w:r>
                        <w:rPr>
                          <w:color w:val="2F5496" w:themeColor="accent1" w:themeShade="BF"/>
                          <w:sz w:val="32"/>
                          <w:szCs w:val="32"/>
                          <w:u w:val="single"/>
                        </w:rPr>
                        <w:t>p 1</w:t>
                      </w:r>
                      <w:r>
                        <w:rPr>
                          <w:color w:val="2F5496" w:themeColor="accent1" w:themeShade="BF"/>
                          <w:sz w:val="32"/>
                          <w:szCs w:val="32"/>
                          <w:u w:val="single"/>
                          <w:lang w:val="en-GB"/>
                        </w:rPr>
                        <w:t>0</w:t>
                      </w:r>
                    </w:p>
                    <w:p w14:paraId="70E0BAA4" w14:textId="77777777" w:rsidR="006677E9" w:rsidRDefault="006677E9" w:rsidP="006677E9">
                      <w:pPr>
                        <w:jc w:val="center"/>
                      </w:pPr>
                    </w:p>
                  </w:txbxContent>
                </v:textbox>
                <w10:wrap type="topAndBottom" anchorx="margin"/>
              </v:rect>
            </w:pict>
          </mc:Fallback>
        </mc:AlternateContent>
      </w:r>
      <w:r w:rsidRPr="00E3463D">
        <w:rPr>
          <w:rFonts w:cstheme="minorHAnsi"/>
          <w:sz w:val="28"/>
          <w:szCs w:val="28"/>
        </w:rPr>
        <w:br w:type="page"/>
      </w:r>
    </w:p>
    <w:sdt>
      <w:sdtPr>
        <w:rPr>
          <w:rFonts w:asciiTheme="minorHAnsi" w:eastAsiaTheme="minorHAnsi" w:hAnsiTheme="minorHAnsi" w:cstheme="minorBidi"/>
          <w:color w:val="auto"/>
          <w:sz w:val="24"/>
          <w:szCs w:val="24"/>
        </w:rPr>
        <w:id w:val="1995835732"/>
        <w:docPartObj>
          <w:docPartGallery w:val="Table of Contents"/>
          <w:docPartUnique/>
        </w:docPartObj>
      </w:sdtPr>
      <w:sdtEndPr>
        <w:rPr>
          <w:b/>
          <w:bCs/>
          <w:noProof/>
          <w:sz w:val="28"/>
          <w:szCs w:val="28"/>
        </w:rPr>
      </w:sdtEndPr>
      <w:sdtContent>
        <w:p w14:paraId="621E8959" w14:textId="44BD6132" w:rsidR="006677E9" w:rsidRPr="00A23408" w:rsidRDefault="006677E9" w:rsidP="00382962">
          <w:pPr>
            <w:pStyle w:val="TtuloTDC"/>
            <w:jc w:val="both"/>
            <w:rPr>
              <w:sz w:val="36"/>
              <w:szCs w:val="36"/>
            </w:rPr>
          </w:pPr>
          <w:r w:rsidRPr="00A23408">
            <w:rPr>
              <w:sz w:val="36"/>
              <w:szCs w:val="36"/>
            </w:rPr>
            <w:t>Table of content</w:t>
          </w:r>
        </w:p>
        <w:p w14:paraId="35851FE9" w14:textId="08C60572" w:rsidR="00BC38E7" w:rsidRDefault="006677E9">
          <w:pPr>
            <w:pStyle w:val="TDC1"/>
            <w:tabs>
              <w:tab w:val="left" w:pos="440"/>
              <w:tab w:val="right" w:leader="dot" w:pos="9062"/>
            </w:tabs>
            <w:rPr>
              <w:rFonts w:eastAsiaTheme="minorEastAsia"/>
              <w:noProof/>
            </w:rPr>
          </w:pPr>
          <w:r w:rsidRPr="00A23408">
            <w:rPr>
              <w:sz w:val="28"/>
              <w:szCs w:val="28"/>
            </w:rPr>
            <w:fldChar w:fldCharType="begin"/>
          </w:r>
          <w:r w:rsidRPr="00A23408">
            <w:rPr>
              <w:sz w:val="28"/>
              <w:szCs w:val="28"/>
            </w:rPr>
            <w:instrText xml:space="preserve"> TOC \o "1-3" \h \z \u </w:instrText>
          </w:r>
          <w:r w:rsidRPr="00A23408">
            <w:rPr>
              <w:sz w:val="28"/>
              <w:szCs w:val="28"/>
            </w:rPr>
            <w:fldChar w:fldCharType="separate"/>
          </w:r>
          <w:hyperlink w:anchor="_Toc106045728" w:history="1">
            <w:r w:rsidR="00BC38E7" w:rsidRPr="00C83501">
              <w:rPr>
                <w:rStyle w:val="Hipervnculo"/>
                <w:noProof/>
              </w:rPr>
              <w:t>1.</w:t>
            </w:r>
            <w:r w:rsidR="00BC38E7">
              <w:rPr>
                <w:rFonts w:eastAsiaTheme="minorEastAsia"/>
                <w:noProof/>
              </w:rPr>
              <w:tab/>
            </w:r>
            <w:r w:rsidR="00BC38E7" w:rsidRPr="00C83501">
              <w:rPr>
                <w:rStyle w:val="Hipervnculo"/>
                <w:noProof/>
              </w:rPr>
              <w:t>Introduction</w:t>
            </w:r>
            <w:r w:rsidR="00BC38E7">
              <w:rPr>
                <w:noProof/>
                <w:webHidden/>
              </w:rPr>
              <w:tab/>
            </w:r>
            <w:r w:rsidR="00BC38E7">
              <w:rPr>
                <w:noProof/>
                <w:webHidden/>
              </w:rPr>
              <w:fldChar w:fldCharType="begin"/>
            </w:r>
            <w:r w:rsidR="00BC38E7">
              <w:rPr>
                <w:noProof/>
                <w:webHidden/>
              </w:rPr>
              <w:instrText xml:space="preserve"> PAGEREF _Toc106045728 \h </w:instrText>
            </w:r>
            <w:r w:rsidR="00BC38E7">
              <w:rPr>
                <w:noProof/>
                <w:webHidden/>
              </w:rPr>
            </w:r>
            <w:r w:rsidR="00BC38E7">
              <w:rPr>
                <w:noProof/>
                <w:webHidden/>
              </w:rPr>
              <w:fldChar w:fldCharType="separate"/>
            </w:r>
            <w:r w:rsidR="00BC38E7">
              <w:rPr>
                <w:noProof/>
                <w:webHidden/>
              </w:rPr>
              <w:t>2</w:t>
            </w:r>
            <w:r w:rsidR="00BC38E7">
              <w:rPr>
                <w:noProof/>
                <w:webHidden/>
              </w:rPr>
              <w:fldChar w:fldCharType="end"/>
            </w:r>
          </w:hyperlink>
        </w:p>
        <w:p w14:paraId="4F25F460" w14:textId="6431B252" w:rsidR="00BC38E7" w:rsidRDefault="00CA5BDD">
          <w:pPr>
            <w:pStyle w:val="TDC1"/>
            <w:tabs>
              <w:tab w:val="left" w:pos="440"/>
              <w:tab w:val="right" w:leader="dot" w:pos="9062"/>
            </w:tabs>
            <w:rPr>
              <w:rFonts w:eastAsiaTheme="minorEastAsia"/>
              <w:noProof/>
            </w:rPr>
          </w:pPr>
          <w:hyperlink w:anchor="_Toc106045729" w:history="1">
            <w:r w:rsidR="00BC38E7" w:rsidRPr="00C83501">
              <w:rPr>
                <w:rStyle w:val="Hipervnculo"/>
                <w:noProof/>
              </w:rPr>
              <w:t>2.</w:t>
            </w:r>
            <w:r w:rsidR="00BC38E7">
              <w:rPr>
                <w:rFonts w:eastAsiaTheme="minorEastAsia"/>
                <w:noProof/>
              </w:rPr>
              <w:tab/>
            </w:r>
            <w:r w:rsidR="00BC38E7" w:rsidRPr="00C83501">
              <w:rPr>
                <w:rStyle w:val="Hipervnculo"/>
                <w:noProof/>
              </w:rPr>
              <w:t>Reconnaissance</w:t>
            </w:r>
            <w:r w:rsidR="00BC38E7">
              <w:rPr>
                <w:noProof/>
                <w:webHidden/>
              </w:rPr>
              <w:tab/>
            </w:r>
            <w:r w:rsidR="00BC38E7">
              <w:rPr>
                <w:noProof/>
                <w:webHidden/>
              </w:rPr>
              <w:fldChar w:fldCharType="begin"/>
            </w:r>
            <w:r w:rsidR="00BC38E7">
              <w:rPr>
                <w:noProof/>
                <w:webHidden/>
              </w:rPr>
              <w:instrText xml:space="preserve"> PAGEREF _Toc106045729 \h </w:instrText>
            </w:r>
            <w:r w:rsidR="00BC38E7">
              <w:rPr>
                <w:noProof/>
                <w:webHidden/>
              </w:rPr>
            </w:r>
            <w:r w:rsidR="00BC38E7">
              <w:rPr>
                <w:noProof/>
                <w:webHidden/>
              </w:rPr>
              <w:fldChar w:fldCharType="separate"/>
            </w:r>
            <w:r w:rsidR="00BC38E7">
              <w:rPr>
                <w:noProof/>
                <w:webHidden/>
              </w:rPr>
              <w:t>2</w:t>
            </w:r>
            <w:r w:rsidR="00BC38E7">
              <w:rPr>
                <w:noProof/>
                <w:webHidden/>
              </w:rPr>
              <w:fldChar w:fldCharType="end"/>
            </w:r>
          </w:hyperlink>
        </w:p>
        <w:p w14:paraId="7E1CF2B1" w14:textId="30925006" w:rsidR="00BC38E7" w:rsidRDefault="00CA5BDD">
          <w:pPr>
            <w:pStyle w:val="TDC2"/>
            <w:tabs>
              <w:tab w:val="right" w:leader="dot" w:pos="9062"/>
            </w:tabs>
            <w:rPr>
              <w:rFonts w:eastAsiaTheme="minorEastAsia"/>
              <w:noProof/>
            </w:rPr>
          </w:pPr>
          <w:hyperlink w:anchor="_Toc106045730" w:history="1">
            <w:r w:rsidR="00BC38E7" w:rsidRPr="00C83501">
              <w:rPr>
                <w:rStyle w:val="Hipervnculo"/>
                <w:noProof/>
              </w:rPr>
              <w:t>2.1 Docker Instance</w:t>
            </w:r>
            <w:r w:rsidR="00BC38E7">
              <w:rPr>
                <w:noProof/>
                <w:webHidden/>
              </w:rPr>
              <w:tab/>
            </w:r>
            <w:r w:rsidR="00BC38E7">
              <w:rPr>
                <w:noProof/>
                <w:webHidden/>
              </w:rPr>
              <w:fldChar w:fldCharType="begin"/>
            </w:r>
            <w:r w:rsidR="00BC38E7">
              <w:rPr>
                <w:noProof/>
                <w:webHidden/>
              </w:rPr>
              <w:instrText xml:space="preserve"> PAGEREF _Toc106045730 \h </w:instrText>
            </w:r>
            <w:r w:rsidR="00BC38E7">
              <w:rPr>
                <w:noProof/>
                <w:webHidden/>
              </w:rPr>
            </w:r>
            <w:r w:rsidR="00BC38E7">
              <w:rPr>
                <w:noProof/>
                <w:webHidden/>
              </w:rPr>
              <w:fldChar w:fldCharType="separate"/>
            </w:r>
            <w:r w:rsidR="00BC38E7">
              <w:rPr>
                <w:noProof/>
                <w:webHidden/>
              </w:rPr>
              <w:t>9</w:t>
            </w:r>
            <w:r w:rsidR="00BC38E7">
              <w:rPr>
                <w:noProof/>
                <w:webHidden/>
              </w:rPr>
              <w:fldChar w:fldCharType="end"/>
            </w:r>
          </w:hyperlink>
        </w:p>
        <w:p w14:paraId="37977F1D" w14:textId="6F78F4E0" w:rsidR="00BC38E7" w:rsidRDefault="00CA5BDD">
          <w:pPr>
            <w:pStyle w:val="TDC2"/>
            <w:tabs>
              <w:tab w:val="right" w:leader="dot" w:pos="9062"/>
            </w:tabs>
            <w:rPr>
              <w:rFonts w:eastAsiaTheme="minorEastAsia"/>
              <w:noProof/>
            </w:rPr>
          </w:pPr>
          <w:hyperlink w:anchor="_Toc106045731" w:history="1">
            <w:r w:rsidR="00BC38E7" w:rsidRPr="00C83501">
              <w:rPr>
                <w:rStyle w:val="Hipervnculo"/>
                <w:noProof/>
              </w:rPr>
              <w:t>2.2 Network Diagram</w:t>
            </w:r>
            <w:r w:rsidR="00BC38E7">
              <w:rPr>
                <w:noProof/>
                <w:webHidden/>
              </w:rPr>
              <w:tab/>
            </w:r>
            <w:r w:rsidR="00BC38E7">
              <w:rPr>
                <w:noProof/>
                <w:webHidden/>
              </w:rPr>
              <w:fldChar w:fldCharType="begin"/>
            </w:r>
            <w:r w:rsidR="00BC38E7">
              <w:rPr>
                <w:noProof/>
                <w:webHidden/>
              </w:rPr>
              <w:instrText xml:space="preserve"> PAGEREF _Toc106045731 \h </w:instrText>
            </w:r>
            <w:r w:rsidR="00BC38E7">
              <w:rPr>
                <w:noProof/>
                <w:webHidden/>
              </w:rPr>
            </w:r>
            <w:r w:rsidR="00BC38E7">
              <w:rPr>
                <w:noProof/>
                <w:webHidden/>
              </w:rPr>
              <w:fldChar w:fldCharType="separate"/>
            </w:r>
            <w:r w:rsidR="00BC38E7">
              <w:rPr>
                <w:noProof/>
                <w:webHidden/>
              </w:rPr>
              <w:t>11</w:t>
            </w:r>
            <w:r w:rsidR="00BC38E7">
              <w:rPr>
                <w:noProof/>
                <w:webHidden/>
              </w:rPr>
              <w:fldChar w:fldCharType="end"/>
            </w:r>
          </w:hyperlink>
        </w:p>
        <w:p w14:paraId="49F45D77" w14:textId="7821B254" w:rsidR="00BC38E7" w:rsidRDefault="00CA5BDD">
          <w:pPr>
            <w:pStyle w:val="TDC1"/>
            <w:tabs>
              <w:tab w:val="left" w:pos="440"/>
              <w:tab w:val="right" w:leader="dot" w:pos="9062"/>
            </w:tabs>
            <w:rPr>
              <w:rFonts w:eastAsiaTheme="minorEastAsia"/>
              <w:noProof/>
            </w:rPr>
          </w:pPr>
          <w:hyperlink w:anchor="_Toc106045732" w:history="1">
            <w:r w:rsidR="00BC38E7" w:rsidRPr="00C83501">
              <w:rPr>
                <w:rStyle w:val="Hipervnculo"/>
                <w:noProof/>
              </w:rPr>
              <w:t>3.</w:t>
            </w:r>
            <w:r w:rsidR="00BC38E7">
              <w:rPr>
                <w:rFonts w:eastAsiaTheme="minorEastAsia"/>
                <w:noProof/>
              </w:rPr>
              <w:tab/>
            </w:r>
            <w:r w:rsidR="00BC38E7" w:rsidRPr="00C83501">
              <w:rPr>
                <w:rStyle w:val="Hipervnculo"/>
                <w:noProof/>
              </w:rPr>
              <w:t>Open ports &amp; Vulnerabilities</w:t>
            </w:r>
            <w:r w:rsidR="00BC38E7">
              <w:rPr>
                <w:noProof/>
                <w:webHidden/>
              </w:rPr>
              <w:tab/>
            </w:r>
            <w:r w:rsidR="00BC38E7">
              <w:rPr>
                <w:noProof/>
                <w:webHidden/>
              </w:rPr>
              <w:fldChar w:fldCharType="begin"/>
            </w:r>
            <w:r w:rsidR="00BC38E7">
              <w:rPr>
                <w:noProof/>
                <w:webHidden/>
              </w:rPr>
              <w:instrText xml:space="preserve"> PAGEREF _Toc106045732 \h </w:instrText>
            </w:r>
            <w:r w:rsidR="00BC38E7">
              <w:rPr>
                <w:noProof/>
                <w:webHidden/>
              </w:rPr>
            </w:r>
            <w:r w:rsidR="00BC38E7">
              <w:rPr>
                <w:noProof/>
                <w:webHidden/>
              </w:rPr>
              <w:fldChar w:fldCharType="separate"/>
            </w:r>
            <w:r w:rsidR="00BC38E7">
              <w:rPr>
                <w:noProof/>
                <w:webHidden/>
              </w:rPr>
              <w:t>11</w:t>
            </w:r>
            <w:r w:rsidR="00BC38E7">
              <w:rPr>
                <w:noProof/>
                <w:webHidden/>
              </w:rPr>
              <w:fldChar w:fldCharType="end"/>
            </w:r>
          </w:hyperlink>
        </w:p>
        <w:p w14:paraId="3EB28794" w14:textId="0923706A" w:rsidR="00BC38E7" w:rsidRDefault="00CA5BDD">
          <w:pPr>
            <w:pStyle w:val="TDC1"/>
            <w:tabs>
              <w:tab w:val="left" w:pos="440"/>
              <w:tab w:val="right" w:leader="dot" w:pos="9062"/>
            </w:tabs>
            <w:rPr>
              <w:rFonts w:eastAsiaTheme="minorEastAsia"/>
              <w:noProof/>
            </w:rPr>
          </w:pPr>
          <w:hyperlink w:anchor="_Toc106045733" w:history="1">
            <w:r w:rsidR="00BC38E7" w:rsidRPr="00C83501">
              <w:rPr>
                <w:rStyle w:val="Hipervnculo"/>
                <w:noProof/>
              </w:rPr>
              <w:t>4.</w:t>
            </w:r>
            <w:r w:rsidR="00BC38E7">
              <w:rPr>
                <w:rFonts w:eastAsiaTheme="minorEastAsia"/>
                <w:noProof/>
              </w:rPr>
              <w:tab/>
            </w:r>
            <w:r w:rsidR="00BC38E7" w:rsidRPr="00C83501">
              <w:rPr>
                <w:rStyle w:val="Hipervnculo"/>
                <w:noProof/>
              </w:rPr>
              <w:t>Services</w:t>
            </w:r>
            <w:r w:rsidR="00BC38E7">
              <w:rPr>
                <w:noProof/>
                <w:webHidden/>
              </w:rPr>
              <w:tab/>
            </w:r>
            <w:r w:rsidR="00BC38E7">
              <w:rPr>
                <w:noProof/>
                <w:webHidden/>
              </w:rPr>
              <w:fldChar w:fldCharType="begin"/>
            </w:r>
            <w:r w:rsidR="00BC38E7">
              <w:rPr>
                <w:noProof/>
                <w:webHidden/>
              </w:rPr>
              <w:instrText xml:space="preserve"> PAGEREF _Toc106045733 \h </w:instrText>
            </w:r>
            <w:r w:rsidR="00BC38E7">
              <w:rPr>
                <w:noProof/>
                <w:webHidden/>
              </w:rPr>
            </w:r>
            <w:r w:rsidR="00BC38E7">
              <w:rPr>
                <w:noProof/>
                <w:webHidden/>
              </w:rPr>
              <w:fldChar w:fldCharType="separate"/>
            </w:r>
            <w:r w:rsidR="00BC38E7">
              <w:rPr>
                <w:noProof/>
                <w:webHidden/>
              </w:rPr>
              <w:t>12</w:t>
            </w:r>
            <w:r w:rsidR="00BC38E7">
              <w:rPr>
                <w:noProof/>
                <w:webHidden/>
              </w:rPr>
              <w:fldChar w:fldCharType="end"/>
            </w:r>
          </w:hyperlink>
        </w:p>
        <w:p w14:paraId="62082170" w14:textId="23D1A591" w:rsidR="00BC38E7" w:rsidRDefault="00CA5BDD">
          <w:pPr>
            <w:pStyle w:val="TDC1"/>
            <w:tabs>
              <w:tab w:val="left" w:pos="440"/>
              <w:tab w:val="right" w:leader="dot" w:pos="9062"/>
            </w:tabs>
            <w:rPr>
              <w:rFonts w:eastAsiaTheme="minorEastAsia"/>
              <w:noProof/>
            </w:rPr>
          </w:pPr>
          <w:hyperlink w:anchor="_Toc106045734" w:history="1">
            <w:r w:rsidR="00BC38E7" w:rsidRPr="00C83501">
              <w:rPr>
                <w:rStyle w:val="Hipervnculo"/>
                <w:noProof/>
              </w:rPr>
              <w:t>5.</w:t>
            </w:r>
            <w:r w:rsidR="00BC38E7">
              <w:rPr>
                <w:rFonts w:eastAsiaTheme="minorEastAsia"/>
                <w:noProof/>
              </w:rPr>
              <w:tab/>
            </w:r>
            <w:r w:rsidR="00BC38E7" w:rsidRPr="00C83501">
              <w:rPr>
                <w:rStyle w:val="Hipervnculo"/>
                <w:noProof/>
              </w:rPr>
              <w:t>Brute-force attack</w:t>
            </w:r>
            <w:r w:rsidR="00BC38E7">
              <w:rPr>
                <w:noProof/>
                <w:webHidden/>
              </w:rPr>
              <w:tab/>
            </w:r>
            <w:r w:rsidR="00BC38E7">
              <w:rPr>
                <w:noProof/>
                <w:webHidden/>
              </w:rPr>
              <w:fldChar w:fldCharType="begin"/>
            </w:r>
            <w:r w:rsidR="00BC38E7">
              <w:rPr>
                <w:noProof/>
                <w:webHidden/>
              </w:rPr>
              <w:instrText xml:space="preserve"> PAGEREF _Toc106045734 \h </w:instrText>
            </w:r>
            <w:r w:rsidR="00BC38E7">
              <w:rPr>
                <w:noProof/>
                <w:webHidden/>
              </w:rPr>
            </w:r>
            <w:r w:rsidR="00BC38E7">
              <w:rPr>
                <w:noProof/>
                <w:webHidden/>
              </w:rPr>
              <w:fldChar w:fldCharType="separate"/>
            </w:r>
            <w:r w:rsidR="00BC38E7">
              <w:rPr>
                <w:noProof/>
                <w:webHidden/>
              </w:rPr>
              <w:t>13</w:t>
            </w:r>
            <w:r w:rsidR="00BC38E7">
              <w:rPr>
                <w:noProof/>
                <w:webHidden/>
              </w:rPr>
              <w:fldChar w:fldCharType="end"/>
            </w:r>
          </w:hyperlink>
        </w:p>
        <w:p w14:paraId="6CF7BC5F" w14:textId="41903D1E" w:rsidR="00BC38E7" w:rsidRDefault="00CA5BDD">
          <w:pPr>
            <w:pStyle w:val="TDC1"/>
            <w:tabs>
              <w:tab w:val="left" w:pos="440"/>
              <w:tab w:val="right" w:leader="dot" w:pos="9062"/>
            </w:tabs>
            <w:rPr>
              <w:rFonts w:eastAsiaTheme="minorEastAsia"/>
              <w:noProof/>
            </w:rPr>
          </w:pPr>
          <w:hyperlink w:anchor="_Toc106045735" w:history="1">
            <w:r w:rsidR="00BC38E7" w:rsidRPr="00C83501">
              <w:rPr>
                <w:rStyle w:val="Hipervnculo"/>
                <w:noProof/>
              </w:rPr>
              <w:t>6.</w:t>
            </w:r>
            <w:r w:rsidR="00BC38E7">
              <w:rPr>
                <w:rFonts w:eastAsiaTheme="minorEastAsia"/>
                <w:noProof/>
              </w:rPr>
              <w:tab/>
            </w:r>
            <w:r w:rsidR="00BC38E7" w:rsidRPr="00C83501">
              <w:rPr>
                <w:rStyle w:val="Hipervnculo"/>
                <w:noProof/>
              </w:rPr>
              <w:t>Social Engineering</w:t>
            </w:r>
            <w:r w:rsidR="00BC38E7">
              <w:rPr>
                <w:noProof/>
                <w:webHidden/>
              </w:rPr>
              <w:tab/>
            </w:r>
            <w:r w:rsidR="00BC38E7">
              <w:rPr>
                <w:noProof/>
                <w:webHidden/>
              </w:rPr>
              <w:fldChar w:fldCharType="begin"/>
            </w:r>
            <w:r w:rsidR="00BC38E7">
              <w:rPr>
                <w:noProof/>
                <w:webHidden/>
              </w:rPr>
              <w:instrText xml:space="preserve"> PAGEREF _Toc106045735 \h </w:instrText>
            </w:r>
            <w:r w:rsidR="00BC38E7">
              <w:rPr>
                <w:noProof/>
                <w:webHidden/>
              </w:rPr>
            </w:r>
            <w:r w:rsidR="00BC38E7">
              <w:rPr>
                <w:noProof/>
                <w:webHidden/>
              </w:rPr>
              <w:fldChar w:fldCharType="separate"/>
            </w:r>
            <w:r w:rsidR="00BC38E7">
              <w:rPr>
                <w:noProof/>
                <w:webHidden/>
              </w:rPr>
              <w:t>14</w:t>
            </w:r>
            <w:r w:rsidR="00BC38E7">
              <w:rPr>
                <w:noProof/>
                <w:webHidden/>
              </w:rPr>
              <w:fldChar w:fldCharType="end"/>
            </w:r>
          </w:hyperlink>
        </w:p>
        <w:p w14:paraId="77027DEC" w14:textId="4F0281ED" w:rsidR="00BC38E7" w:rsidRDefault="00CA5BDD">
          <w:pPr>
            <w:pStyle w:val="TDC1"/>
            <w:tabs>
              <w:tab w:val="left" w:pos="440"/>
              <w:tab w:val="right" w:leader="dot" w:pos="9062"/>
            </w:tabs>
            <w:rPr>
              <w:rFonts w:eastAsiaTheme="minorEastAsia"/>
              <w:noProof/>
            </w:rPr>
          </w:pPr>
          <w:hyperlink w:anchor="_Toc106045736" w:history="1">
            <w:r w:rsidR="00BC38E7" w:rsidRPr="00C83501">
              <w:rPr>
                <w:rStyle w:val="Hipervnculo"/>
                <w:noProof/>
              </w:rPr>
              <w:t>7.</w:t>
            </w:r>
            <w:r w:rsidR="00BC38E7">
              <w:rPr>
                <w:rFonts w:eastAsiaTheme="minorEastAsia"/>
                <w:noProof/>
              </w:rPr>
              <w:tab/>
            </w:r>
            <w:r w:rsidR="00BC38E7" w:rsidRPr="00C83501">
              <w:rPr>
                <w:rStyle w:val="Hipervnculo"/>
                <w:noProof/>
              </w:rPr>
              <w:t>Conclusion</w:t>
            </w:r>
            <w:r w:rsidR="00BC38E7">
              <w:rPr>
                <w:noProof/>
                <w:webHidden/>
              </w:rPr>
              <w:tab/>
            </w:r>
            <w:r w:rsidR="00BC38E7">
              <w:rPr>
                <w:noProof/>
                <w:webHidden/>
              </w:rPr>
              <w:fldChar w:fldCharType="begin"/>
            </w:r>
            <w:r w:rsidR="00BC38E7">
              <w:rPr>
                <w:noProof/>
                <w:webHidden/>
              </w:rPr>
              <w:instrText xml:space="preserve"> PAGEREF _Toc106045736 \h </w:instrText>
            </w:r>
            <w:r w:rsidR="00BC38E7">
              <w:rPr>
                <w:noProof/>
                <w:webHidden/>
              </w:rPr>
            </w:r>
            <w:r w:rsidR="00BC38E7">
              <w:rPr>
                <w:noProof/>
                <w:webHidden/>
              </w:rPr>
              <w:fldChar w:fldCharType="separate"/>
            </w:r>
            <w:r w:rsidR="00BC38E7">
              <w:rPr>
                <w:noProof/>
                <w:webHidden/>
              </w:rPr>
              <w:t>14</w:t>
            </w:r>
            <w:r w:rsidR="00BC38E7">
              <w:rPr>
                <w:noProof/>
                <w:webHidden/>
              </w:rPr>
              <w:fldChar w:fldCharType="end"/>
            </w:r>
          </w:hyperlink>
        </w:p>
        <w:p w14:paraId="35A5B8DA" w14:textId="57F17718" w:rsidR="00BC38E7" w:rsidRDefault="00CA5BDD">
          <w:pPr>
            <w:pStyle w:val="TDC1"/>
            <w:tabs>
              <w:tab w:val="right" w:leader="dot" w:pos="9062"/>
            </w:tabs>
            <w:rPr>
              <w:rFonts w:eastAsiaTheme="minorEastAsia"/>
              <w:noProof/>
            </w:rPr>
          </w:pPr>
          <w:hyperlink w:anchor="_Toc106045737" w:history="1">
            <w:r w:rsidR="00BC38E7" w:rsidRPr="00C83501">
              <w:rPr>
                <w:rStyle w:val="Hipervnculo"/>
                <w:noProof/>
              </w:rPr>
              <w:t>Sources</w:t>
            </w:r>
            <w:r w:rsidR="00BC38E7">
              <w:rPr>
                <w:noProof/>
                <w:webHidden/>
              </w:rPr>
              <w:tab/>
            </w:r>
            <w:r w:rsidR="00BC38E7">
              <w:rPr>
                <w:noProof/>
                <w:webHidden/>
              </w:rPr>
              <w:fldChar w:fldCharType="begin"/>
            </w:r>
            <w:r w:rsidR="00BC38E7">
              <w:rPr>
                <w:noProof/>
                <w:webHidden/>
              </w:rPr>
              <w:instrText xml:space="preserve"> PAGEREF _Toc106045737 \h </w:instrText>
            </w:r>
            <w:r w:rsidR="00BC38E7">
              <w:rPr>
                <w:noProof/>
                <w:webHidden/>
              </w:rPr>
            </w:r>
            <w:r w:rsidR="00BC38E7">
              <w:rPr>
                <w:noProof/>
                <w:webHidden/>
              </w:rPr>
              <w:fldChar w:fldCharType="separate"/>
            </w:r>
            <w:r w:rsidR="00BC38E7">
              <w:rPr>
                <w:noProof/>
                <w:webHidden/>
              </w:rPr>
              <w:t>15</w:t>
            </w:r>
            <w:r w:rsidR="00BC38E7">
              <w:rPr>
                <w:noProof/>
                <w:webHidden/>
              </w:rPr>
              <w:fldChar w:fldCharType="end"/>
            </w:r>
          </w:hyperlink>
        </w:p>
        <w:p w14:paraId="4887F83E" w14:textId="31B14F40" w:rsidR="006677E9" w:rsidRPr="00A23408" w:rsidRDefault="006677E9" w:rsidP="00382962">
          <w:pPr>
            <w:jc w:val="both"/>
            <w:rPr>
              <w:sz w:val="24"/>
              <w:szCs w:val="24"/>
            </w:rPr>
          </w:pPr>
          <w:r w:rsidRPr="00A23408">
            <w:rPr>
              <w:b/>
              <w:bCs/>
              <w:noProof/>
              <w:sz w:val="28"/>
              <w:szCs w:val="28"/>
            </w:rPr>
            <w:fldChar w:fldCharType="end"/>
          </w:r>
        </w:p>
      </w:sdtContent>
    </w:sdt>
    <w:p w14:paraId="2C59E572" w14:textId="2948546E" w:rsidR="006677E9" w:rsidRDefault="006677E9" w:rsidP="00382962">
      <w:pPr>
        <w:jc w:val="both"/>
      </w:pPr>
    </w:p>
    <w:p w14:paraId="56DBD527" w14:textId="77777777" w:rsidR="006677E9" w:rsidRDefault="006677E9" w:rsidP="00382962">
      <w:pPr>
        <w:jc w:val="both"/>
      </w:pPr>
      <w:r>
        <w:br w:type="page"/>
      </w:r>
    </w:p>
    <w:p w14:paraId="189C6B77" w14:textId="0D0807FC" w:rsidR="006677E9" w:rsidRDefault="00AA5FBB" w:rsidP="00382962">
      <w:pPr>
        <w:pStyle w:val="Ttulo1"/>
        <w:numPr>
          <w:ilvl w:val="0"/>
          <w:numId w:val="5"/>
        </w:numPr>
        <w:jc w:val="both"/>
      </w:pPr>
      <w:bookmarkStart w:id="0" w:name="_Toc106045728"/>
      <w:r>
        <w:lastRenderedPageBreak/>
        <w:t>Introduction</w:t>
      </w:r>
      <w:bookmarkEnd w:id="0"/>
    </w:p>
    <w:p w14:paraId="082710A3" w14:textId="0813830B" w:rsidR="005E0316" w:rsidRDefault="005E0316" w:rsidP="00E810B8">
      <w:pPr>
        <w:spacing w:line="480" w:lineRule="auto"/>
        <w:ind w:firstLine="360"/>
        <w:jc w:val="both"/>
        <w:rPr>
          <w:rFonts w:ascii="Arial" w:hAnsi="Arial" w:cs="Arial"/>
        </w:rPr>
      </w:pPr>
      <w:r w:rsidRPr="005A042F">
        <w:rPr>
          <w:rFonts w:ascii="Arial" w:hAnsi="Arial" w:cs="Arial"/>
        </w:rPr>
        <w:t xml:space="preserve">The following document aims to </w:t>
      </w:r>
      <w:r w:rsidR="005A042F" w:rsidRPr="005A042F">
        <w:rPr>
          <w:rFonts w:ascii="Arial" w:hAnsi="Arial" w:cs="Arial"/>
        </w:rPr>
        <w:t xml:space="preserve">explain </w:t>
      </w:r>
      <w:r w:rsidRPr="005A042F">
        <w:rPr>
          <w:rFonts w:ascii="Arial" w:hAnsi="Arial" w:cs="Arial"/>
        </w:rPr>
        <w:t>and narrate the steps</w:t>
      </w:r>
      <w:r w:rsidR="005A042F" w:rsidRPr="005A042F">
        <w:rPr>
          <w:rFonts w:ascii="Arial" w:hAnsi="Arial" w:cs="Arial"/>
        </w:rPr>
        <w:t xml:space="preserve"> taken to perform the penetration testing on Group 06, per our agreement. It will go in depth about the findings of the test, possible security risks, possible services the network might be running,</w:t>
      </w:r>
      <w:r w:rsidR="005A042F">
        <w:rPr>
          <w:rFonts w:ascii="Arial" w:hAnsi="Arial" w:cs="Arial"/>
        </w:rPr>
        <w:t xml:space="preserve"> brute-force attacks results and possible social engineering approaches.</w:t>
      </w:r>
    </w:p>
    <w:p w14:paraId="18D179D1" w14:textId="0D1CE384" w:rsidR="005A042F" w:rsidRDefault="005A042F" w:rsidP="00E810B8">
      <w:pPr>
        <w:spacing w:line="480" w:lineRule="auto"/>
        <w:ind w:firstLine="360"/>
        <w:jc w:val="both"/>
        <w:rPr>
          <w:rFonts w:ascii="Arial" w:hAnsi="Arial" w:cs="Arial"/>
        </w:rPr>
      </w:pPr>
      <w:r>
        <w:rPr>
          <w:rFonts w:ascii="Arial" w:hAnsi="Arial" w:cs="Arial"/>
        </w:rPr>
        <w:t>The client has agreed for their infrastructure to be tested with, and no malicious activity</w:t>
      </w:r>
      <w:r w:rsidR="000E298E">
        <w:rPr>
          <w:rFonts w:ascii="Arial" w:hAnsi="Arial" w:cs="Arial"/>
        </w:rPr>
        <w:t xml:space="preserve"> </w:t>
      </w:r>
      <w:r>
        <w:rPr>
          <w:rFonts w:ascii="Arial" w:hAnsi="Arial" w:cs="Arial"/>
        </w:rPr>
        <w:t>was carried during the test.</w:t>
      </w:r>
    </w:p>
    <w:p w14:paraId="69D04C37" w14:textId="224537FF" w:rsidR="005A042F" w:rsidRPr="005A042F" w:rsidRDefault="005A042F" w:rsidP="00E810B8">
      <w:pPr>
        <w:spacing w:line="480" w:lineRule="auto"/>
        <w:ind w:firstLine="360"/>
        <w:jc w:val="both"/>
        <w:rPr>
          <w:rFonts w:ascii="Arial" w:hAnsi="Arial" w:cs="Arial"/>
        </w:rPr>
      </w:pPr>
      <w:r>
        <w:rPr>
          <w:rFonts w:ascii="Arial" w:hAnsi="Arial" w:cs="Arial"/>
        </w:rPr>
        <w:t>The test was carried on a Kali Linux VM, connected through the VPN to the client’s infrastructure.</w:t>
      </w:r>
    </w:p>
    <w:p w14:paraId="398AD2E0" w14:textId="61BA7740" w:rsidR="00AA5FBB" w:rsidRDefault="005E0316" w:rsidP="00382962">
      <w:pPr>
        <w:pStyle w:val="Ttulo1"/>
        <w:numPr>
          <w:ilvl w:val="0"/>
          <w:numId w:val="5"/>
        </w:numPr>
        <w:jc w:val="both"/>
      </w:pPr>
      <w:bookmarkStart w:id="1" w:name="_Toc106045729"/>
      <w:r>
        <w:t>Reconnaissance</w:t>
      </w:r>
      <w:bookmarkEnd w:id="1"/>
    </w:p>
    <w:p w14:paraId="497DCF88" w14:textId="384217B4" w:rsidR="005A042F" w:rsidRDefault="005A042F" w:rsidP="00181449">
      <w:pPr>
        <w:spacing w:line="480" w:lineRule="auto"/>
        <w:ind w:firstLine="708"/>
        <w:jc w:val="both"/>
        <w:rPr>
          <w:rFonts w:ascii="Arial" w:hAnsi="Arial" w:cs="Arial"/>
        </w:rPr>
      </w:pPr>
      <w:r>
        <w:rPr>
          <w:rFonts w:ascii="Arial" w:hAnsi="Arial" w:cs="Arial"/>
        </w:rPr>
        <w:t>During this preliminary phase, the goal was to investigate the infrastructure. Specifically</w:t>
      </w:r>
      <w:r w:rsidR="000E298E">
        <w:rPr>
          <w:rFonts w:ascii="Arial" w:hAnsi="Arial" w:cs="Arial"/>
        </w:rPr>
        <w:t>:</w:t>
      </w:r>
    </w:p>
    <w:p w14:paraId="5A942FCD" w14:textId="5AE80271" w:rsidR="000E298E" w:rsidRPr="000E298E" w:rsidRDefault="000E298E" w:rsidP="00D56EE4">
      <w:pPr>
        <w:pStyle w:val="Prrafodelista"/>
        <w:numPr>
          <w:ilvl w:val="0"/>
          <w:numId w:val="33"/>
        </w:numPr>
        <w:spacing w:line="480" w:lineRule="auto"/>
        <w:jc w:val="both"/>
        <w:rPr>
          <w:rFonts w:ascii="Arial" w:hAnsi="Arial" w:cs="Arial"/>
        </w:rPr>
      </w:pPr>
      <w:r>
        <w:rPr>
          <w:rFonts w:ascii="Arial" w:hAnsi="Arial" w:cs="Arial"/>
          <w:b/>
          <w:bCs/>
        </w:rPr>
        <w:t>IP Ranges</w:t>
      </w:r>
    </w:p>
    <w:p w14:paraId="11B28F1B" w14:textId="05154945" w:rsidR="000E298E" w:rsidRPr="000E298E" w:rsidRDefault="000E298E" w:rsidP="00D56EE4">
      <w:pPr>
        <w:pStyle w:val="Prrafodelista"/>
        <w:numPr>
          <w:ilvl w:val="0"/>
          <w:numId w:val="33"/>
        </w:numPr>
        <w:spacing w:line="480" w:lineRule="auto"/>
        <w:jc w:val="both"/>
        <w:rPr>
          <w:rFonts w:ascii="Arial" w:hAnsi="Arial" w:cs="Arial"/>
        </w:rPr>
      </w:pPr>
      <w:r>
        <w:rPr>
          <w:rFonts w:ascii="Arial" w:hAnsi="Arial" w:cs="Arial"/>
          <w:b/>
          <w:bCs/>
        </w:rPr>
        <w:t>IP Addresses of important IT infrastructure elements</w:t>
      </w:r>
    </w:p>
    <w:p w14:paraId="7704D4CB" w14:textId="771999D1" w:rsidR="000E298E" w:rsidRDefault="000E298E" w:rsidP="00181449">
      <w:pPr>
        <w:spacing w:line="480" w:lineRule="auto"/>
        <w:ind w:firstLine="708"/>
        <w:jc w:val="both"/>
        <w:rPr>
          <w:rFonts w:ascii="Arial" w:hAnsi="Arial" w:cs="Arial"/>
        </w:rPr>
      </w:pPr>
      <w:r>
        <w:rPr>
          <w:rFonts w:ascii="Arial" w:hAnsi="Arial" w:cs="Arial"/>
        </w:rPr>
        <w:t xml:space="preserve">Firstly, it was noticed that the OpenVPN client had assigned us an IP for the Local Desktop machine the VM was running on. </w:t>
      </w:r>
    </w:p>
    <w:p w14:paraId="45235D38" w14:textId="77777777" w:rsidR="00181449" w:rsidRDefault="000E298E" w:rsidP="00515FB4">
      <w:pPr>
        <w:spacing w:line="480" w:lineRule="auto"/>
        <w:jc w:val="both"/>
        <w:rPr>
          <w:rFonts w:ascii="Arial" w:hAnsi="Arial" w:cs="Arial"/>
        </w:rPr>
      </w:pPr>
      <w:r>
        <w:rPr>
          <w:noProof/>
        </w:rPr>
        <w:drawing>
          <wp:inline distT="0" distB="0" distL="0" distR="0" wp14:anchorId="3B0C5251" wp14:editId="0E090DCC">
            <wp:extent cx="3632200" cy="2438400"/>
            <wp:effectExtent l="0" t="0" r="6350" b="0"/>
            <wp:docPr id="3" name="Imagen 3"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200" cy="2438400"/>
                    </a:xfrm>
                    <a:prstGeom prst="rect">
                      <a:avLst/>
                    </a:prstGeom>
                    <a:noFill/>
                    <a:ln>
                      <a:noFill/>
                    </a:ln>
                  </pic:spPr>
                </pic:pic>
              </a:graphicData>
            </a:graphic>
          </wp:inline>
        </w:drawing>
      </w:r>
    </w:p>
    <w:p w14:paraId="2C2EE781" w14:textId="5D3E9693" w:rsidR="000E298E" w:rsidRDefault="000E298E" w:rsidP="00181449">
      <w:pPr>
        <w:spacing w:line="480" w:lineRule="auto"/>
        <w:ind w:firstLine="708"/>
        <w:jc w:val="both"/>
        <w:rPr>
          <w:rFonts w:ascii="Arial" w:hAnsi="Arial" w:cs="Arial"/>
        </w:rPr>
      </w:pPr>
      <w:r>
        <w:rPr>
          <w:rFonts w:ascii="Arial" w:hAnsi="Arial" w:cs="Arial"/>
        </w:rPr>
        <w:lastRenderedPageBreak/>
        <w:t>After that, we determined the IP address of the “attacker” machine.</w:t>
      </w:r>
    </w:p>
    <w:p w14:paraId="1E740E04" w14:textId="77777777" w:rsidR="000E298E" w:rsidRDefault="000E298E" w:rsidP="00515FB4">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3F617C7C" wp14:editId="19F17917">
            <wp:extent cx="5715000" cy="147320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473200"/>
                    </a:xfrm>
                    <a:prstGeom prst="rect">
                      <a:avLst/>
                    </a:prstGeom>
                    <a:noFill/>
                    <a:ln>
                      <a:noFill/>
                    </a:ln>
                  </pic:spPr>
                </pic:pic>
              </a:graphicData>
            </a:graphic>
          </wp:inline>
        </w:drawing>
      </w:r>
    </w:p>
    <w:p w14:paraId="654A743C" w14:textId="7C5BB833" w:rsidR="000E298E" w:rsidRDefault="000E298E" w:rsidP="00181449">
      <w:pPr>
        <w:spacing w:line="480" w:lineRule="auto"/>
        <w:ind w:firstLine="708"/>
        <w:jc w:val="both"/>
        <w:rPr>
          <w:rFonts w:ascii="Arial" w:hAnsi="Arial" w:cs="Arial"/>
        </w:rPr>
      </w:pPr>
      <w:r>
        <w:rPr>
          <w:rFonts w:ascii="Arial" w:hAnsi="Arial" w:cs="Arial"/>
        </w:rPr>
        <w:t>This revealed the existence of the 10.0.2.0/24 network. Due to the given netmask and broadcast address, we can determine how big the network is and where to look for other hosts.</w:t>
      </w:r>
    </w:p>
    <w:p w14:paraId="65B67622" w14:textId="1A14583E" w:rsidR="000E298E" w:rsidRDefault="000E298E" w:rsidP="00181449">
      <w:pPr>
        <w:spacing w:line="480" w:lineRule="auto"/>
        <w:ind w:firstLine="708"/>
        <w:jc w:val="both"/>
        <w:rPr>
          <w:rFonts w:ascii="Arial" w:hAnsi="Arial" w:cs="Arial"/>
        </w:rPr>
      </w:pPr>
      <w:r>
        <w:rPr>
          <w:rFonts w:ascii="Arial" w:hAnsi="Arial" w:cs="Arial"/>
        </w:rPr>
        <w:t>Now, after knowing our own IP, we decided to do a Nmap scan of the 10.0.8.1 host (given how it’d be normal to have a .1 host due to us being .2).</w:t>
      </w:r>
    </w:p>
    <w:p w14:paraId="1D567D5F" w14:textId="21C647F3" w:rsidR="000E298E" w:rsidRDefault="000E298E" w:rsidP="00515FB4">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1F403990" wp14:editId="23257D17">
            <wp:extent cx="5295900" cy="28765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876550"/>
                    </a:xfrm>
                    <a:prstGeom prst="rect">
                      <a:avLst/>
                    </a:prstGeom>
                    <a:noFill/>
                    <a:ln>
                      <a:noFill/>
                    </a:ln>
                  </pic:spPr>
                </pic:pic>
              </a:graphicData>
            </a:graphic>
          </wp:inline>
        </w:drawing>
      </w:r>
    </w:p>
    <w:p w14:paraId="4EC30719" w14:textId="3A882BC7" w:rsidR="000E298E" w:rsidRDefault="000E298E" w:rsidP="00761D87">
      <w:pPr>
        <w:spacing w:line="480" w:lineRule="auto"/>
        <w:ind w:firstLine="708"/>
        <w:jc w:val="both"/>
        <w:rPr>
          <w:rFonts w:ascii="Arial" w:hAnsi="Arial" w:cs="Arial"/>
        </w:rPr>
      </w:pPr>
      <w:r>
        <w:rPr>
          <w:rFonts w:ascii="Arial" w:hAnsi="Arial" w:cs="Arial"/>
        </w:rPr>
        <w:t>With this information, we determined that this host was running a web</w:t>
      </w:r>
      <w:r w:rsidR="00D56EE4">
        <w:rPr>
          <w:rFonts w:ascii="Arial" w:hAnsi="Arial" w:cs="Arial"/>
        </w:rPr>
        <w:t xml:space="preserve"> server. We connected to this address with a web-browser and were welcomed to the pfSense login screen.</w:t>
      </w:r>
    </w:p>
    <w:p w14:paraId="0C55E3C0" w14:textId="150454BA" w:rsidR="00D56EE4" w:rsidRDefault="00D56EE4" w:rsidP="00761D87">
      <w:pPr>
        <w:spacing w:line="480" w:lineRule="auto"/>
        <w:ind w:firstLine="708"/>
        <w:jc w:val="both"/>
        <w:rPr>
          <w:rFonts w:ascii="Arial" w:hAnsi="Arial" w:cs="Arial"/>
        </w:rPr>
      </w:pPr>
      <w:r>
        <w:rPr>
          <w:rFonts w:ascii="Arial" w:hAnsi="Arial" w:cs="Arial"/>
        </w:rPr>
        <w:t>To further map out the network, we ran a Nmap ping sweep scan on both the 10.0.2.0/24 and 10.0.8.0/24 network.</w:t>
      </w:r>
    </w:p>
    <w:p w14:paraId="2FDCA6EF" w14:textId="5982B2A9" w:rsidR="00D56EE4" w:rsidRDefault="00D56EE4" w:rsidP="00761D87">
      <w:pPr>
        <w:spacing w:line="480" w:lineRule="auto"/>
        <w:jc w:val="both"/>
        <w:rPr>
          <w:rFonts w:ascii="Arial" w:hAnsi="Arial" w:cs="Arial"/>
        </w:rPr>
      </w:pPr>
      <w:r>
        <w:rPr>
          <w:rFonts w:ascii="Arial" w:hAnsi="Arial" w:cs="Arial"/>
          <w:noProof/>
          <w:color w:val="000000"/>
          <w:bdr w:val="none" w:sz="0" w:space="0" w:color="auto" w:frame="1"/>
        </w:rPr>
        <w:lastRenderedPageBreak/>
        <w:drawing>
          <wp:inline distT="0" distB="0" distL="0" distR="0" wp14:anchorId="5C4E1A9F" wp14:editId="11D4F39C">
            <wp:extent cx="5588000" cy="24193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2419350"/>
                    </a:xfrm>
                    <a:prstGeom prst="rect">
                      <a:avLst/>
                    </a:prstGeom>
                    <a:noFill/>
                    <a:ln>
                      <a:noFill/>
                    </a:ln>
                  </pic:spPr>
                </pic:pic>
              </a:graphicData>
            </a:graphic>
          </wp:inline>
        </w:drawing>
      </w:r>
    </w:p>
    <w:p w14:paraId="060CECD1" w14:textId="7885A7ED" w:rsidR="00D56EE4" w:rsidRDefault="00D56EE4" w:rsidP="00761D87">
      <w:pPr>
        <w:spacing w:line="480" w:lineRule="auto"/>
        <w:ind w:firstLine="708"/>
        <w:jc w:val="both"/>
        <w:rPr>
          <w:rFonts w:ascii="Arial" w:hAnsi="Arial" w:cs="Arial"/>
        </w:rPr>
      </w:pPr>
      <w:r>
        <w:rPr>
          <w:rFonts w:ascii="Arial" w:hAnsi="Arial" w:cs="Arial"/>
        </w:rPr>
        <w:t>This proved unsuccessful, as no hosts were found by the scan. Because it was extremely unlikely the server was empty, we ran some more tests.</w:t>
      </w:r>
    </w:p>
    <w:p w14:paraId="7E08DEBD" w14:textId="08AB5044" w:rsidR="00D56EE4" w:rsidRDefault="00D56EE4"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23781BEA" wp14:editId="1CAE8C11">
            <wp:extent cx="5734050" cy="965200"/>
            <wp:effectExtent l="0" t="0" r="0" b="635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2F33039E" w14:textId="59E670E3" w:rsidR="00D56EE4" w:rsidRDefault="00D56EE4" w:rsidP="00761D87">
      <w:pPr>
        <w:spacing w:line="480" w:lineRule="auto"/>
        <w:ind w:firstLine="708"/>
        <w:jc w:val="both"/>
        <w:rPr>
          <w:rFonts w:ascii="Arial" w:hAnsi="Arial" w:cs="Arial"/>
        </w:rPr>
      </w:pPr>
      <w:r>
        <w:rPr>
          <w:rFonts w:ascii="Arial" w:hAnsi="Arial" w:cs="Arial"/>
        </w:rPr>
        <w:t>Checking our IP routes, we found another new network. After researching, we determined it was a Docker instance as 172.17.0.0/16 is the default range used by Docker. It also showed us that there’s a host at 10.0.2.2 which serves as our gateway to its network range.</w:t>
      </w:r>
    </w:p>
    <w:p w14:paraId="6740234D" w14:textId="16125F80" w:rsidR="00D56EE4" w:rsidRDefault="00D56EE4" w:rsidP="00761D87">
      <w:pPr>
        <w:spacing w:line="480" w:lineRule="auto"/>
        <w:ind w:firstLine="708"/>
        <w:jc w:val="both"/>
        <w:rPr>
          <w:rFonts w:ascii="Arial" w:hAnsi="Arial" w:cs="Arial"/>
        </w:rPr>
      </w:pPr>
      <w:r>
        <w:rPr>
          <w:rFonts w:ascii="Arial" w:hAnsi="Arial" w:cs="Arial"/>
        </w:rPr>
        <w:t>Following this line of thought, we ran a Nmap scan to determine more about this host.</w:t>
      </w:r>
    </w:p>
    <w:p w14:paraId="31852F65" w14:textId="1F0CFAAA" w:rsidR="00D56EE4" w:rsidRDefault="00D56EE4" w:rsidP="00761D87">
      <w:pPr>
        <w:spacing w:line="480" w:lineRule="auto"/>
        <w:jc w:val="both"/>
        <w:rPr>
          <w:rFonts w:ascii="Arial" w:hAnsi="Arial" w:cs="Arial"/>
        </w:rPr>
      </w:pPr>
      <w:r>
        <w:rPr>
          <w:rFonts w:ascii="Arial" w:hAnsi="Arial" w:cs="Arial"/>
          <w:noProof/>
          <w:color w:val="000000"/>
          <w:bdr w:val="none" w:sz="0" w:space="0" w:color="auto" w:frame="1"/>
        </w:rPr>
        <w:lastRenderedPageBreak/>
        <w:drawing>
          <wp:inline distT="0" distB="0" distL="0" distR="0" wp14:anchorId="5F4074C9" wp14:editId="7E59126A">
            <wp:extent cx="5734050" cy="2806700"/>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4FF90E71" w14:textId="59A8806A" w:rsidR="00D56EE4" w:rsidRDefault="00D56EE4" w:rsidP="00761D87">
      <w:pPr>
        <w:spacing w:line="480" w:lineRule="auto"/>
        <w:ind w:firstLine="708"/>
        <w:jc w:val="both"/>
        <w:rPr>
          <w:rFonts w:ascii="Arial" w:hAnsi="Arial" w:cs="Arial"/>
        </w:rPr>
      </w:pPr>
      <w:r>
        <w:rPr>
          <w:rFonts w:ascii="Arial" w:hAnsi="Arial" w:cs="Arial"/>
        </w:rPr>
        <w:t xml:space="preserve">This showed us the host’s OS (Windows) and its open port. Some ports </w:t>
      </w:r>
      <w:r w:rsidR="00F54758">
        <w:rPr>
          <w:rFonts w:ascii="Arial" w:hAnsi="Arial" w:cs="Arial"/>
        </w:rPr>
        <w:t>caught our attention, mainly port 9100, which had a strange service description.</w:t>
      </w:r>
    </w:p>
    <w:p w14:paraId="5CAF78FF" w14:textId="305335C1" w:rsidR="00F54758" w:rsidRDefault="00F54758" w:rsidP="00761D87">
      <w:pPr>
        <w:spacing w:line="480" w:lineRule="auto"/>
        <w:ind w:firstLine="708"/>
        <w:jc w:val="both"/>
        <w:rPr>
          <w:rFonts w:ascii="Arial" w:hAnsi="Arial" w:cs="Arial"/>
        </w:rPr>
      </w:pPr>
      <w:r>
        <w:rPr>
          <w:rFonts w:ascii="Arial" w:hAnsi="Arial" w:cs="Arial"/>
        </w:rPr>
        <w:t xml:space="preserve">Because so </w:t>
      </w:r>
      <w:proofErr w:type="gramStart"/>
      <w:r>
        <w:rPr>
          <w:rFonts w:ascii="Arial" w:hAnsi="Arial" w:cs="Arial"/>
        </w:rPr>
        <w:t>far</w:t>
      </w:r>
      <w:proofErr w:type="gramEnd"/>
      <w:r>
        <w:rPr>
          <w:rFonts w:ascii="Arial" w:hAnsi="Arial" w:cs="Arial"/>
        </w:rPr>
        <w:t xml:space="preserve"> we hadn’t found any web-applications or other services, we started scanning the network using a different tool: netdiscover.</w:t>
      </w:r>
    </w:p>
    <w:p w14:paraId="329AA59C" w14:textId="4113B4EF" w:rsidR="00F54758" w:rsidRDefault="00F54758"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53402370" wp14:editId="0DE97605">
            <wp:extent cx="5734050" cy="1631950"/>
            <wp:effectExtent l="0" t="0" r="0" b="635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31950"/>
                    </a:xfrm>
                    <a:prstGeom prst="rect">
                      <a:avLst/>
                    </a:prstGeom>
                    <a:noFill/>
                    <a:ln>
                      <a:noFill/>
                    </a:ln>
                  </pic:spPr>
                </pic:pic>
              </a:graphicData>
            </a:graphic>
          </wp:inline>
        </w:drawing>
      </w:r>
    </w:p>
    <w:p w14:paraId="2C1115DC" w14:textId="7613336B" w:rsidR="00F54758" w:rsidRDefault="00F54758" w:rsidP="00761D87">
      <w:pPr>
        <w:spacing w:line="480" w:lineRule="auto"/>
        <w:ind w:firstLine="708"/>
        <w:jc w:val="both"/>
        <w:rPr>
          <w:rFonts w:ascii="Arial" w:hAnsi="Arial" w:cs="Arial"/>
        </w:rPr>
      </w:pPr>
      <w:r>
        <w:rPr>
          <w:rFonts w:ascii="Arial" w:hAnsi="Arial" w:cs="Arial"/>
        </w:rPr>
        <w:t>Luckily, now we found two more hosts in the 10.0.2.0/24 network. We ran scans for each to determine OS and open ports.</w:t>
      </w:r>
    </w:p>
    <w:p w14:paraId="5519442E" w14:textId="0F2FD50E" w:rsidR="00B019D2" w:rsidRDefault="00B019D2" w:rsidP="00761D87">
      <w:pPr>
        <w:spacing w:line="480" w:lineRule="auto"/>
        <w:jc w:val="both"/>
        <w:rPr>
          <w:rFonts w:ascii="Arial" w:hAnsi="Arial" w:cs="Arial"/>
        </w:rPr>
      </w:pPr>
      <w:r>
        <w:rPr>
          <w:rFonts w:ascii="Arial" w:hAnsi="Arial" w:cs="Arial"/>
          <w:noProof/>
          <w:color w:val="000000"/>
          <w:bdr w:val="none" w:sz="0" w:space="0" w:color="auto" w:frame="1"/>
        </w:rPr>
        <w:lastRenderedPageBreak/>
        <w:drawing>
          <wp:inline distT="0" distB="0" distL="0" distR="0" wp14:anchorId="6F5D28ED" wp14:editId="3287091D">
            <wp:extent cx="5581650" cy="2838450"/>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1650" cy="2838450"/>
                    </a:xfrm>
                    <a:prstGeom prst="rect">
                      <a:avLst/>
                    </a:prstGeom>
                    <a:noFill/>
                    <a:ln>
                      <a:noFill/>
                    </a:ln>
                  </pic:spPr>
                </pic:pic>
              </a:graphicData>
            </a:graphic>
          </wp:inline>
        </w:drawing>
      </w:r>
    </w:p>
    <w:p w14:paraId="390D32F5" w14:textId="78F656D4" w:rsidR="00B019D2" w:rsidRDefault="00B019D2"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41B7F036" wp14:editId="20796908">
            <wp:extent cx="5099050" cy="2876550"/>
            <wp:effectExtent l="0" t="0" r="635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050" cy="2876550"/>
                    </a:xfrm>
                    <a:prstGeom prst="rect">
                      <a:avLst/>
                    </a:prstGeom>
                    <a:noFill/>
                    <a:ln>
                      <a:noFill/>
                    </a:ln>
                  </pic:spPr>
                </pic:pic>
              </a:graphicData>
            </a:graphic>
          </wp:inline>
        </w:drawing>
      </w:r>
    </w:p>
    <w:p w14:paraId="1D6E08EA" w14:textId="66FC3F3F" w:rsidR="00B019D2" w:rsidRDefault="00B019D2" w:rsidP="00761D87">
      <w:pPr>
        <w:spacing w:line="480" w:lineRule="auto"/>
        <w:ind w:firstLine="708"/>
        <w:jc w:val="both"/>
        <w:rPr>
          <w:rFonts w:ascii="Arial" w:hAnsi="Arial" w:cs="Arial"/>
        </w:rPr>
      </w:pPr>
      <w:r>
        <w:rPr>
          <w:rFonts w:ascii="Arial" w:hAnsi="Arial" w:cs="Arial"/>
        </w:rPr>
        <w:t xml:space="preserve">These two scans revealed the same open ports as the 10.0.2.2 host. After researching, we found some info about possible services running on </w:t>
      </w:r>
      <w:proofErr w:type="gramStart"/>
      <w:r>
        <w:rPr>
          <w:rFonts w:ascii="Arial" w:hAnsi="Arial" w:cs="Arial"/>
        </w:rPr>
        <w:t>these</w:t>
      </w:r>
      <w:proofErr w:type="gramEnd"/>
      <w:r>
        <w:rPr>
          <w:rFonts w:ascii="Arial" w:hAnsi="Arial" w:cs="Arial"/>
        </w:rPr>
        <w:t xml:space="preserve"> but it was not clear what services and how to access them. </w:t>
      </w:r>
    </w:p>
    <w:p w14:paraId="095D2A1D" w14:textId="7534004B" w:rsidR="00B019D2" w:rsidRDefault="00B019D2" w:rsidP="00761D87">
      <w:pPr>
        <w:spacing w:line="480" w:lineRule="auto"/>
        <w:ind w:firstLine="708"/>
        <w:jc w:val="both"/>
        <w:rPr>
          <w:rFonts w:ascii="Arial" w:hAnsi="Arial" w:cs="Arial"/>
        </w:rPr>
      </w:pPr>
      <w:r>
        <w:rPr>
          <w:rFonts w:ascii="Arial" w:hAnsi="Arial" w:cs="Arial"/>
        </w:rPr>
        <w:t>Because we hadn’t found much information, we decided to use a different tool to scan these hosts. Specifically, we were interested in knowing more about the ports open on these hosts. We decided to use LEGION, a tool provided in the Kali Linux installation.</w:t>
      </w:r>
    </w:p>
    <w:p w14:paraId="1CE652E9" w14:textId="5C14AE95" w:rsidR="00B019D2" w:rsidRDefault="00B019D2" w:rsidP="00761D87">
      <w:pPr>
        <w:spacing w:line="480" w:lineRule="auto"/>
        <w:ind w:left="708"/>
        <w:jc w:val="both"/>
        <w:rPr>
          <w:rFonts w:ascii="Arial" w:hAnsi="Arial" w:cs="Arial"/>
        </w:rPr>
      </w:pPr>
      <w:r>
        <w:rPr>
          <w:rFonts w:ascii="Arial" w:hAnsi="Arial" w:cs="Arial"/>
        </w:rPr>
        <w:tab/>
        <w:t>Firstly, we ran the scan on 10.0.2.3:</w:t>
      </w:r>
    </w:p>
    <w:p w14:paraId="207A5EA6" w14:textId="62AEF9E1" w:rsidR="00B019D2" w:rsidRDefault="00B019D2" w:rsidP="00761D87">
      <w:pPr>
        <w:spacing w:line="480" w:lineRule="auto"/>
        <w:jc w:val="both"/>
        <w:rPr>
          <w:rFonts w:ascii="Arial" w:hAnsi="Arial" w:cs="Arial"/>
        </w:rPr>
      </w:pPr>
      <w:r>
        <w:rPr>
          <w:rFonts w:ascii="Arial" w:hAnsi="Arial" w:cs="Arial"/>
          <w:noProof/>
          <w:color w:val="000000"/>
          <w:bdr w:val="none" w:sz="0" w:space="0" w:color="auto" w:frame="1"/>
        </w:rPr>
        <w:lastRenderedPageBreak/>
        <w:drawing>
          <wp:inline distT="0" distB="0" distL="0" distR="0" wp14:anchorId="26D127C0" wp14:editId="2E612819">
            <wp:extent cx="5734050" cy="2438400"/>
            <wp:effectExtent l="0" t="0" r="0"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438400"/>
                    </a:xfrm>
                    <a:prstGeom prst="rect">
                      <a:avLst/>
                    </a:prstGeom>
                    <a:noFill/>
                    <a:ln>
                      <a:noFill/>
                    </a:ln>
                  </pic:spPr>
                </pic:pic>
              </a:graphicData>
            </a:graphic>
          </wp:inline>
        </w:drawing>
      </w:r>
    </w:p>
    <w:p w14:paraId="6DB52106" w14:textId="1A652E10" w:rsidR="00B019D2" w:rsidRDefault="00B019D2"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4C211872" wp14:editId="42282D78">
            <wp:extent cx="5734050" cy="1720850"/>
            <wp:effectExtent l="0" t="0" r="0" b="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20850"/>
                    </a:xfrm>
                    <a:prstGeom prst="rect">
                      <a:avLst/>
                    </a:prstGeom>
                    <a:noFill/>
                    <a:ln>
                      <a:noFill/>
                    </a:ln>
                  </pic:spPr>
                </pic:pic>
              </a:graphicData>
            </a:graphic>
          </wp:inline>
        </w:drawing>
      </w:r>
    </w:p>
    <w:p w14:paraId="3787191B" w14:textId="53B639ED" w:rsidR="00F54758" w:rsidRDefault="00B019D2" w:rsidP="00761D87">
      <w:pPr>
        <w:spacing w:line="480" w:lineRule="auto"/>
        <w:ind w:firstLine="708"/>
        <w:jc w:val="both"/>
        <w:rPr>
          <w:rFonts w:ascii="Arial" w:hAnsi="Arial" w:cs="Arial"/>
        </w:rPr>
      </w:pPr>
      <w:r>
        <w:rPr>
          <w:rFonts w:ascii="Arial" w:hAnsi="Arial" w:cs="Arial"/>
        </w:rPr>
        <w:t>Now, we got a lot more of information about the open ports. Despite most of them being used by default system operations, there were some that caught our attention:</w:t>
      </w:r>
    </w:p>
    <w:p w14:paraId="05DB8660" w14:textId="1F84E405" w:rsidR="00B019D2" w:rsidRPr="00B019D2" w:rsidRDefault="00B019D2" w:rsidP="00761D87">
      <w:pPr>
        <w:pStyle w:val="Prrafodelista"/>
        <w:numPr>
          <w:ilvl w:val="0"/>
          <w:numId w:val="34"/>
        </w:numPr>
        <w:spacing w:line="480" w:lineRule="auto"/>
        <w:jc w:val="both"/>
        <w:rPr>
          <w:rFonts w:ascii="Arial" w:hAnsi="Arial" w:cs="Arial"/>
        </w:rPr>
      </w:pPr>
      <w:r>
        <w:rPr>
          <w:rFonts w:ascii="Arial" w:hAnsi="Arial" w:cs="Arial"/>
          <w:b/>
          <w:bCs/>
        </w:rPr>
        <w:t>Port 27036 — Valve Steam In-Home Streaming Service</w:t>
      </w:r>
    </w:p>
    <w:p w14:paraId="482C66C3" w14:textId="1842E73C" w:rsidR="00B019D2" w:rsidRPr="00E810B8" w:rsidRDefault="00B019D2" w:rsidP="00761D87">
      <w:pPr>
        <w:pStyle w:val="Prrafodelista"/>
        <w:numPr>
          <w:ilvl w:val="0"/>
          <w:numId w:val="34"/>
        </w:numPr>
        <w:spacing w:line="480" w:lineRule="auto"/>
        <w:jc w:val="both"/>
        <w:rPr>
          <w:rFonts w:ascii="Arial" w:hAnsi="Arial" w:cs="Arial"/>
        </w:rPr>
      </w:pPr>
      <w:r>
        <w:rPr>
          <w:rFonts w:ascii="Arial" w:hAnsi="Arial" w:cs="Arial"/>
          <w:b/>
          <w:bCs/>
        </w:rPr>
        <w:t>Port 58795 — Node.js Express framework</w:t>
      </w:r>
    </w:p>
    <w:p w14:paraId="59ADAF9A" w14:textId="2B520FD6" w:rsidR="00E810B8" w:rsidRDefault="00E810B8" w:rsidP="00761D87">
      <w:pPr>
        <w:spacing w:line="480" w:lineRule="auto"/>
        <w:ind w:firstLine="708"/>
        <w:jc w:val="both"/>
        <w:rPr>
          <w:rFonts w:ascii="Arial" w:hAnsi="Arial" w:cs="Arial"/>
        </w:rPr>
      </w:pPr>
      <w:r>
        <w:rPr>
          <w:rFonts w:ascii="Arial" w:hAnsi="Arial" w:cs="Arial"/>
        </w:rPr>
        <w:t>Finally, we had gotten a hint of a web-application on the network. We ran the same scan on the other hosts after.</w:t>
      </w:r>
    </w:p>
    <w:p w14:paraId="0636591E" w14:textId="05B420B7" w:rsidR="00E810B8" w:rsidRPr="00E810B8" w:rsidRDefault="00E810B8" w:rsidP="00761D87">
      <w:pPr>
        <w:pStyle w:val="Prrafodelista"/>
        <w:numPr>
          <w:ilvl w:val="0"/>
          <w:numId w:val="35"/>
        </w:numPr>
        <w:spacing w:line="480" w:lineRule="auto"/>
        <w:jc w:val="both"/>
        <w:rPr>
          <w:rFonts w:ascii="Arial" w:hAnsi="Arial" w:cs="Arial"/>
          <w:b/>
          <w:bCs/>
        </w:rPr>
      </w:pPr>
      <w:r w:rsidRPr="00E810B8">
        <w:rPr>
          <w:rFonts w:ascii="Arial" w:hAnsi="Arial" w:cs="Arial"/>
          <w:b/>
          <w:bCs/>
        </w:rPr>
        <w:lastRenderedPageBreak/>
        <w:t>10.0.2.2</w:t>
      </w:r>
      <w:r>
        <w:rPr>
          <w:rFonts w:ascii="Arial" w:hAnsi="Arial" w:cs="Arial"/>
          <w:noProof/>
          <w:color w:val="000000"/>
          <w:bdr w:val="none" w:sz="0" w:space="0" w:color="auto" w:frame="1"/>
        </w:rPr>
        <w:drawing>
          <wp:inline distT="0" distB="0" distL="0" distR="0" wp14:anchorId="1552862D" wp14:editId="695181FD">
            <wp:extent cx="5536324" cy="2844800"/>
            <wp:effectExtent l="0" t="0" r="7620" b="0"/>
            <wp:docPr id="14" name="Imagen 1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8520" cy="2845928"/>
                    </a:xfrm>
                    <a:prstGeom prst="rect">
                      <a:avLst/>
                    </a:prstGeom>
                    <a:noFill/>
                    <a:ln>
                      <a:noFill/>
                    </a:ln>
                  </pic:spPr>
                </pic:pic>
              </a:graphicData>
            </a:graphic>
          </wp:inline>
        </w:drawing>
      </w:r>
      <w:r w:rsidRPr="00E810B8">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5D306A5D" wp14:editId="41B3B68C">
            <wp:extent cx="5535930" cy="1655261"/>
            <wp:effectExtent l="0" t="0" r="7620" b="254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0376" cy="1656590"/>
                    </a:xfrm>
                    <a:prstGeom prst="rect">
                      <a:avLst/>
                    </a:prstGeom>
                    <a:noFill/>
                    <a:ln>
                      <a:noFill/>
                    </a:ln>
                  </pic:spPr>
                </pic:pic>
              </a:graphicData>
            </a:graphic>
          </wp:inline>
        </w:drawing>
      </w:r>
    </w:p>
    <w:p w14:paraId="2CFDB77E" w14:textId="723439B8" w:rsidR="00E810B8" w:rsidRPr="00E810B8" w:rsidRDefault="00E810B8" w:rsidP="00761D87">
      <w:pPr>
        <w:pStyle w:val="Prrafodelista"/>
        <w:numPr>
          <w:ilvl w:val="0"/>
          <w:numId w:val="35"/>
        </w:numPr>
        <w:spacing w:line="480" w:lineRule="auto"/>
        <w:jc w:val="both"/>
        <w:rPr>
          <w:rFonts w:ascii="Arial" w:hAnsi="Arial" w:cs="Arial"/>
          <w:b/>
          <w:bCs/>
        </w:rPr>
      </w:pPr>
      <w:r>
        <w:rPr>
          <w:rFonts w:ascii="Arial" w:hAnsi="Arial" w:cs="Arial"/>
          <w:b/>
          <w:bCs/>
        </w:rPr>
        <w:t>10.0.2.4:</w:t>
      </w:r>
      <w:r w:rsidRPr="00E810B8">
        <w:rPr>
          <w:rFonts w:ascii="Arial" w:hAnsi="Arial" w:cs="Arial"/>
          <w:color w:val="000000"/>
          <w:bdr w:val="none" w:sz="0" w:space="0" w:color="auto" w:frame="1"/>
        </w:rPr>
        <w:t xml:space="preserve"> </w:t>
      </w:r>
      <w:r>
        <w:rPr>
          <w:rFonts w:ascii="Arial" w:hAnsi="Arial" w:cs="Arial"/>
          <w:noProof/>
          <w:color w:val="000000"/>
          <w:bdr w:val="none" w:sz="0" w:space="0" w:color="auto" w:frame="1"/>
        </w:rPr>
        <w:drawing>
          <wp:inline distT="0" distB="0" distL="0" distR="0" wp14:anchorId="5AC0B4C2" wp14:editId="11F91FC9">
            <wp:extent cx="5541930" cy="2381250"/>
            <wp:effectExtent l="0" t="0" r="1905"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7937" cy="2383831"/>
                    </a:xfrm>
                    <a:prstGeom prst="rect">
                      <a:avLst/>
                    </a:prstGeom>
                    <a:noFill/>
                    <a:ln>
                      <a:noFill/>
                    </a:ln>
                  </pic:spPr>
                </pic:pic>
              </a:graphicData>
            </a:graphic>
          </wp:inline>
        </w:drawing>
      </w:r>
    </w:p>
    <w:p w14:paraId="73A40840" w14:textId="4E657548" w:rsidR="00E810B8" w:rsidRDefault="00E810B8" w:rsidP="00761D87">
      <w:pPr>
        <w:spacing w:line="480" w:lineRule="auto"/>
        <w:ind w:firstLine="708"/>
        <w:jc w:val="both"/>
        <w:rPr>
          <w:rFonts w:ascii="Arial" w:hAnsi="Arial" w:cs="Arial"/>
        </w:rPr>
      </w:pPr>
      <w:r>
        <w:rPr>
          <w:rFonts w:ascii="Arial" w:hAnsi="Arial" w:cs="Arial"/>
        </w:rPr>
        <w:t xml:space="preserve">We noticed how there was a big similarity between the open ports between hosts. All of them were running the “Valve Steam In-home Streaming” service, an unknown “jetservice” </w:t>
      </w:r>
      <w:r>
        <w:rPr>
          <w:rFonts w:ascii="Arial" w:hAnsi="Arial" w:cs="Arial"/>
        </w:rPr>
        <w:lastRenderedPageBreak/>
        <w:t xml:space="preserve">(port 9100) service, and both 10.0.2.2 and 10.0.2.3 had and http port open for a JavaScript framework. </w:t>
      </w:r>
    </w:p>
    <w:p w14:paraId="1195769F" w14:textId="5B3B7D92" w:rsidR="000E298E" w:rsidRDefault="00E810B8" w:rsidP="00761D87">
      <w:pPr>
        <w:spacing w:line="480" w:lineRule="auto"/>
        <w:ind w:firstLine="708"/>
        <w:jc w:val="both"/>
        <w:rPr>
          <w:rFonts w:ascii="Arial" w:hAnsi="Arial" w:cs="Arial"/>
        </w:rPr>
      </w:pPr>
      <w:r>
        <w:rPr>
          <w:rFonts w:ascii="Arial" w:hAnsi="Arial" w:cs="Arial"/>
        </w:rPr>
        <w:t xml:space="preserve">However, there was no port 80 or 443 for a web-server or web-application (besides pfSense). After researching, and using tools like nslookup and telnet, we determined that the current state of the architecture does not have a live web-application. </w:t>
      </w:r>
      <w:r w:rsidR="00515FB4">
        <w:rPr>
          <w:rFonts w:ascii="Arial" w:hAnsi="Arial" w:cs="Arial"/>
        </w:rPr>
        <w:t>This final finding concluded the Reconnaissance phase.</w:t>
      </w:r>
    </w:p>
    <w:p w14:paraId="67BB241B" w14:textId="0C0B75A2" w:rsidR="005E0316" w:rsidRDefault="00515FB4" w:rsidP="00761D87">
      <w:pPr>
        <w:pStyle w:val="Ttulo2"/>
        <w:jc w:val="both"/>
      </w:pPr>
      <w:bookmarkStart w:id="2" w:name="_Toc106045730"/>
      <w:r>
        <w:t xml:space="preserve">2.1 </w:t>
      </w:r>
      <w:r w:rsidR="005E0316">
        <w:t>Docker Instance</w:t>
      </w:r>
      <w:bookmarkEnd w:id="2"/>
    </w:p>
    <w:p w14:paraId="2F37CD4C" w14:textId="53CC9257" w:rsidR="00515FB4" w:rsidRDefault="00515FB4" w:rsidP="00761D87">
      <w:pPr>
        <w:spacing w:line="480" w:lineRule="auto"/>
        <w:ind w:firstLine="708"/>
        <w:jc w:val="both"/>
        <w:rPr>
          <w:rFonts w:ascii="Arial" w:hAnsi="Arial" w:cs="Arial"/>
        </w:rPr>
      </w:pPr>
      <w:r>
        <w:rPr>
          <w:rFonts w:ascii="Arial" w:hAnsi="Arial" w:cs="Arial"/>
        </w:rPr>
        <w:t xml:space="preserve">It was mentioned before that a Docker Instance was found during the Reconnaissance phase. This </w:t>
      </w:r>
      <w:proofErr w:type="gramStart"/>
      <w:r>
        <w:rPr>
          <w:rFonts w:ascii="Arial" w:hAnsi="Arial" w:cs="Arial"/>
        </w:rPr>
        <w:t>lead</w:t>
      </w:r>
      <w:proofErr w:type="gramEnd"/>
      <w:r>
        <w:rPr>
          <w:rFonts w:ascii="Arial" w:hAnsi="Arial" w:cs="Arial"/>
        </w:rPr>
        <w:t xml:space="preserve"> to some research, which lead us to find that our Kali Linux VM had also been assigned an IP in the 172.17.0.0/16 network: 172.17.0.1. </w:t>
      </w:r>
    </w:p>
    <w:p w14:paraId="6A16FCCD" w14:textId="7B9AC392" w:rsidR="00515FB4" w:rsidRDefault="00515FB4" w:rsidP="00761D87">
      <w:pPr>
        <w:spacing w:line="480" w:lineRule="auto"/>
        <w:ind w:firstLine="708"/>
        <w:jc w:val="both"/>
        <w:rPr>
          <w:rFonts w:ascii="Arial" w:hAnsi="Arial" w:cs="Arial"/>
        </w:rPr>
      </w:pPr>
      <w:r>
        <w:rPr>
          <w:rFonts w:ascii="Arial" w:hAnsi="Arial" w:cs="Arial"/>
        </w:rPr>
        <w:t>After some more research, we ran a scan of our domain sockets (specifically TCP packets) to see how our machine communicates with other hosts, networks, and services. To do so we ran the command “ss” and found the following network activity related to the found Docker Instance.</w:t>
      </w:r>
    </w:p>
    <w:p w14:paraId="7B4DB58A" w14:textId="6A57B40A" w:rsidR="00515FB4" w:rsidRDefault="00515FB4"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3E6852C1" wp14:editId="407D2BE9">
            <wp:extent cx="5961592" cy="1663700"/>
            <wp:effectExtent l="0" t="0" r="1270" b="0"/>
            <wp:docPr id="17" name="Imagen 17"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Patrón de fond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314" cy="1664181"/>
                    </a:xfrm>
                    <a:prstGeom prst="rect">
                      <a:avLst/>
                    </a:prstGeom>
                    <a:noFill/>
                    <a:ln>
                      <a:noFill/>
                    </a:ln>
                  </pic:spPr>
                </pic:pic>
              </a:graphicData>
            </a:graphic>
          </wp:inline>
        </w:drawing>
      </w:r>
    </w:p>
    <w:p w14:paraId="41A2E03D" w14:textId="4EFDA6B2" w:rsidR="00833923" w:rsidRDefault="00833923" w:rsidP="00761D87">
      <w:pPr>
        <w:spacing w:line="480" w:lineRule="auto"/>
        <w:jc w:val="both"/>
        <w:rPr>
          <w:rFonts w:ascii="Arial" w:hAnsi="Arial" w:cs="Arial"/>
        </w:rPr>
      </w:pPr>
      <w:r>
        <w:rPr>
          <w:rFonts w:ascii="Arial" w:hAnsi="Arial" w:cs="Arial"/>
        </w:rPr>
        <w:t>Th</w:t>
      </w:r>
      <w:r w:rsidR="001A3537">
        <w:rPr>
          <w:rFonts w:ascii="Arial" w:hAnsi="Arial" w:cs="Arial"/>
        </w:rPr>
        <w:t>e</w:t>
      </w:r>
      <w:r>
        <w:rPr>
          <w:rFonts w:ascii="Arial" w:hAnsi="Arial" w:cs="Arial"/>
        </w:rPr>
        <w:t>s</w:t>
      </w:r>
      <w:r w:rsidR="001A3537">
        <w:rPr>
          <w:rFonts w:ascii="Arial" w:hAnsi="Arial" w:cs="Arial"/>
        </w:rPr>
        <w:t>e</w:t>
      </w:r>
      <w:r>
        <w:rPr>
          <w:rFonts w:ascii="Arial" w:hAnsi="Arial" w:cs="Arial"/>
        </w:rPr>
        <w:t xml:space="preserve"> finding</w:t>
      </w:r>
      <w:r w:rsidR="001A3537">
        <w:rPr>
          <w:rFonts w:ascii="Arial" w:hAnsi="Arial" w:cs="Arial"/>
        </w:rPr>
        <w:t>s</w:t>
      </w:r>
      <w:r>
        <w:rPr>
          <w:rFonts w:ascii="Arial" w:hAnsi="Arial" w:cs="Arial"/>
        </w:rPr>
        <w:t xml:space="preserve"> didn’t clear things up however, as we were unable to properly assess and analyze the information gained. </w:t>
      </w:r>
      <w:r w:rsidR="008516A2">
        <w:rPr>
          <w:rFonts w:ascii="Arial" w:hAnsi="Arial" w:cs="Arial"/>
        </w:rPr>
        <w:t>Many attempts were made to try and connect or reach these addresses or ports, but none were fruitful. But we weren’t close to giving up, so we decided to run more network scans to see if we could get something.</w:t>
      </w:r>
    </w:p>
    <w:p w14:paraId="73F0E6C8" w14:textId="0B351CFF" w:rsidR="008516A2" w:rsidRDefault="008516A2" w:rsidP="00761D87">
      <w:pPr>
        <w:spacing w:line="480" w:lineRule="auto"/>
        <w:jc w:val="both"/>
        <w:rPr>
          <w:rFonts w:ascii="Arial" w:hAnsi="Arial" w:cs="Arial"/>
        </w:rPr>
      </w:pPr>
      <w:r>
        <w:rPr>
          <w:rFonts w:ascii="Arial" w:hAnsi="Arial" w:cs="Arial"/>
          <w:noProof/>
          <w:color w:val="000000"/>
          <w:bdr w:val="none" w:sz="0" w:space="0" w:color="auto" w:frame="1"/>
        </w:rPr>
        <w:lastRenderedPageBreak/>
        <w:drawing>
          <wp:inline distT="0" distB="0" distL="0" distR="0" wp14:anchorId="02C10B71" wp14:editId="0C275DBD">
            <wp:extent cx="5734050" cy="3835400"/>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835400"/>
                    </a:xfrm>
                    <a:prstGeom prst="rect">
                      <a:avLst/>
                    </a:prstGeom>
                    <a:noFill/>
                    <a:ln>
                      <a:noFill/>
                    </a:ln>
                  </pic:spPr>
                </pic:pic>
              </a:graphicData>
            </a:graphic>
          </wp:inline>
        </w:drawing>
      </w:r>
    </w:p>
    <w:p w14:paraId="0FA62002" w14:textId="19765DDA" w:rsidR="008516A2" w:rsidRDefault="008516A2"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2AC8BED4" wp14:editId="7116BDE5">
            <wp:extent cx="5492750" cy="382905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750" cy="3829050"/>
                    </a:xfrm>
                    <a:prstGeom prst="rect">
                      <a:avLst/>
                    </a:prstGeom>
                    <a:noFill/>
                    <a:ln>
                      <a:noFill/>
                    </a:ln>
                  </pic:spPr>
                </pic:pic>
              </a:graphicData>
            </a:graphic>
          </wp:inline>
        </w:drawing>
      </w:r>
    </w:p>
    <w:p w14:paraId="1CAB5A4C" w14:textId="22FACAD3" w:rsidR="008516A2" w:rsidRPr="00515FB4" w:rsidRDefault="008516A2" w:rsidP="00761D87">
      <w:pPr>
        <w:spacing w:line="480" w:lineRule="auto"/>
        <w:jc w:val="both"/>
        <w:rPr>
          <w:rFonts w:ascii="Arial" w:hAnsi="Arial" w:cs="Arial"/>
        </w:rPr>
      </w:pPr>
      <w:r>
        <w:rPr>
          <w:rFonts w:ascii="Arial" w:hAnsi="Arial" w:cs="Arial"/>
        </w:rPr>
        <w:tab/>
        <w:t xml:space="preserve">Unfortunately, this scan didn’t give us any new things to interact with or research. We had no luck figuring out the Docker Instance running on the server, so after using other different </w:t>
      </w:r>
      <w:r>
        <w:rPr>
          <w:rFonts w:ascii="Arial" w:hAnsi="Arial" w:cs="Arial"/>
        </w:rPr>
        <w:lastRenderedPageBreak/>
        <w:t>tools for analysis, we determined that we were unable to determine the services run in this Docker Instance.</w:t>
      </w:r>
    </w:p>
    <w:p w14:paraId="6AAF64D7" w14:textId="0A43CD15" w:rsidR="005E0316" w:rsidRDefault="005E0316" w:rsidP="00761D87">
      <w:pPr>
        <w:pStyle w:val="Ttulo2"/>
        <w:jc w:val="both"/>
      </w:pPr>
      <w:bookmarkStart w:id="3" w:name="_Toc106045731"/>
      <w:r>
        <w:t>2.2 Network Diagram</w:t>
      </w:r>
      <w:bookmarkEnd w:id="3"/>
    </w:p>
    <w:p w14:paraId="661F5C98" w14:textId="361B71AD" w:rsidR="008516A2" w:rsidRDefault="008516A2" w:rsidP="00761D87">
      <w:pPr>
        <w:spacing w:line="480" w:lineRule="auto"/>
        <w:ind w:firstLine="708"/>
        <w:jc w:val="both"/>
        <w:rPr>
          <w:rFonts w:ascii="Arial" w:hAnsi="Arial" w:cs="Arial"/>
        </w:rPr>
      </w:pPr>
      <w:r>
        <w:rPr>
          <w:rFonts w:ascii="Arial" w:hAnsi="Arial" w:cs="Arial"/>
        </w:rPr>
        <w:t>After fully mapping out the infrastructure, we devised a Network Diagram to have a clearer view of our discoveries and to illustrate the pen-testing reconnaissance phase.</w:t>
      </w:r>
    </w:p>
    <w:p w14:paraId="55E4B869" w14:textId="363AAB89" w:rsidR="008516A2" w:rsidRDefault="008516A2"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558006F2" wp14:editId="16A4B16E">
            <wp:extent cx="5670550" cy="4502150"/>
            <wp:effectExtent l="0" t="0" r="635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0550" cy="4502150"/>
                    </a:xfrm>
                    <a:prstGeom prst="rect">
                      <a:avLst/>
                    </a:prstGeom>
                    <a:noFill/>
                    <a:ln>
                      <a:noFill/>
                    </a:ln>
                  </pic:spPr>
                </pic:pic>
              </a:graphicData>
            </a:graphic>
          </wp:inline>
        </w:drawing>
      </w:r>
    </w:p>
    <w:p w14:paraId="03D36530" w14:textId="5B974D9F" w:rsidR="008516A2" w:rsidRPr="008516A2" w:rsidRDefault="008516A2" w:rsidP="00761D87">
      <w:pPr>
        <w:spacing w:line="480" w:lineRule="auto"/>
        <w:ind w:firstLine="360"/>
        <w:jc w:val="both"/>
        <w:rPr>
          <w:rFonts w:ascii="Arial" w:hAnsi="Arial" w:cs="Arial"/>
        </w:rPr>
      </w:pPr>
      <w:r>
        <w:rPr>
          <w:rFonts w:ascii="Arial" w:hAnsi="Arial" w:cs="Arial"/>
        </w:rPr>
        <w:t>We connect to the network using “Desktop”, where the OpenVPN client assigns us the IP 10.0.8.2. There, the pfSense Firewall lets our Kali Linux VM to access the 10.0.2.0/24 network.</w:t>
      </w:r>
    </w:p>
    <w:p w14:paraId="0A638197" w14:textId="710CBCEB" w:rsidR="00AA5FBB" w:rsidRDefault="005E0316" w:rsidP="00761D87">
      <w:pPr>
        <w:pStyle w:val="Ttulo1"/>
        <w:numPr>
          <w:ilvl w:val="0"/>
          <w:numId w:val="5"/>
        </w:numPr>
        <w:jc w:val="both"/>
      </w:pPr>
      <w:bookmarkStart w:id="4" w:name="_Toc106045732"/>
      <w:r>
        <w:t>Open ports</w:t>
      </w:r>
      <w:r w:rsidR="00B20B5F">
        <w:t xml:space="preserve"> &amp; Vulnerabilities</w:t>
      </w:r>
      <w:bookmarkEnd w:id="4"/>
    </w:p>
    <w:p w14:paraId="20107A2F" w14:textId="1F0883A4" w:rsidR="0095012C" w:rsidRDefault="004270CF" w:rsidP="00761D87">
      <w:pPr>
        <w:spacing w:line="480" w:lineRule="auto"/>
        <w:ind w:firstLine="360"/>
        <w:jc w:val="both"/>
        <w:rPr>
          <w:rFonts w:ascii="Arial" w:hAnsi="Arial" w:cs="Arial"/>
        </w:rPr>
      </w:pPr>
      <w:r>
        <w:rPr>
          <w:rFonts w:ascii="Arial" w:hAnsi="Arial" w:cs="Arial"/>
        </w:rPr>
        <w:t>After the reconnaissance phase</w:t>
      </w:r>
      <w:r w:rsidR="0095012C">
        <w:rPr>
          <w:rFonts w:ascii="Arial" w:hAnsi="Arial" w:cs="Arial"/>
        </w:rPr>
        <w:t>, we decided to turn our attention to the open</w:t>
      </w:r>
      <w:r>
        <w:rPr>
          <w:rFonts w:ascii="Arial" w:hAnsi="Arial" w:cs="Arial"/>
        </w:rPr>
        <w:t xml:space="preserve"> TCP</w:t>
      </w:r>
      <w:r w:rsidR="0095012C">
        <w:rPr>
          <w:rFonts w:ascii="Arial" w:hAnsi="Arial" w:cs="Arial"/>
        </w:rPr>
        <w:t xml:space="preserve"> ports in these hosts. We’ve outlined the </w:t>
      </w:r>
      <w:r>
        <w:rPr>
          <w:rFonts w:ascii="Arial" w:hAnsi="Arial" w:cs="Arial"/>
        </w:rPr>
        <w:t>most relevant open ports which could pose a vulnerability if they were accessible by a malign agent.</w:t>
      </w:r>
    </w:p>
    <w:tbl>
      <w:tblPr>
        <w:tblStyle w:val="Tablaconcuadrcula1clara-nfasis1"/>
        <w:tblW w:w="0" w:type="auto"/>
        <w:tblLook w:val="04A0" w:firstRow="1" w:lastRow="0" w:firstColumn="1" w:lastColumn="0" w:noHBand="0" w:noVBand="1"/>
      </w:tblPr>
      <w:tblGrid>
        <w:gridCol w:w="2265"/>
        <w:gridCol w:w="2265"/>
        <w:gridCol w:w="2266"/>
        <w:gridCol w:w="2266"/>
      </w:tblGrid>
      <w:tr w:rsidR="004270CF" w14:paraId="14C7ACB8" w14:textId="77777777" w:rsidTr="00427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282FC3C" w14:textId="39707523" w:rsidR="004270CF" w:rsidRPr="004270CF" w:rsidRDefault="004270CF" w:rsidP="00761D87">
            <w:pPr>
              <w:spacing w:line="480" w:lineRule="auto"/>
              <w:jc w:val="both"/>
              <w:rPr>
                <w:rFonts w:ascii="Arial" w:hAnsi="Arial" w:cs="Arial"/>
                <w:color w:val="4472C4" w:themeColor="accent1"/>
                <w:u w:val="single"/>
              </w:rPr>
            </w:pPr>
            <w:r w:rsidRPr="004270CF">
              <w:rPr>
                <w:rFonts w:ascii="Arial" w:hAnsi="Arial" w:cs="Arial"/>
                <w:color w:val="4472C4" w:themeColor="accent1"/>
                <w:u w:val="single"/>
              </w:rPr>
              <w:lastRenderedPageBreak/>
              <w:t>Host</w:t>
            </w:r>
          </w:p>
        </w:tc>
        <w:tc>
          <w:tcPr>
            <w:tcW w:w="2265" w:type="dxa"/>
          </w:tcPr>
          <w:p w14:paraId="16135A59" w14:textId="6D1B1B5E" w:rsidR="004270CF" w:rsidRPr="004270CF" w:rsidRDefault="004270CF" w:rsidP="00761D8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u w:val="single"/>
              </w:rPr>
            </w:pPr>
            <w:r w:rsidRPr="004270CF">
              <w:rPr>
                <w:rFonts w:ascii="Arial" w:hAnsi="Arial" w:cs="Arial"/>
                <w:color w:val="4472C4" w:themeColor="accent1"/>
                <w:u w:val="single"/>
              </w:rPr>
              <w:t>Port</w:t>
            </w:r>
          </w:p>
        </w:tc>
        <w:tc>
          <w:tcPr>
            <w:tcW w:w="2266" w:type="dxa"/>
          </w:tcPr>
          <w:p w14:paraId="7F7DC5EB" w14:textId="0CF1A03F" w:rsidR="004270CF" w:rsidRPr="004270CF" w:rsidRDefault="004270CF" w:rsidP="00761D8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u w:val="single"/>
              </w:rPr>
            </w:pPr>
            <w:r w:rsidRPr="004270CF">
              <w:rPr>
                <w:rFonts w:ascii="Arial" w:hAnsi="Arial" w:cs="Arial"/>
                <w:color w:val="4472C4" w:themeColor="accent1"/>
                <w:u w:val="single"/>
              </w:rPr>
              <w:t>Service</w:t>
            </w:r>
          </w:p>
        </w:tc>
        <w:tc>
          <w:tcPr>
            <w:tcW w:w="2266" w:type="dxa"/>
          </w:tcPr>
          <w:p w14:paraId="171ED46A" w14:textId="339745FB" w:rsidR="004270CF" w:rsidRPr="004270CF" w:rsidRDefault="004270CF" w:rsidP="00761D87">
            <w:pPr>
              <w:spacing w:line="48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color w:val="4472C4" w:themeColor="accent1"/>
                <w:u w:val="single"/>
              </w:rPr>
            </w:pPr>
            <w:r w:rsidRPr="004270CF">
              <w:rPr>
                <w:rFonts w:ascii="Arial" w:hAnsi="Arial" w:cs="Arial"/>
                <w:color w:val="4472C4" w:themeColor="accent1"/>
                <w:u w:val="single"/>
              </w:rPr>
              <w:t>Vulnerability</w:t>
            </w:r>
          </w:p>
        </w:tc>
      </w:tr>
      <w:tr w:rsidR="004270CF" w14:paraId="086000EB" w14:textId="77777777" w:rsidTr="004270CF">
        <w:tc>
          <w:tcPr>
            <w:cnfStyle w:val="001000000000" w:firstRow="0" w:lastRow="0" w:firstColumn="1" w:lastColumn="0" w:oddVBand="0" w:evenVBand="0" w:oddHBand="0" w:evenHBand="0" w:firstRowFirstColumn="0" w:firstRowLastColumn="0" w:lastRowFirstColumn="0" w:lastRowLastColumn="0"/>
            <w:tcW w:w="2265" w:type="dxa"/>
          </w:tcPr>
          <w:p w14:paraId="4B39C9E3" w14:textId="3FAF8177" w:rsidR="004270CF" w:rsidRPr="004270CF" w:rsidRDefault="004270CF" w:rsidP="00761D87">
            <w:pPr>
              <w:spacing w:line="480" w:lineRule="auto"/>
              <w:jc w:val="both"/>
              <w:rPr>
                <w:rFonts w:ascii="Arial" w:hAnsi="Arial" w:cs="Arial"/>
                <w:b w:val="0"/>
                <w:bCs w:val="0"/>
              </w:rPr>
            </w:pPr>
            <w:r>
              <w:rPr>
                <w:rFonts w:ascii="Arial" w:hAnsi="Arial" w:cs="Arial"/>
                <w:b w:val="0"/>
                <w:bCs w:val="0"/>
              </w:rPr>
              <w:t>10.0.8.1</w:t>
            </w:r>
          </w:p>
        </w:tc>
        <w:tc>
          <w:tcPr>
            <w:tcW w:w="2265" w:type="dxa"/>
          </w:tcPr>
          <w:p w14:paraId="0302E867" w14:textId="478FA789" w:rsidR="004270CF" w:rsidRDefault="004270CF"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53</w:t>
            </w:r>
          </w:p>
        </w:tc>
        <w:tc>
          <w:tcPr>
            <w:tcW w:w="2266" w:type="dxa"/>
          </w:tcPr>
          <w:p w14:paraId="219A7037" w14:textId="3EE8A334" w:rsidR="004270CF" w:rsidRDefault="004270CF"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DNS</w:t>
            </w:r>
            <w:r w:rsidR="005555B5">
              <w:rPr>
                <w:rFonts w:ascii="Arial" w:hAnsi="Arial" w:cs="Arial"/>
              </w:rPr>
              <w:t>.</w:t>
            </w:r>
          </w:p>
        </w:tc>
        <w:tc>
          <w:tcPr>
            <w:tcW w:w="2266" w:type="dxa"/>
          </w:tcPr>
          <w:p w14:paraId="3CCFBBAF" w14:textId="0B3F95B2" w:rsidR="004270CF" w:rsidRDefault="004270CF" w:rsidP="00234F89">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34F89">
              <w:rPr>
                <w:rFonts w:ascii="Arial" w:hAnsi="Arial" w:cs="Arial"/>
              </w:rPr>
              <w:t xml:space="preserve">Targeted attacks, </w:t>
            </w:r>
            <w:r w:rsidR="00077A69" w:rsidRPr="00234F89">
              <w:rPr>
                <w:rFonts w:ascii="Arial" w:hAnsi="Arial" w:cs="Arial"/>
              </w:rPr>
              <w:t>buffer overflow, DoS</w:t>
            </w:r>
            <w:r w:rsidR="005555B5" w:rsidRPr="00234F89">
              <w:rPr>
                <w:rFonts w:ascii="Arial" w:hAnsi="Arial" w:cs="Arial"/>
              </w:rPr>
              <w:t>.</w:t>
            </w:r>
          </w:p>
        </w:tc>
      </w:tr>
      <w:tr w:rsidR="004270CF" w14:paraId="0612CF03" w14:textId="77777777" w:rsidTr="004270CF">
        <w:tc>
          <w:tcPr>
            <w:cnfStyle w:val="001000000000" w:firstRow="0" w:lastRow="0" w:firstColumn="1" w:lastColumn="0" w:oddVBand="0" w:evenVBand="0" w:oddHBand="0" w:evenHBand="0" w:firstRowFirstColumn="0" w:firstRowLastColumn="0" w:lastRowFirstColumn="0" w:lastRowLastColumn="0"/>
            <w:tcW w:w="2265" w:type="dxa"/>
          </w:tcPr>
          <w:p w14:paraId="660FF0C4" w14:textId="0A9B42F8" w:rsidR="004270CF" w:rsidRPr="00077A69" w:rsidRDefault="00077A69" w:rsidP="00761D87">
            <w:pPr>
              <w:spacing w:line="480" w:lineRule="auto"/>
              <w:jc w:val="both"/>
              <w:rPr>
                <w:rFonts w:ascii="Arial" w:hAnsi="Arial" w:cs="Arial"/>
                <w:b w:val="0"/>
                <w:bCs w:val="0"/>
              </w:rPr>
            </w:pPr>
            <w:r>
              <w:rPr>
                <w:rFonts w:ascii="Arial" w:hAnsi="Arial" w:cs="Arial"/>
                <w:b w:val="0"/>
                <w:bCs w:val="0"/>
              </w:rPr>
              <w:t>10.0.2.3; 10.0.2.4</w:t>
            </w:r>
          </w:p>
        </w:tc>
        <w:tc>
          <w:tcPr>
            <w:tcW w:w="2265" w:type="dxa"/>
          </w:tcPr>
          <w:p w14:paraId="0C946E4A" w14:textId="132F23A1" w:rsidR="004270CF" w:rsidRDefault="00077A69"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9100</w:t>
            </w:r>
          </w:p>
        </w:tc>
        <w:tc>
          <w:tcPr>
            <w:tcW w:w="2266" w:type="dxa"/>
          </w:tcPr>
          <w:p w14:paraId="3557D39E" w14:textId="34410EFC" w:rsidR="004270CF" w:rsidRDefault="00077A69" w:rsidP="00761D87">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Prometheus Monitoring / HP Printer</w:t>
            </w:r>
            <w:r w:rsidR="005555B5">
              <w:rPr>
                <w:rFonts w:ascii="Arial" w:hAnsi="Arial" w:cs="Arial"/>
              </w:rPr>
              <w:t>.</w:t>
            </w:r>
          </w:p>
        </w:tc>
        <w:tc>
          <w:tcPr>
            <w:tcW w:w="2266" w:type="dxa"/>
          </w:tcPr>
          <w:p w14:paraId="055E19DC" w14:textId="47156B2E" w:rsidR="004270CF" w:rsidRDefault="00077A69" w:rsidP="00234F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34F89">
              <w:rPr>
                <w:rFonts w:ascii="Arial" w:hAnsi="Arial" w:cs="Arial"/>
              </w:rPr>
              <w:t>R</w:t>
            </w:r>
            <w:r w:rsidR="00B20B5F" w:rsidRPr="00234F89">
              <w:rPr>
                <w:rFonts w:ascii="Arial" w:hAnsi="Arial" w:cs="Arial"/>
              </w:rPr>
              <w:t xml:space="preserve">emote </w:t>
            </w:r>
            <w:r w:rsidRPr="00234F89">
              <w:rPr>
                <w:rFonts w:ascii="Arial" w:hAnsi="Arial" w:cs="Arial"/>
              </w:rPr>
              <w:t>F</w:t>
            </w:r>
            <w:r w:rsidR="00B20B5F" w:rsidRPr="00234F89">
              <w:rPr>
                <w:rFonts w:ascii="Arial" w:hAnsi="Arial" w:cs="Arial"/>
              </w:rPr>
              <w:t xml:space="preserve">irmware </w:t>
            </w:r>
            <w:r w:rsidRPr="00234F89">
              <w:rPr>
                <w:rFonts w:ascii="Arial" w:hAnsi="Arial" w:cs="Arial"/>
              </w:rPr>
              <w:t>U</w:t>
            </w:r>
            <w:r w:rsidR="00B20B5F" w:rsidRPr="00234F89">
              <w:rPr>
                <w:rFonts w:ascii="Arial" w:hAnsi="Arial" w:cs="Arial"/>
              </w:rPr>
              <w:t>pdate</w:t>
            </w:r>
            <w:r w:rsidRPr="00234F89">
              <w:rPr>
                <w:rFonts w:ascii="Arial" w:hAnsi="Arial" w:cs="Arial"/>
              </w:rPr>
              <w:t xml:space="preserve">, remote usage, bypass print filters. </w:t>
            </w:r>
            <w:r w:rsidR="0072484C" w:rsidRPr="00234F89">
              <w:rPr>
                <w:rFonts w:ascii="Arial" w:hAnsi="Arial" w:cs="Arial"/>
              </w:rPr>
              <w:t>(</w:t>
            </w:r>
            <w:r w:rsidRPr="00234F89">
              <w:rPr>
                <w:rFonts w:ascii="Arial" w:hAnsi="Arial" w:cs="Arial"/>
              </w:rPr>
              <w:t>*</w:t>
            </w:r>
            <w:r w:rsidR="0072484C" w:rsidRPr="00234F89">
              <w:rPr>
                <w:rFonts w:ascii="Arial" w:hAnsi="Arial" w:cs="Arial"/>
              </w:rPr>
              <w:t>)</w:t>
            </w:r>
          </w:p>
        </w:tc>
      </w:tr>
      <w:tr w:rsidR="004270CF" w14:paraId="133ED224" w14:textId="77777777" w:rsidTr="004270CF">
        <w:tc>
          <w:tcPr>
            <w:cnfStyle w:val="001000000000" w:firstRow="0" w:lastRow="0" w:firstColumn="1" w:lastColumn="0" w:oddVBand="0" w:evenVBand="0" w:oddHBand="0" w:evenHBand="0" w:firstRowFirstColumn="0" w:firstRowLastColumn="0" w:lastRowFirstColumn="0" w:lastRowLastColumn="0"/>
            <w:tcW w:w="2265" w:type="dxa"/>
          </w:tcPr>
          <w:p w14:paraId="1A9C6183" w14:textId="6AE08728" w:rsidR="004270CF" w:rsidRPr="00077A69" w:rsidRDefault="00077A69" w:rsidP="00761D87">
            <w:pPr>
              <w:spacing w:line="480" w:lineRule="auto"/>
              <w:jc w:val="both"/>
              <w:rPr>
                <w:rFonts w:ascii="Arial" w:hAnsi="Arial" w:cs="Arial"/>
                <w:b w:val="0"/>
                <w:bCs w:val="0"/>
              </w:rPr>
            </w:pPr>
            <w:r>
              <w:rPr>
                <w:rFonts w:ascii="Arial" w:hAnsi="Arial" w:cs="Arial"/>
                <w:b w:val="0"/>
                <w:bCs w:val="0"/>
              </w:rPr>
              <w:t>10.0.2.3; 10.0.2.4</w:t>
            </w:r>
          </w:p>
        </w:tc>
        <w:tc>
          <w:tcPr>
            <w:tcW w:w="2265" w:type="dxa"/>
          </w:tcPr>
          <w:p w14:paraId="7C5593A3" w14:textId="7BFD46DC" w:rsidR="004270CF" w:rsidRDefault="00077A69"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445</w:t>
            </w:r>
          </w:p>
        </w:tc>
        <w:tc>
          <w:tcPr>
            <w:tcW w:w="2266" w:type="dxa"/>
          </w:tcPr>
          <w:p w14:paraId="7A0DC521" w14:textId="32D51987" w:rsidR="004270CF" w:rsidRDefault="00077A69"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TCP/IP MS Networking</w:t>
            </w:r>
            <w:r w:rsidR="005555B5">
              <w:rPr>
                <w:rFonts w:ascii="Arial" w:hAnsi="Arial" w:cs="Arial"/>
              </w:rPr>
              <w:t>.</w:t>
            </w:r>
          </w:p>
        </w:tc>
        <w:tc>
          <w:tcPr>
            <w:tcW w:w="2266" w:type="dxa"/>
          </w:tcPr>
          <w:p w14:paraId="7D5078FF" w14:textId="18EFE340" w:rsidR="004270CF" w:rsidRDefault="00B20B5F" w:rsidP="00234F89">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234F89">
              <w:rPr>
                <w:rFonts w:ascii="Arial" w:hAnsi="Arial" w:cs="Arial"/>
              </w:rPr>
              <w:t>Trojans, Worms, R</w:t>
            </w:r>
            <w:r w:rsidR="0037701C" w:rsidRPr="00234F89">
              <w:rPr>
                <w:rFonts w:ascii="Arial" w:hAnsi="Arial" w:cs="Arial"/>
              </w:rPr>
              <w:t xml:space="preserve">emote </w:t>
            </w:r>
            <w:r w:rsidRPr="00234F89">
              <w:rPr>
                <w:rFonts w:ascii="Arial" w:hAnsi="Arial" w:cs="Arial"/>
              </w:rPr>
              <w:t>C</w:t>
            </w:r>
            <w:r w:rsidR="0037701C" w:rsidRPr="00234F89">
              <w:rPr>
                <w:rFonts w:ascii="Arial" w:hAnsi="Arial" w:cs="Arial"/>
              </w:rPr>
              <w:t xml:space="preserve">ode </w:t>
            </w:r>
            <w:r w:rsidRPr="00234F89">
              <w:rPr>
                <w:rFonts w:ascii="Arial" w:hAnsi="Arial" w:cs="Arial"/>
              </w:rPr>
              <w:t>E</w:t>
            </w:r>
            <w:r w:rsidR="0037701C" w:rsidRPr="00234F89">
              <w:rPr>
                <w:rFonts w:ascii="Arial" w:hAnsi="Arial" w:cs="Arial"/>
              </w:rPr>
              <w:t>xecution</w:t>
            </w:r>
            <w:r w:rsidRPr="00234F89">
              <w:rPr>
                <w:rFonts w:ascii="Arial" w:hAnsi="Arial" w:cs="Arial"/>
              </w:rPr>
              <w:t>, buffer overflow</w:t>
            </w:r>
            <w:r w:rsidR="005555B5" w:rsidRPr="00234F89">
              <w:rPr>
                <w:rFonts w:ascii="Arial" w:hAnsi="Arial" w:cs="Arial"/>
              </w:rPr>
              <w:t>.</w:t>
            </w:r>
          </w:p>
        </w:tc>
      </w:tr>
      <w:tr w:rsidR="004270CF" w14:paraId="504A8115" w14:textId="77777777" w:rsidTr="004270CF">
        <w:tc>
          <w:tcPr>
            <w:cnfStyle w:val="001000000000" w:firstRow="0" w:lastRow="0" w:firstColumn="1" w:lastColumn="0" w:oddVBand="0" w:evenVBand="0" w:oddHBand="0" w:evenHBand="0" w:firstRowFirstColumn="0" w:firstRowLastColumn="0" w:lastRowFirstColumn="0" w:lastRowLastColumn="0"/>
            <w:tcW w:w="2265" w:type="dxa"/>
          </w:tcPr>
          <w:p w14:paraId="6C105A29" w14:textId="6EBC3939" w:rsidR="004270CF" w:rsidRPr="00077A69" w:rsidRDefault="00B20B5F" w:rsidP="00761D87">
            <w:pPr>
              <w:spacing w:line="480" w:lineRule="auto"/>
              <w:jc w:val="both"/>
              <w:rPr>
                <w:rFonts w:ascii="Arial" w:hAnsi="Arial" w:cs="Arial"/>
                <w:b w:val="0"/>
                <w:bCs w:val="0"/>
              </w:rPr>
            </w:pPr>
            <w:r>
              <w:rPr>
                <w:rFonts w:ascii="Arial" w:hAnsi="Arial" w:cs="Arial"/>
                <w:b w:val="0"/>
                <w:bCs w:val="0"/>
              </w:rPr>
              <w:t>10.0.2.3; 10.0.2.4</w:t>
            </w:r>
          </w:p>
        </w:tc>
        <w:tc>
          <w:tcPr>
            <w:tcW w:w="2265" w:type="dxa"/>
          </w:tcPr>
          <w:p w14:paraId="4A5FC1BE" w14:textId="788A3795" w:rsidR="004270CF" w:rsidRDefault="00B20B5F"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3389</w:t>
            </w:r>
          </w:p>
        </w:tc>
        <w:tc>
          <w:tcPr>
            <w:tcW w:w="2266" w:type="dxa"/>
          </w:tcPr>
          <w:p w14:paraId="569870C3" w14:textId="1F73338F" w:rsidR="004270CF" w:rsidRDefault="00B20B5F"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Remote Desktop</w:t>
            </w:r>
            <w:r w:rsidR="005555B5">
              <w:rPr>
                <w:rFonts w:ascii="Arial" w:hAnsi="Arial" w:cs="Arial"/>
              </w:rPr>
              <w:t>.</w:t>
            </w:r>
          </w:p>
        </w:tc>
        <w:tc>
          <w:tcPr>
            <w:tcW w:w="2266" w:type="dxa"/>
          </w:tcPr>
          <w:p w14:paraId="312AC168" w14:textId="4592F0E3" w:rsidR="004270CF" w:rsidRDefault="00B20B5F" w:rsidP="00234F89">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234F89">
              <w:rPr>
                <w:rFonts w:ascii="Arial" w:hAnsi="Arial" w:cs="Arial"/>
                <w:sz w:val="20"/>
                <w:szCs w:val="20"/>
              </w:rPr>
              <w:t>Trojans, DoS, Remote</w:t>
            </w:r>
            <w:r w:rsidR="00234F89" w:rsidRPr="00234F89">
              <w:rPr>
                <w:rFonts w:ascii="Arial" w:hAnsi="Arial" w:cs="Arial"/>
                <w:sz w:val="20"/>
                <w:szCs w:val="20"/>
              </w:rPr>
              <w:t xml:space="preserve"> </w:t>
            </w:r>
            <w:r w:rsidRPr="00234F89">
              <w:rPr>
                <w:rFonts w:ascii="Arial" w:hAnsi="Arial" w:cs="Arial"/>
                <w:sz w:val="20"/>
                <w:szCs w:val="20"/>
              </w:rPr>
              <w:t>Code Execution</w:t>
            </w:r>
            <w:r w:rsidR="005555B5" w:rsidRPr="00234F89">
              <w:rPr>
                <w:rFonts w:ascii="Arial" w:hAnsi="Arial" w:cs="Arial"/>
                <w:sz w:val="20"/>
                <w:szCs w:val="20"/>
              </w:rPr>
              <w:t>.</w:t>
            </w:r>
          </w:p>
        </w:tc>
      </w:tr>
      <w:tr w:rsidR="004270CF" w14:paraId="5732A89C" w14:textId="77777777" w:rsidTr="004270CF">
        <w:tc>
          <w:tcPr>
            <w:cnfStyle w:val="001000000000" w:firstRow="0" w:lastRow="0" w:firstColumn="1" w:lastColumn="0" w:oddVBand="0" w:evenVBand="0" w:oddHBand="0" w:evenHBand="0" w:firstRowFirstColumn="0" w:firstRowLastColumn="0" w:lastRowFirstColumn="0" w:lastRowLastColumn="0"/>
            <w:tcW w:w="2265" w:type="dxa"/>
          </w:tcPr>
          <w:p w14:paraId="5546D559" w14:textId="556BB5E6" w:rsidR="004270CF" w:rsidRPr="00077A69" w:rsidRDefault="00B20B5F" w:rsidP="00761D87">
            <w:pPr>
              <w:spacing w:line="480" w:lineRule="auto"/>
              <w:jc w:val="both"/>
              <w:rPr>
                <w:rFonts w:ascii="Arial" w:hAnsi="Arial" w:cs="Arial"/>
                <w:b w:val="0"/>
                <w:bCs w:val="0"/>
              </w:rPr>
            </w:pPr>
            <w:r>
              <w:rPr>
                <w:rFonts w:ascii="Arial" w:hAnsi="Arial" w:cs="Arial"/>
                <w:b w:val="0"/>
                <w:bCs w:val="0"/>
              </w:rPr>
              <w:t>10.0.2.3; 10.0.24</w:t>
            </w:r>
          </w:p>
        </w:tc>
        <w:tc>
          <w:tcPr>
            <w:tcW w:w="2265" w:type="dxa"/>
          </w:tcPr>
          <w:p w14:paraId="1973A58E" w14:textId="1B020710" w:rsidR="004270CF" w:rsidRDefault="00B20B5F"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135</w:t>
            </w:r>
          </w:p>
        </w:tc>
        <w:tc>
          <w:tcPr>
            <w:tcW w:w="2266" w:type="dxa"/>
          </w:tcPr>
          <w:p w14:paraId="04A2F37C" w14:textId="1CBF8647" w:rsidR="004270CF" w:rsidRDefault="00B20B5F"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Remote Procedure Call</w:t>
            </w:r>
            <w:r w:rsidR="005555B5">
              <w:rPr>
                <w:rFonts w:ascii="Arial" w:hAnsi="Arial" w:cs="Arial"/>
              </w:rPr>
              <w:t xml:space="preserve"> / </w:t>
            </w:r>
            <w:r w:rsidR="0072484C">
              <w:rPr>
                <w:rFonts w:ascii="Arial" w:hAnsi="Arial" w:cs="Arial"/>
              </w:rPr>
              <w:t>Exchange client</w:t>
            </w:r>
            <w:r w:rsidR="005555B5">
              <w:rPr>
                <w:rFonts w:ascii="Arial" w:hAnsi="Arial" w:cs="Arial"/>
              </w:rPr>
              <w:t>.</w:t>
            </w:r>
          </w:p>
        </w:tc>
        <w:tc>
          <w:tcPr>
            <w:tcW w:w="2266" w:type="dxa"/>
          </w:tcPr>
          <w:p w14:paraId="7A6386AE" w14:textId="5FEEAA04" w:rsidR="004270CF" w:rsidRDefault="005555B5"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DoS, buffer overrun, Worms</w:t>
            </w:r>
            <w:r w:rsidR="0072484C">
              <w:rPr>
                <w:rFonts w:ascii="Arial" w:hAnsi="Arial" w:cs="Arial"/>
              </w:rPr>
              <w:t>.</w:t>
            </w:r>
          </w:p>
        </w:tc>
      </w:tr>
      <w:tr w:rsidR="004270CF" w14:paraId="21365A1C" w14:textId="77777777" w:rsidTr="004270CF">
        <w:tc>
          <w:tcPr>
            <w:cnfStyle w:val="001000000000" w:firstRow="0" w:lastRow="0" w:firstColumn="1" w:lastColumn="0" w:oddVBand="0" w:evenVBand="0" w:oddHBand="0" w:evenHBand="0" w:firstRowFirstColumn="0" w:firstRowLastColumn="0" w:lastRowFirstColumn="0" w:lastRowLastColumn="0"/>
            <w:tcW w:w="2265" w:type="dxa"/>
          </w:tcPr>
          <w:p w14:paraId="4D7B5BFC" w14:textId="20A303B7" w:rsidR="004270CF" w:rsidRPr="00077A69" w:rsidRDefault="005555B5" w:rsidP="00761D87">
            <w:pPr>
              <w:spacing w:line="480" w:lineRule="auto"/>
              <w:jc w:val="both"/>
              <w:rPr>
                <w:rFonts w:ascii="Arial" w:hAnsi="Arial" w:cs="Arial"/>
                <w:b w:val="0"/>
                <w:bCs w:val="0"/>
              </w:rPr>
            </w:pPr>
            <w:r>
              <w:rPr>
                <w:rFonts w:ascii="Arial" w:hAnsi="Arial" w:cs="Arial"/>
                <w:b w:val="0"/>
                <w:bCs w:val="0"/>
              </w:rPr>
              <w:t>10.0.2.2; 10.0.2.3; 10.0.2.4</w:t>
            </w:r>
          </w:p>
        </w:tc>
        <w:tc>
          <w:tcPr>
            <w:tcW w:w="2265" w:type="dxa"/>
          </w:tcPr>
          <w:p w14:paraId="1084C14B" w14:textId="6ED5736E" w:rsidR="004270CF" w:rsidRDefault="005555B5" w:rsidP="00761D87">
            <w:pPr>
              <w:spacing w:line="48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27036</w:t>
            </w:r>
          </w:p>
        </w:tc>
        <w:tc>
          <w:tcPr>
            <w:tcW w:w="2266" w:type="dxa"/>
          </w:tcPr>
          <w:p w14:paraId="4363CCFE" w14:textId="742B508E" w:rsidR="005555B5" w:rsidRDefault="005555B5"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Valve Steam</w:t>
            </w:r>
          </w:p>
          <w:p w14:paraId="4FF81F8E" w14:textId="215E7694" w:rsidR="004270CF" w:rsidRDefault="005555B5"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In-home streaming.</w:t>
            </w:r>
          </w:p>
        </w:tc>
        <w:tc>
          <w:tcPr>
            <w:tcW w:w="2266" w:type="dxa"/>
          </w:tcPr>
          <w:p w14:paraId="7CDF6519" w14:textId="63A11CB5" w:rsidR="004270CF" w:rsidRDefault="005555B5" w:rsidP="00761D87">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Privilege scalation.</w:t>
            </w:r>
          </w:p>
        </w:tc>
      </w:tr>
    </w:tbl>
    <w:p w14:paraId="70140157" w14:textId="3898E522" w:rsidR="005E0316" w:rsidRDefault="005E0316" w:rsidP="00761D87">
      <w:pPr>
        <w:jc w:val="both"/>
      </w:pPr>
    </w:p>
    <w:p w14:paraId="5C9B17CD" w14:textId="69E2036E" w:rsidR="0072484C" w:rsidRPr="0072484C" w:rsidRDefault="0072484C" w:rsidP="00761D87">
      <w:pPr>
        <w:jc w:val="both"/>
        <w:rPr>
          <w:rFonts w:ascii="Arial" w:hAnsi="Arial" w:cs="Arial"/>
          <w:u w:val="single"/>
        </w:rPr>
      </w:pPr>
      <w:r>
        <w:rPr>
          <w:rFonts w:ascii="Arial" w:hAnsi="Arial" w:cs="Arial"/>
        </w:rPr>
        <w:t>(</w:t>
      </w:r>
      <w:r w:rsidRPr="0072484C">
        <w:rPr>
          <w:rFonts w:ascii="Arial" w:hAnsi="Arial" w:cs="Arial"/>
        </w:rPr>
        <w:t>*</w:t>
      </w:r>
      <w:r>
        <w:rPr>
          <w:rFonts w:ascii="Arial" w:hAnsi="Arial" w:cs="Arial"/>
        </w:rPr>
        <w:t xml:space="preserve">) </w:t>
      </w:r>
      <w:r w:rsidRPr="0072484C">
        <w:rPr>
          <w:rFonts w:ascii="Arial" w:hAnsi="Arial" w:cs="Arial"/>
        </w:rPr>
        <w:t>Applicable to HP Printer only</w:t>
      </w:r>
    </w:p>
    <w:p w14:paraId="5D588A07" w14:textId="1BE5E239" w:rsidR="00E17391" w:rsidRDefault="000A2486" w:rsidP="00761D87">
      <w:pPr>
        <w:pStyle w:val="Ttulo1"/>
        <w:numPr>
          <w:ilvl w:val="0"/>
          <w:numId w:val="5"/>
        </w:numPr>
        <w:jc w:val="both"/>
      </w:pPr>
      <w:r w:rsidRPr="005E0316">
        <w:t xml:space="preserve"> </w:t>
      </w:r>
      <w:bookmarkStart w:id="5" w:name="_Toc106045733"/>
      <w:r w:rsidR="005E0316">
        <w:t>Services</w:t>
      </w:r>
      <w:bookmarkEnd w:id="5"/>
    </w:p>
    <w:p w14:paraId="5D245350" w14:textId="0F35E1E1" w:rsidR="005E0316" w:rsidRDefault="0037701C" w:rsidP="00761D87">
      <w:pPr>
        <w:spacing w:line="480" w:lineRule="auto"/>
        <w:ind w:firstLine="360"/>
        <w:jc w:val="both"/>
        <w:rPr>
          <w:rFonts w:ascii="Arial" w:hAnsi="Arial" w:cs="Arial"/>
        </w:rPr>
      </w:pPr>
      <w:r>
        <w:rPr>
          <w:rFonts w:ascii="Arial" w:hAnsi="Arial" w:cs="Arial"/>
        </w:rPr>
        <w:t xml:space="preserve">Because of the shortcomings on the reconnaissance phase, it was hard to determine exactly what services are being run in the infrastructure. </w:t>
      </w:r>
    </w:p>
    <w:p w14:paraId="21272AEA" w14:textId="594F5B79" w:rsidR="0037701C" w:rsidRDefault="0037701C" w:rsidP="00761D87">
      <w:pPr>
        <w:spacing w:line="480" w:lineRule="auto"/>
        <w:ind w:firstLine="360"/>
        <w:jc w:val="both"/>
        <w:rPr>
          <w:rFonts w:ascii="Arial" w:hAnsi="Arial" w:cs="Arial"/>
        </w:rPr>
      </w:pPr>
      <w:r>
        <w:rPr>
          <w:rFonts w:ascii="Arial" w:hAnsi="Arial" w:cs="Arial"/>
        </w:rPr>
        <w:t>With the information gained during the analysis we can determine the following services running:</w:t>
      </w:r>
    </w:p>
    <w:p w14:paraId="54750EFE" w14:textId="60CF164B" w:rsidR="0037701C" w:rsidRPr="0037701C" w:rsidRDefault="0037701C" w:rsidP="00761D87">
      <w:pPr>
        <w:pStyle w:val="Prrafodelista"/>
        <w:numPr>
          <w:ilvl w:val="0"/>
          <w:numId w:val="36"/>
        </w:numPr>
        <w:spacing w:line="480" w:lineRule="auto"/>
        <w:jc w:val="both"/>
        <w:rPr>
          <w:rFonts w:ascii="Arial" w:hAnsi="Arial" w:cs="Arial"/>
        </w:rPr>
      </w:pPr>
      <w:r>
        <w:rPr>
          <w:rFonts w:ascii="Arial" w:hAnsi="Arial" w:cs="Arial"/>
          <w:b/>
          <w:bCs/>
        </w:rPr>
        <w:t>DNS / DHCP server (pfSense)</w:t>
      </w:r>
    </w:p>
    <w:p w14:paraId="03972174" w14:textId="3E093795" w:rsidR="0037701C" w:rsidRPr="0072484C" w:rsidRDefault="0037701C" w:rsidP="00761D87">
      <w:pPr>
        <w:pStyle w:val="Prrafodelista"/>
        <w:numPr>
          <w:ilvl w:val="0"/>
          <w:numId w:val="36"/>
        </w:numPr>
        <w:spacing w:line="480" w:lineRule="auto"/>
        <w:jc w:val="both"/>
        <w:rPr>
          <w:rFonts w:ascii="Arial" w:hAnsi="Arial" w:cs="Arial"/>
        </w:rPr>
      </w:pPr>
      <w:r>
        <w:rPr>
          <w:rFonts w:ascii="Arial" w:hAnsi="Arial" w:cs="Arial"/>
          <w:b/>
          <w:bCs/>
        </w:rPr>
        <w:t>Monitoring (</w:t>
      </w:r>
      <w:r w:rsidR="0072484C">
        <w:rPr>
          <w:rFonts w:ascii="Arial" w:hAnsi="Arial" w:cs="Arial"/>
          <w:b/>
          <w:bCs/>
        </w:rPr>
        <w:t>Prometheus</w:t>
      </w:r>
      <w:r>
        <w:rPr>
          <w:rFonts w:ascii="Arial" w:hAnsi="Arial" w:cs="Arial"/>
          <w:b/>
          <w:bCs/>
        </w:rPr>
        <w:t>)</w:t>
      </w:r>
      <w:r w:rsidR="0072484C">
        <w:rPr>
          <w:rFonts w:ascii="Arial" w:hAnsi="Arial" w:cs="Arial"/>
          <w:b/>
          <w:bCs/>
        </w:rPr>
        <w:t xml:space="preserve"> / Printer (HP)</w:t>
      </w:r>
    </w:p>
    <w:p w14:paraId="02A615A4" w14:textId="4E283913" w:rsidR="0072484C" w:rsidRPr="0072484C" w:rsidRDefault="0072484C" w:rsidP="00761D87">
      <w:pPr>
        <w:pStyle w:val="Prrafodelista"/>
        <w:numPr>
          <w:ilvl w:val="0"/>
          <w:numId w:val="36"/>
        </w:numPr>
        <w:spacing w:line="480" w:lineRule="auto"/>
        <w:jc w:val="both"/>
        <w:rPr>
          <w:rFonts w:ascii="Arial" w:hAnsi="Arial" w:cs="Arial"/>
        </w:rPr>
      </w:pPr>
      <w:r>
        <w:rPr>
          <w:rFonts w:ascii="Arial" w:hAnsi="Arial" w:cs="Arial"/>
          <w:b/>
          <w:bCs/>
        </w:rPr>
        <w:t>Client / Server Application</w:t>
      </w:r>
    </w:p>
    <w:p w14:paraId="1F595C20" w14:textId="073443B5" w:rsidR="0072484C" w:rsidRPr="0072484C" w:rsidRDefault="0072484C" w:rsidP="00761D87">
      <w:pPr>
        <w:pStyle w:val="Prrafodelista"/>
        <w:numPr>
          <w:ilvl w:val="0"/>
          <w:numId w:val="36"/>
        </w:numPr>
        <w:spacing w:line="480" w:lineRule="auto"/>
        <w:jc w:val="both"/>
        <w:rPr>
          <w:rFonts w:ascii="Arial" w:hAnsi="Arial" w:cs="Arial"/>
        </w:rPr>
      </w:pPr>
      <w:r>
        <w:rPr>
          <w:rFonts w:ascii="Arial" w:hAnsi="Arial" w:cs="Arial"/>
          <w:b/>
          <w:bCs/>
        </w:rPr>
        <w:t>Steam In-home streaming</w:t>
      </w:r>
    </w:p>
    <w:p w14:paraId="7B16285A" w14:textId="12E77274" w:rsidR="0072484C" w:rsidRPr="0072484C" w:rsidRDefault="0072484C" w:rsidP="00761D87">
      <w:pPr>
        <w:spacing w:line="480" w:lineRule="auto"/>
        <w:ind w:firstLine="360"/>
        <w:jc w:val="both"/>
        <w:rPr>
          <w:rFonts w:ascii="Arial" w:hAnsi="Arial" w:cs="Arial"/>
        </w:rPr>
      </w:pPr>
      <w:r>
        <w:rPr>
          <w:rFonts w:ascii="Arial" w:hAnsi="Arial" w:cs="Arial"/>
        </w:rPr>
        <w:lastRenderedPageBreak/>
        <w:t xml:space="preserve">However, doing this assessment based on port availability is tricky. For example, port 9100 is typically used by printers, but there’s an open-source monitoring solution called Prometheus which also makes use of it. However, port 9090, used by the Prometheus server, was not found on any host. Furthermore, the port used for the Client / Server Application, could also be used for a VPN connection instead. </w:t>
      </w:r>
    </w:p>
    <w:p w14:paraId="02A899E3" w14:textId="6FA192CC" w:rsidR="005E0316" w:rsidRDefault="005E0316" w:rsidP="00761D87">
      <w:pPr>
        <w:pStyle w:val="Ttulo1"/>
        <w:numPr>
          <w:ilvl w:val="0"/>
          <w:numId w:val="5"/>
        </w:numPr>
        <w:jc w:val="both"/>
      </w:pPr>
      <w:bookmarkStart w:id="6" w:name="_Toc106045734"/>
      <w:r>
        <w:t>Brute-force attack</w:t>
      </w:r>
      <w:bookmarkEnd w:id="6"/>
    </w:p>
    <w:p w14:paraId="248989BB" w14:textId="208846FA" w:rsidR="005E0316" w:rsidRDefault="0072484C" w:rsidP="00761D87">
      <w:pPr>
        <w:spacing w:line="480" w:lineRule="auto"/>
        <w:ind w:firstLine="360"/>
        <w:jc w:val="both"/>
        <w:rPr>
          <w:rFonts w:ascii="Arial" w:hAnsi="Arial" w:cs="Arial"/>
        </w:rPr>
      </w:pPr>
      <w:r>
        <w:rPr>
          <w:rFonts w:ascii="Arial" w:hAnsi="Arial" w:cs="Arial"/>
        </w:rPr>
        <w:t xml:space="preserve">Considering the open ports on these hosts, we decided to attempt a brute-force attack using xHydra using the RDP protocol, as these were </w:t>
      </w:r>
      <w:proofErr w:type="gramStart"/>
      <w:r>
        <w:rPr>
          <w:rFonts w:ascii="Arial" w:hAnsi="Arial" w:cs="Arial"/>
        </w:rPr>
        <w:t>open</w:t>
      </w:r>
      <w:proofErr w:type="gramEnd"/>
      <w:r>
        <w:rPr>
          <w:rFonts w:ascii="Arial" w:hAnsi="Arial" w:cs="Arial"/>
        </w:rPr>
        <w:t xml:space="preserve"> to allow remote access to the hosts. </w:t>
      </w:r>
    </w:p>
    <w:p w14:paraId="2717A02A" w14:textId="0A1A1029" w:rsidR="0072484C" w:rsidRDefault="0072484C" w:rsidP="00761D87">
      <w:pPr>
        <w:spacing w:line="480" w:lineRule="auto"/>
        <w:ind w:firstLine="360"/>
        <w:jc w:val="both"/>
        <w:rPr>
          <w:rFonts w:ascii="Arial" w:hAnsi="Arial" w:cs="Arial"/>
        </w:rPr>
      </w:pPr>
      <w:r>
        <w:rPr>
          <w:rFonts w:ascii="Arial" w:hAnsi="Arial" w:cs="Arial"/>
        </w:rPr>
        <w:t>The attack was performed using a custom-made username list, which contained probable username options. It includes the names of our clients, Group 06, as it was a likely match for the username.</w:t>
      </w:r>
    </w:p>
    <w:p w14:paraId="24EAA693" w14:textId="23AEAD0E" w:rsidR="0072484C" w:rsidRDefault="0072484C"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65004505" wp14:editId="7FF6AE6C">
            <wp:extent cx="3028950" cy="1485900"/>
            <wp:effectExtent l="0" t="0" r="0" b="0"/>
            <wp:docPr id="22" name="Imagen 2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con confianza m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1485900"/>
                    </a:xfrm>
                    <a:prstGeom prst="rect">
                      <a:avLst/>
                    </a:prstGeom>
                    <a:noFill/>
                    <a:ln>
                      <a:noFill/>
                    </a:ln>
                  </pic:spPr>
                </pic:pic>
              </a:graphicData>
            </a:graphic>
          </wp:inline>
        </w:drawing>
      </w:r>
    </w:p>
    <w:p w14:paraId="7F31A542" w14:textId="7C12A04F" w:rsidR="000D06DE" w:rsidRDefault="000D06DE" w:rsidP="00761D87">
      <w:pPr>
        <w:spacing w:line="480" w:lineRule="auto"/>
        <w:ind w:firstLine="360"/>
        <w:jc w:val="both"/>
        <w:rPr>
          <w:rFonts w:ascii="Arial" w:hAnsi="Arial" w:cs="Arial"/>
        </w:rPr>
      </w:pPr>
      <w:r>
        <w:rPr>
          <w:rFonts w:ascii="Arial" w:hAnsi="Arial" w:cs="Arial"/>
        </w:rPr>
        <w:t>As for the password list, we used the default list given in the /usr/share/wordlist/ directory on our Kali Linux installation.</w:t>
      </w:r>
      <w:r w:rsidR="00DE7B04">
        <w:rPr>
          <w:rFonts w:ascii="Arial" w:hAnsi="Arial" w:cs="Arial"/>
        </w:rPr>
        <w:t xml:space="preserve"> These were the results after running an attack on hosts 10.0.2.2, 10.0.2.3 and 10.0.2.4.</w:t>
      </w:r>
    </w:p>
    <w:p w14:paraId="51BD7A24" w14:textId="1A6EA816" w:rsidR="00DE7B04" w:rsidRDefault="00DE7B04"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2AA8BE09" wp14:editId="21FA4D27">
            <wp:extent cx="5734050" cy="1149350"/>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49350"/>
                    </a:xfrm>
                    <a:prstGeom prst="rect">
                      <a:avLst/>
                    </a:prstGeom>
                    <a:noFill/>
                    <a:ln>
                      <a:noFill/>
                    </a:ln>
                  </pic:spPr>
                </pic:pic>
              </a:graphicData>
            </a:graphic>
          </wp:inline>
        </w:drawing>
      </w:r>
    </w:p>
    <w:p w14:paraId="719CF780" w14:textId="08C03BA9" w:rsidR="00DE7B04" w:rsidRDefault="00DE7B04" w:rsidP="00761D87">
      <w:pPr>
        <w:spacing w:line="480" w:lineRule="auto"/>
        <w:jc w:val="both"/>
        <w:rPr>
          <w:rFonts w:ascii="Arial" w:hAnsi="Arial" w:cs="Arial"/>
        </w:rPr>
      </w:pPr>
      <w:r>
        <w:rPr>
          <w:rFonts w:ascii="Arial" w:hAnsi="Arial" w:cs="Arial"/>
          <w:noProof/>
          <w:color w:val="000000"/>
          <w:bdr w:val="none" w:sz="0" w:space="0" w:color="auto" w:frame="1"/>
        </w:rPr>
        <w:lastRenderedPageBreak/>
        <w:drawing>
          <wp:inline distT="0" distB="0" distL="0" distR="0" wp14:anchorId="2A6F8F2A" wp14:editId="24314520">
            <wp:extent cx="5492750" cy="66040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2750" cy="660400"/>
                    </a:xfrm>
                    <a:prstGeom prst="rect">
                      <a:avLst/>
                    </a:prstGeom>
                    <a:noFill/>
                    <a:ln>
                      <a:noFill/>
                    </a:ln>
                  </pic:spPr>
                </pic:pic>
              </a:graphicData>
            </a:graphic>
          </wp:inline>
        </w:drawing>
      </w:r>
    </w:p>
    <w:p w14:paraId="228750A4" w14:textId="29C7DAFA" w:rsidR="00DE7B04" w:rsidRDefault="00DE7B04" w:rsidP="00761D87">
      <w:pPr>
        <w:spacing w:line="480" w:lineRule="auto"/>
        <w:jc w:val="both"/>
        <w:rPr>
          <w:rFonts w:ascii="Arial" w:hAnsi="Arial" w:cs="Arial"/>
        </w:rPr>
      </w:pPr>
      <w:r>
        <w:rPr>
          <w:rFonts w:ascii="Arial" w:hAnsi="Arial" w:cs="Arial"/>
          <w:noProof/>
          <w:color w:val="000000"/>
          <w:bdr w:val="none" w:sz="0" w:space="0" w:color="auto" w:frame="1"/>
        </w:rPr>
        <w:drawing>
          <wp:inline distT="0" distB="0" distL="0" distR="0" wp14:anchorId="3CCE1457" wp14:editId="5D06E6E2">
            <wp:extent cx="5734050" cy="1092200"/>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092200"/>
                    </a:xfrm>
                    <a:prstGeom prst="rect">
                      <a:avLst/>
                    </a:prstGeom>
                    <a:noFill/>
                    <a:ln>
                      <a:noFill/>
                    </a:ln>
                  </pic:spPr>
                </pic:pic>
              </a:graphicData>
            </a:graphic>
          </wp:inline>
        </w:drawing>
      </w:r>
    </w:p>
    <w:p w14:paraId="732884C1" w14:textId="7661CBCF" w:rsidR="00DE7B04" w:rsidRPr="0072484C" w:rsidRDefault="004F3211" w:rsidP="00761D87">
      <w:pPr>
        <w:spacing w:line="480" w:lineRule="auto"/>
        <w:jc w:val="both"/>
        <w:rPr>
          <w:rFonts w:ascii="Arial" w:hAnsi="Arial" w:cs="Arial"/>
        </w:rPr>
      </w:pPr>
      <w:r>
        <w:rPr>
          <w:rFonts w:ascii="Arial" w:hAnsi="Arial" w:cs="Arial"/>
        </w:rPr>
        <w:tab/>
        <w:t>After these results, we determined that the passwords used for RDP connections are safe enough to not be figured out by a standard run of Hydra.</w:t>
      </w:r>
    </w:p>
    <w:p w14:paraId="79C3A2AB" w14:textId="2C11F27E" w:rsidR="005E0316" w:rsidRDefault="005E0316" w:rsidP="00761D87">
      <w:pPr>
        <w:pStyle w:val="Ttulo1"/>
        <w:numPr>
          <w:ilvl w:val="0"/>
          <w:numId w:val="5"/>
        </w:numPr>
        <w:jc w:val="both"/>
      </w:pPr>
      <w:bookmarkStart w:id="7" w:name="_Toc106045735"/>
      <w:r>
        <w:t>Social Engineering</w:t>
      </w:r>
      <w:bookmarkEnd w:id="7"/>
    </w:p>
    <w:p w14:paraId="23DF0197" w14:textId="5E073B84" w:rsidR="004F3211" w:rsidRDefault="004F3211" w:rsidP="00761D87">
      <w:pPr>
        <w:spacing w:line="480" w:lineRule="auto"/>
        <w:ind w:firstLine="360"/>
        <w:jc w:val="both"/>
        <w:rPr>
          <w:rFonts w:ascii="Arial" w:hAnsi="Arial" w:cs="Arial"/>
        </w:rPr>
      </w:pPr>
      <w:r>
        <w:rPr>
          <w:rFonts w:ascii="Arial" w:hAnsi="Arial" w:cs="Arial"/>
        </w:rPr>
        <w:t xml:space="preserve">For our pen-testing purposes, we did not perform any Social Engineering. We felt it went away from our scope and could be interpreted as </w:t>
      </w:r>
      <w:proofErr w:type="gramStart"/>
      <w:r>
        <w:rPr>
          <w:rFonts w:ascii="Arial" w:hAnsi="Arial" w:cs="Arial"/>
        </w:rPr>
        <w:t>bad-faith</w:t>
      </w:r>
      <w:proofErr w:type="gramEnd"/>
      <w:r>
        <w:rPr>
          <w:rFonts w:ascii="Arial" w:hAnsi="Arial" w:cs="Arial"/>
        </w:rPr>
        <w:t>.</w:t>
      </w:r>
    </w:p>
    <w:p w14:paraId="5683174F" w14:textId="56F0CD2D" w:rsidR="004F3211" w:rsidRDefault="004F3211" w:rsidP="00761D87">
      <w:pPr>
        <w:spacing w:line="480" w:lineRule="auto"/>
        <w:ind w:firstLine="360"/>
        <w:jc w:val="both"/>
        <w:rPr>
          <w:rFonts w:ascii="Arial" w:hAnsi="Arial" w:cs="Arial"/>
        </w:rPr>
      </w:pPr>
      <w:r>
        <w:rPr>
          <w:rFonts w:ascii="Arial" w:hAnsi="Arial" w:cs="Arial"/>
        </w:rPr>
        <w:t xml:space="preserve">However, Social Engineering is usually the most effective way to penetrate a network. Phishing is ever so common and dangerous around professional workspaces, and it’s more efficient if </w:t>
      </w:r>
      <w:r w:rsidR="005242AD">
        <w:rPr>
          <w:rFonts w:ascii="Arial" w:hAnsi="Arial" w:cs="Arial"/>
        </w:rPr>
        <w:t xml:space="preserve">the attacker impersonates an authoritative figure. For example, if we reached to our client (Group 06) by email impersonating their tutor, we could get a chance at learning compromising information. </w:t>
      </w:r>
    </w:p>
    <w:p w14:paraId="6EFC1F45" w14:textId="4D2B06ED" w:rsidR="005242AD" w:rsidRPr="004F3211" w:rsidRDefault="005242AD" w:rsidP="00761D87">
      <w:pPr>
        <w:spacing w:line="480" w:lineRule="auto"/>
        <w:ind w:firstLine="360"/>
        <w:jc w:val="both"/>
        <w:rPr>
          <w:rFonts w:ascii="Arial" w:hAnsi="Arial" w:cs="Arial"/>
        </w:rPr>
      </w:pPr>
      <w:r>
        <w:rPr>
          <w:rFonts w:ascii="Arial" w:hAnsi="Arial" w:cs="Arial"/>
        </w:rPr>
        <w:t>Usually, the weak link in an IT infrastructure is not a port, server, or machine. It’s ourselves. Nowadays, this problem is being addressed by many companies in the world by providing training and methods of recognizing phishing and malign emails.</w:t>
      </w:r>
    </w:p>
    <w:p w14:paraId="19266253" w14:textId="126B0C3A" w:rsidR="005555B5" w:rsidRDefault="005A042F" w:rsidP="005555B5">
      <w:pPr>
        <w:pStyle w:val="Ttulo1"/>
        <w:numPr>
          <w:ilvl w:val="0"/>
          <w:numId w:val="5"/>
        </w:numPr>
      </w:pPr>
      <w:bookmarkStart w:id="8" w:name="_Toc106045736"/>
      <w:r>
        <w:t>Conclusion</w:t>
      </w:r>
      <w:bookmarkEnd w:id="8"/>
    </w:p>
    <w:p w14:paraId="54034249" w14:textId="25DB5809" w:rsidR="00203994" w:rsidRDefault="00761D87" w:rsidP="00761D87">
      <w:pPr>
        <w:spacing w:line="480" w:lineRule="auto"/>
        <w:ind w:firstLine="360"/>
        <w:jc w:val="both"/>
        <w:rPr>
          <w:rFonts w:ascii="Arial" w:hAnsi="Arial" w:cs="Arial"/>
        </w:rPr>
      </w:pPr>
      <w:r>
        <w:rPr>
          <w:rFonts w:ascii="Arial" w:hAnsi="Arial" w:cs="Arial"/>
        </w:rPr>
        <w:t xml:space="preserve">In conclusion, we have determined how our client’s infrastructure is composed and any vulnerabilities they have currently. However, we have failed in properly assessing all </w:t>
      </w:r>
      <w:r>
        <w:rPr>
          <w:rFonts w:ascii="Arial" w:hAnsi="Arial" w:cs="Arial"/>
        </w:rPr>
        <w:lastRenderedPageBreak/>
        <w:t xml:space="preserve">infrastructure components and services. We do not know if this is due to inexperience, lack of services, or both. </w:t>
      </w:r>
    </w:p>
    <w:p w14:paraId="6ACD2530" w14:textId="6790F6A4" w:rsidR="00761D87" w:rsidRDefault="00761D87" w:rsidP="00761D87">
      <w:pPr>
        <w:spacing w:line="480" w:lineRule="auto"/>
        <w:jc w:val="both"/>
        <w:rPr>
          <w:rFonts w:ascii="Arial" w:hAnsi="Arial" w:cs="Arial"/>
        </w:rPr>
      </w:pPr>
      <w:r>
        <w:rPr>
          <w:rFonts w:ascii="Arial" w:hAnsi="Arial" w:cs="Arial"/>
        </w:rPr>
        <w:tab/>
        <w:t xml:space="preserve">Despite the vulnerabilities we found, we do not think they would pose a major security risk for the infrastructure. It would only be the case if the mentioned ports were accessible from an outside network, but this test was carried as if the attacker already was inside and had full unregulated access. </w:t>
      </w:r>
    </w:p>
    <w:p w14:paraId="1254D8CF" w14:textId="08C18802" w:rsidR="00761D87" w:rsidRDefault="002E5D1D" w:rsidP="002E5D1D">
      <w:pPr>
        <w:spacing w:line="480" w:lineRule="auto"/>
        <w:jc w:val="both"/>
        <w:rPr>
          <w:rFonts w:ascii="Arial" w:hAnsi="Arial" w:cs="Arial"/>
        </w:rPr>
      </w:pPr>
      <w:r>
        <w:rPr>
          <w:rFonts w:ascii="Arial" w:hAnsi="Arial" w:cs="Arial"/>
        </w:rPr>
        <w:tab/>
        <w:t xml:space="preserve">As for security measures, we could suggest analyzing which ports are relevant to have open and which are not. Most could be closed or at the least investigated as they are used for </w:t>
      </w:r>
      <w:proofErr w:type="gramStart"/>
      <w:r>
        <w:rPr>
          <w:rFonts w:ascii="Arial" w:hAnsi="Arial" w:cs="Arial"/>
        </w:rPr>
        <w:t>fairly standard</w:t>
      </w:r>
      <w:proofErr w:type="gramEnd"/>
      <w:r>
        <w:rPr>
          <w:rFonts w:ascii="Arial" w:hAnsi="Arial" w:cs="Arial"/>
        </w:rPr>
        <w:t xml:space="preserve"> OS tasks.</w:t>
      </w:r>
    </w:p>
    <w:p w14:paraId="2693B85A" w14:textId="183C0276" w:rsidR="00761D87" w:rsidRDefault="00761D87" w:rsidP="00761D87">
      <w:pPr>
        <w:pStyle w:val="Ttulo1"/>
      </w:pPr>
      <w:bookmarkStart w:id="9" w:name="_Toc106045737"/>
      <w:r>
        <w:t>Sources</w:t>
      </w:r>
      <w:bookmarkEnd w:id="9"/>
    </w:p>
    <w:p w14:paraId="513721BD" w14:textId="0C9EAC50" w:rsidR="00761D87" w:rsidRDefault="00CA5BDD" w:rsidP="00761D87">
      <w:hyperlink r:id="rId31" w:history="1">
        <w:r w:rsidR="0020230B" w:rsidRPr="00E77988">
          <w:rPr>
            <w:rStyle w:val="Hipervnculo"/>
          </w:rPr>
          <w:t>https://www.speedguide.net/ports.php</w:t>
        </w:r>
      </w:hyperlink>
    </w:p>
    <w:p w14:paraId="5F0521A1" w14:textId="17A94DE0" w:rsidR="0020230B" w:rsidRDefault="00CA5BDD" w:rsidP="00761D87">
      <w:hyperlink r:id="rId32" w:history="1">
        <w:r w:rsidR="0020230B" w:rsidRPr="00E77988">
          <w:rPr>
            <w:rStyle w:val="Hipervnculo"/>
          </w:rPr>
          <w:t>https://www.cve.org/</w:t>
        </w:r>
      </w:hyperlink>
    </w:p>
    <w:p w14:paraId="5A242062" w14:textId="659F2D48" w:rsidR="0020230B" w:rsidRDefault="00CA5BDD" w:rsidP="00761D87">
      <w:hyperlink r:id="rId33" w:history="1">
        <w:r w:rsidR="0020230B" w:rsidRPr="00E77988">
          <w:rPr>
            <w:rStyle w:val="Hipervnculo"/>
          </w:rPr>
          <w:t>https://book.hacktricks.xyz/network-services-pentesting/135-pentesting-msrpc</w:t>
        </w:r>
      </w:hyperlink>
    </w:p>
    <w:p w14:paraId="2B63F4F5" w14:textId="1E6D4ABA" w:rsidR="0020230B" w:rsidRDefault="00CA5BDD" w:rsidP="00761D87">
      <w:hyperlink r:id="rId34" w:history="1">
        <w:r w:rsidR="0020230B" w:rsidRPr="00E77988">
          <w:rPr>
            <w:rStyle w:val="Hipervnculo"/>
          </w:rPr>
          <w:t>https://book.hacktricks.xyz/network-services-pentesting/pentesting-rdp</w:t>
        </w:r>
      </w:hyperlink>
    </w:p>
    <w:p w14:paraId="0D224BDC" w14:textId="6D18E331" w:rsidR="0020230B" w:rsidRPr="00761D87" w:rsidRDefault="0020230B" w:rsidP="00761D87">
      <w:r w:rsidRPr="0020230B">
        <w:t>https://book.hacktricks.xyz/network-services-pentesting/pentesting-dns</w:t>
      </w:r>
    </w:p>
    <w:sectPr w:rsidR="0020230B" w:rsidRPr="00761D87" w:rsidSect="008C1281">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99AF9" w14:textId="77777777" w:rsidR="00CA5BDD" w:rsidRDefault="00CA5BDD" w:rsidP="005D121D">
      <w:pPr>
        <w:spacing w:after="0" w:line="240" w:lineRule="auto"/>
      </w:pPr>
      <w:r>
        <w:separator/>
      </w:r>
    </w:p>
  </w:endnote>
  <w:endnote w:type="continuationSeparator" w:id="0">
    <w:p w14:paraId="20FC70EA" w14:textId="77777777" w:rsidR="00CA5BDD" w:rsidRDefault="00CA5BDD" w:rsidP="005D1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941747"/>
      <w:docPartObj>
        <w:docPartGallery w:val="Page Numbers (Bottom of Page)"/>
        <w:docPartUnique/>
      </w:docPartObj>
    </w:sdtPr>
    <w:sdtEndPr>
      <w:rPr>
        <w:color w:val="7F7F7F" w:themeColor="background1" w:themeShade="7F"/>
        <w:spacing w:val="60"/>
      </w:rPr>
    </w:sdtEndPr>
    <w:sdtContent>
      <w:p w14:paraId="3C877B15" w14:textId="18EF9480" w:rsidR="005D121D" w:rsidRPr="005D121D" w:rsidRDefault="008C1281" w:rsidP="005D121D">
        <w:pPr>
          <w:pStyle w:val="Piedepgina"/>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F5114" w14:textId="77777777" w:rsidR="00CA5BDD" w:rsidRDefault="00CA5BDD" w:rsidP="005D121D">
      <w:pPr>
        <w:spacing w:after="0" w:line="240" w:lineRule="auto"/>
      </w:pPr>
      <w:r>
        <w:separator/>
      </w:r>
    </w:p>
  </w:footnote>
  <w:footnote w:type="continuationSeparator" w:id="0">
    <w:p w14:paraId="29540724" w14:textId="77777777" w:rsidR="00CA5BDD" w:rsidRDefault="00CA5BDD" w:rsidP="005D1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A87E" w14:textId="0ACA01B1" w:rsidR="00A23408" w:rsidRDefault="008C1281">
    <w:pPr>
      <w:pStyle w:val="Encabezado"/>
    </w:pPr>
    <w:r>
      <w:t xml:space="preserve">Case Study 2 – </w:t>
    </w:r>
    <w:r w:rsidR="005555B5">
      <w:t>Pen-testing</w:t>
    </w:r>
    <w:r w:rsidR="00A23408">
      <w:t xml:space="preserve"> 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0B1A"/>
    <w:multiLevelType w:val="hybridMultilevel"/>
    <w:tmpl w:val="062653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3A2150"/>
    <w:multiLevelType w:val="hybridMultilevel"/>
    <w:tmpl w:val="6D3AA2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37018FD"/>
    <w:multiLevelType w:val="hybridMultilevel"/>
    <w:tmpl w:val="C17EB31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5A82929"/>
    <w:multiLevelType w:val="hybridMultilevel"/>
    <w:tmpl w:val="AEF44AD0"/>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4" w15:restartNumberingAfterBreak="0">
    <w:nsid w:val="1C7456FB"/>
    <w:multiLevelType w:val="hybridMultilevel"/>
    <w:tmpl w:val="55C6F3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21630D1C"/>
    <w:multiLevelType w:val="hybridMultilevel"/>
    <w:tmpl w:val="47B41F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39F36FA"/>
    <w:multiLevelType w:val="hybridMultilevel"/>
    <w:tmpl w:val="AD22A21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6D31D62"/>
    <w:multiLevelType w:val="hybridMultilevel"/>
    <w:tmpl w:val="D1BC9CD4"/>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360" w:hanging="360"/>
      </w:pPr>
      <w:rPr>
        <w:rFonts w:ascii="Courier New" w:hAnsi="Courier New" w:cs="Courier New" w:hint="default"/>
      </w:rPr>
    </w:lvl>
    <w:lvl w:ilvl="2" w:tplc="04020005" w:tentative="1">
      <w:start w:val="1"/>
      <w:numFmt w:val="bullet"/>
      <w:lvlText w:val=""/>
      <w:lvlJc w:val="left"/>
      <w:pPr>
        <w:ind w:left="360" w:hanging="360"/>
      </w:pPr>
      <w:rPr>
        <w:rFonts w:ascii="Wingdings" w:hAnsi="Wingdings" w:hint="default"/>
      </w:rPr>
    </w:lvl>
    <w:lvl w:ilvl="3" w:tplc="04020001" w:tentative="1">
      <w:start w:val="1"/>
      <w:numFmt w:val="bullet"/>
      <w:lvlText w:val=""/>
      <w:lvlJc w:val="left"/>
      <w:pPr>
        <w:ind w:left="1080" w:hanging="360"/>
      </w:pPr>
      <w:rPr>
        <w:rFonts w:ascii="Symbol" w:hAnsi="Symbol" w:hint="default"/>
      </w:rPr>
    </w:lvl>
    <w:lvl w:ilvl="4" w:tplc="04020003" w:tentative="1">
      <w:start w:val="1"/>
      <w:numFmt w:val="bullet"/>
      <w:lvlText w:val="o"/>
      <w:lvlJc w:val="left"/>
      <w:pPr>
        <w:ind w:left="1800" w:hanging="360"/>
      </w:pPr>
      <w:rPr>
        <w:rFonts w:ascii="Courier New" w:hAnsi="Courier New" w:cs="Courier New" w:hint="default"/>
      </w:rPr>
    </w:lvl>
    <w:lvl w:ilvl="5" w:tplc="04020005" w:tentative="1">
      <w:start w:val="1"/>
      <w:numFmt w:val="bullet"/>
      <w:lvlText w:val=""/>
      <w:lvlJc w:val="left"/>
      <w:pPr>
        <w:ind w:left="2520" w:hanging="360"/>
      </w:pPr>
      <w:rPr>
        <w:rFonts w:ascii="Wingdings" w:hAnsi="Wingdings" w:hint="default"/>
      </w:rPr>
    </w:lvl>
    <w:lvl w:ilvl="6" w:tplc="04020001" w:tentative="1">
      <w:start w:val="1"/>
      <w:numFmt w:val="bullet"/>
      <w:lvlText w:val=""/>
      <w:lvlJc w:val="left"/>
      <w:pPr>
        <w:ind w:left="3240" w:hanging="360"/>
      </w:pPr>
      <w:rPr>
        <w:rFonts w:ascii="Symbol" w:hAnsi="Symbol" w:hint="default"/>
      </w:rPr>
    </w:lvl>
    <w:lvl w:ilvl="7" w:tplc="04020003" w:tentative="1">
      <w:start w:val="1"/>
      <w:numFmt w:val="bullet"/>
      <w:lvlText w:val="o"/>
      <w:lvlJc w:val="left"/>
      <w:pPr>
        <w:ind w:left="3960" w:hanging="360"/>
      </w:pPr>
      <w:rPr>
        <w:rFonts w:ascii="Courier New" w:hAnsi="Courier New" w:cs="Courier New" w:hint="default"/>
      </w:rPr>
    </w:lvl>
    <w:lvl w:ilvl="8" w:tplc="04020005" w:tentative="1">
      <w:start w:val="1"/>
      <w:numFmt w:val="bullet"/>
      <w:lvlText w:val=""/>
      <w:lvlJc w:val="left"/>
      <w:pPr>
        <w:ind w:left="4680" w:hanging="360"/>
      </w:pPr>
      <w:rPr>
        <w:rFonts w:ascii="Wingdings" w:hAnsi="Wingdings" w:hint="default"/>
      </w:rPr>
    </w:lvl>
  </w:abstractNum>
  <w:abstractNum w:abstractNumId="8" w15:restartNumberingAfterBreak="0">
    <w:nsid w:val="29CC384D"/>
    <w:multiLevelType w:val="hybridMultilevel"/>
    <w:tmpl w:val="3776F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142367"/>
    <w:multiLevelType w:val="multilevel"/>
    <w:tmpl w:val="CB0C1DC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0350B05"/>
    <w:multiLevelType w:val="hybridMultilevel"/>
    <w:tmpl w:val="E7A663DC"/>
    <w:lvl w:ilvl="0" w:tplc="CE949CE6">
      <w:start w:val="1"/>
      <w:numFmt w:val="decimal"/>
      <w:lvlText w:val="2.%1."/>
      <w:lvlJc w:val="left"/>
      <w:pPr>
        <w:ind w:left="360" w:hanging="360"/>
      </w:pPr>
      <w:rPr>
        <w:rFonts w:hint="default"/>
        <w:color w:val="ED7D31" w:themeColor="accent2"/>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1" w15:restartNumberingAfterBreak="0">
    <w:nsid w:val="381C4FF3"/>
    <w:multiLevelType w:val="hybridMultilevel"/>
    <w:tmpl w:val="72EE9288"/>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3F6075AC"/>
    <w:multiLevelType w:val="hybridMultilevel"/>
    <w:tmpl w:val="5F640680"/>
    <w:lvl w:ilvl="0" w:tplc="CE6C838A">
      <w:numFmt w:val="bullet"/>
      <w:lvlText w:val="-"/>
      <w:lvlJc w:val="left"/>
      <w:pPr>
        <w:ind w:left="1211" w:hanging="360"/>
      </w:pPr>
      <w:rPr>
        <w:rFonts w:ascii="Calibri" w:eastAsiaTheme="minorEastAsia" w:hAnsi="Calibri" w:cs="Calibri" w:hint="default"/>
      </w:rPr>
    </w:lvl>
    <w:lvl w:ilvl="1" w:tplc="04090003">
      <w:start w:val="1"/>
      <w:numFmt w:val="bullet"/>
      <w:lvlText w:val="o"/>
      <w:lvlJc w:val="left"/>
      <w:pPr>
        <w:ind w:left="1211" w:hanging="360"/>
      </w:pPr>
      <w:rPr>
        <w:rFonts w:ascii="Courier New" w:hAnsi="Courier New" w:cs="Courier New" w:hint="default"/>
      </w:rPr>
    </w:lvl>
    <w:lvl w:ilvl="2" w:tplc="04090005">
      <w:start w:val="1"/>
      <w:numFmt w:val="bullet"/>
      <w:lvlText w:val=""/>
      <w:lvlJc w:val="left"/>
      <w:pPr>
        <w:ind w:left="1931" w:hanging="360"/>
      </w:pPr>
      <w:rPr>
        <w:rFonts w:ascii="Wingdings" w:hAnsi="Wingdings" w:hint="default"/>
      </w:rPr>
    </w:lvl>
    <w:lvl w:ilvl="3" w:tplc="04090001" w:tentative="1">
      <w:start w:val="1"/>
      <w:numFmt w:val="bullet"/>
      <w:lvlText w:val=""/>
      <w:lvlJc w:val="left"/>
      <w:pPr>
        <w:ind w:left="2651" w:hanging="360"/>
      </w:pPr>
      <w:rPr>
        <w:rFonts w:ascii="Symbol" w:hAnsi="Symbol" w:hint="default"/>
      </w:rPr>
    </w:lvl>
    <w:lvl w:ilvl="4" w:tplc="04090003" w:tentative="1">
      <w:start w:val="1"/>
      <w:numFmt w:val="bullet"/>
      <w:lvlText w:val="o"/>
      <w:lvlJc w:val="left"/>
      <w:pPr>
        <w:ind w:left="3371" w:hanging="360"/>
      </w:pPr>
      <w:rPr>
        <w:rFonts w:ascii="Courier New" w:hAnsi="Courier New" w:cs="Courier New" w:hint="default"/>
      </w:rPr>
    </w:lvl>
    <w:lvl w:ilvl="5" w:tplc="04090005" w:tentative="1">
      <w:start w:val="1"/>
      <w:numFmt w:val="bullet"/>
      <w:lvlText w:val=""/>
      <w:lvlJc w:val="left"/>
      <w:pPr>
        <w:ind w:left="4091" w:hanging="360"/>
      </w:pPr>
      <w:rPr>
        <w:rFonts w:ascii="Wingdings" w:hAnsi="Wingdings" w:hint="default"/>
      </w:rPr>
    </w:lvl>
    <w:lvl w:ilvl="6" w:tplc="04090001" w:tentative="1">
      <w:start w:val="1"/>
      <w:numFmt w:val="bullet"/>
      <w:lvlText w:val=""/>
      <w:lvlJc w:val="left"/>
      <w:pPr>
        <w:ind w:left="4811" w:hanging="360"/>
      </w:pPr>
      <w:rPr>
        <w:rFonts w:ascii="Symbol" w:hAnsi="Symbol" w:hint="default"/>
      </w:rPr>
    </w:lvl>
    <w:lvl w:ilvl="7" w:tplc="04090003" w:tentative="1">
      <w:start w:val="1"/>
      <w:numFmt w:val="bullet"/>
      <w:lvlText w:val="o"/>
      <w:lvlJc w:val="left"/>
      <w:pPr>
        <w:ind w:left="5531" w:hanging="360"/>
      </w:pPr>
      <w:rPr>
        <w:rFonts w:ascii="Courier New" w:hAnsi="Courier New" w:cs="Courier New" w:hint="default"/>
      </w:rPr>
    </w:lvl>
    <w:lvl w:ilvl="8" w:tplc="04090005" w:tentative="1">
      <w:start w:val="1"/>
      <w:numFmt w:val="bullet"/>
      <w:lvlText w:val=""/>
      <w:lvlJc w:val="left"/>
      <w:pPr>
        <w:ind w:left="6251" w:hanging="360"/>
      </w:pPr>
      <w:rPr>
        <w:rFonts w:ascii="Wingdings" w:hAnsi="Wingdings" w:hint="default"/>
      </w:rPr>
    </w:lvl>
  </w:abstractNum>
  <w:abstractNum w:abstractNumId="13" w15:restartNumberingAfterBreak="0">
    <w:nsid w:val="3F7A724C"/>
    <w:multiLevelType w:val="hybridMultilevel"/>
    <w:tmpl w:val="1F0ECF50"/>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4" w15:restartNumberingAfterBreak="0">
    <w:nsid w:val="43111B71"/>
    <w:multiLevelType w:val="hybridMultilevel"/>
    <w:tmpl w:val="D65290D8"/>
    <w:lvl w:ilvl="0" w:tplc="10000001">
      <w:start w:val="1"/>
      <w:numFmt w:val="bullet"/>
      <w:lvlText w:val=""/>
      <w:lvlJc w:val="left"/>
      <w:pPr>
        <w:ind w:left="1068" w:hanging="360"/>
      </w:pPr>
      <w:rPr>
        <w:rFonts w:ascii="Symbol" w:hAnsi="Symbol" w:hint="default"/>
      </w:rPr>
    </w:lvl>
    <w:lvl w:ilvl="1" w:tplc="10000003" w:tentative="1">
      <w:start w:val="1"/>
      <w:numFmt w:val="bullet"/>
      <w:lvlText w:val="o"/>
      <w:lvlJc w:val="left"/>
      <w:pPr>
        <w:ind w:left="1788" w:hanging="360"/>
      </w:pPr>
      <w:rPr>
        <w:rFonts w:ascii="Courier New" w:hAnsi="Courier New" w:cs="Courier New" w:hint="default"/>
      </w:rPr>
    </w:lvl>
    <w:lvl w:ilvl="2" w:tplc="10000005" w:tentative="1">
      <w:start w:val="1"/>
      <w:numFmt w:val="bullet"/>
      <w:lvlText w:val=""/>
      <w:lvlJc w:val="left"/>
      <w:pPr>
        <w:ind w:left="2508" w:hanging="360"/>
      </w:pPr>
      <w:rPr>
        <w:rFonts w:ascii="Wingdings" w:hAnsi="Wingdings" w:hint="default"/>
      </w:rPr>
    </w:lvl>
    <w:lvl w:ilvl="3" w:tplc="10000001" w:tentative="1">
      <w:start w:val="1"/>
      <w:numFmt w:val="bullet"/>
      <w:lvlText w:val=""/>
      <w:lvlJc w:val="left"/>
      <w:pPr>
        <w:ind w:left="3228" w:hanging="360"/>
      </w:pPr>
      <w:rPr>
        <w:rFonts w:ascii="Symbol" w:hAnsi="Symbol" w:hint="default"/>
      </w:rPr>
    </w:lvl>
    <w:lvl w:ilvl="4" w:tplc="10000003" w:tentative="1">
      <w:start w:val="1"/>
      <w:numFmt w:val="bullet"/>
      <w:lvlText w:val="o"/>
      <w:lvlJc w:val="left"/>
      <w:pPr>
        <w:ind w:left="3948" w:hanging="360"/>
      </w:pPr>
      <w:rPr>
        <w:rFonts w:ascii="Courier New" w:hAnsi="Courier New" w:cs="Courier New" w:hint="default"/>
      </w:rPr>
    </w:lvl>
    <w:lvl w:ilvl="5" w:tplc="10000005" w:tentative="1">
      <w:start w:val="1"/>
      <w:numFmt w:val="bullet"/>
      <w:lvlText w:val=""/>
      <w:lvlJc w:val="left"/>
      <w:pPr>
        <w:ind w:left="4668" w:hanging="360"/>
      </w:pPr>
      <w:rPr>
        <w:rFonts w:ascii="Wingdings" w:hAnsi="Wingdings" w:hint="default"/>
      </w:rPr>
    </w:lvl>
    <w:lvl w:ilvl="6" w:tplc="10000001" w:tentative="1">
      <w:start w:val="1"/>
      <w:numFmt w:val="bullet"/>
      <w:lvlText w:val=""/>
      <w:lvlJc w:val="left"/>
      <w:pPr>
        <w:ind w:left="5388" w:hanging="360"/>
      </w:pPr>
      <w:rPr>
        <w:rFonts w:ascii="Symbol" w:hAnsi="Symbol" w:hint="default"/>
      </w:rPr>
    </w:lvl>
    <w:lvl w:ilvl="7" w:tplc="10000003" w:tentative="1">
      <w:start w:val="1"/>
      <w:numFmt w:val="bullet"/>
      <w:lvlText w:val="o"/>
      <w:lvlJc w:val="left"/>
      <w:pPr>
        <w:ind w:left="6108" w:hanging="360"/>
      </w:pPr>
      <w:rPr>
        <w:rFonts w:ascii="Courier New" w:hAnsi="Courier New" w:cs="Courier New" w:hint="default"/>
      </w:rPr>
    </w:lvl>
    <w:lvl w:ilvl="8" w:tplc="10000005" w:tentative="1">
      <w:start w:val="1"/>
      <w:numFmt w:val="bullet"/>
      <w:lvlText w:val=""/>
      <w:lvlJc w:val="left"/>
      <w:pPr>
        <w:ind w:left="6828" w:hanging="360"/>
      </w:pPr>
      <w:rPr>
        <w:rFonts w:ascii="Wingdings" w:hAnsi="Wingdings" w:hint="default"/>
      </w:rPr>
    </w:lvl>
  </w:abstractNum>
  <w:abstractNum w:abstractNumId="15" w15:restartNumberingAfterBreak="0">
    <w:nsid w:val="45E76D8B"/>
    <w:multiLevelType w:val="hybridMultilevel"/>
    <w:tmpl w:val="54F0E6C6"/>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16" w15:restartNumberingAfterBreak="0">
    <w:nsid w:val="45EE6FED"/>
    <w:multiLevelType w:val="hybridMultilevel"/>
    <w:tmpl w:val="507C130A"/>
    <w:lvl w:ilvl="0" w:tplc="CE6C838A">
      <w:numFmt w:val="bullet"/>
      <w:lvlText w:val="-"/>
      <w:lvlJc w:val="left"/>
      <w:pPr>
        <w:ind w:left="1865" w:hanging="360"/>
      </w:pPr>
      <w:rPr>
        <w:rFonts w:ascii="Calibri" w:eastAsiaTheme="minorEastAsia" w:hAnsi="Calibri" w:cs="Calibri" w:hint="default"/>
      </w:rPr>
    </w:lvl>
    <w:lvl w:ilvl="1" w:tplc="04020003" w:tentative="1">
      <w:start w:val="1"/>
      <w:numFmt w:val="bullet"/>
      <w:lvlText w:val="o"/>
      <w:lvlJc w:val="left"/>
      <w:pPr>
        <w:ind w:left="1865" w:hanging="360"/>
      </w:pPr>
      <w:rPr>
        <w:rFonts w:ascii="Courier New" w:hAnsi="Courier New" w:cs="Courier New" w:hint="default"/>
      </w:rPr>
    </w:lvl>
    <w:lvl w:ilvl="2" w:tplc="04020005" w:tentative="1">
      <w:start w:val="1"/>
      <w:numFmt w:val="bullet"/>
      <w:lvlText w:val=""/>
      <w:lvlJc w:val="left"/>
      <w:pPr>
        <w:ind w:left="2585" w:hanging="360"/>
      </w:pPr>
      <w:rPr>
        <w:rFonts w:ascii="Wingdings" w:hAnsi="Wingdings" w:hint="default"/>
      </w:rPr>
    </w:lvl>
    <w:lvl w:ilvl="3" w:tplc="04020001" w:tentative="1">
      <w:start w:val="1"/>
      <w:numFmt w:val="bullet"/>
      <w:lvlText w:val=""/>
      <w:lvlJc w:val="left"/>
      <w:pPr>
        <w:ind w:left="3305" w:hanging="360"/>
      </w:pPr>
      <w:rPr>
        <w:rFonts w:ascii="Symbol" w:hAnsi="Symbol" w:hint="default"/>
      </w:rPr>
    </w:lvl>
    <w:lvl w:ilvl="4" w:tplc="04020003" w:tentative="1">
      <w:start w:val="1"/>
      <w:numFmt w:val="bullet"/>
      <w:lvlText w:val="o"/>
      <w:lvlJc w:val="left"/>
      <w:pPr>
        <w:ind w:left="4025" w:hanging="360"/>
      </w:pPr>
      <w:rPr>
        <w:rFonts w:ascii="Courier New" w:hAnsi="Courier New" w:cs="Courier New" w:hint="default"/>
      </w:rPr>
    </w:lvl>
    <w:lvl w:ilvl="5" w:tplc="04020005" w:tentative="1">
      <w:start w:val="1"/>
      <w:numFmt w:val="bullet"/>
      <w:lvlText w:val=""/>
      <w:lvlJc w:val="left"/>
      <w:pPr>
        <w:ind w:left="4745" w:hanging="360"/>
      </w:pPr>
      <w:rPr>
        <w:rFonts w:ascii="Wingdings" w:hAnsi="Wingdings" w:hint="default"/>
      </w:rPr>
    </w:lvl>
    <w:lvl w:ilvl="6" w:tplc="04020001" w:tentative="1">
      <w:start w:val="1"/>
      <w:numFmt w:val="bullet"/>
      <w:lvlText w:val=""/>
      <w:lvlJc w:val="left"/>
      <w:pPr>
        <w:ind w:left="5465" w:hanging="360"/>
      </w:pPr>
      <w:rPr>
        <w:rFonts w:ascii="Symbol" w:hAnsi="Symbol" w:hint="default"/>
      </w:rPr>
    </w:lvl>
    <w:lvl w:ilvl="7" w:tplc="04020003" w:tentative="1">
      <w:start w:val="1"/>
      <w:numFmt w:val="bullet"/>
      <w:lvlText w:val="o"/>
      <w:lvlJc w:val="left"/>
      <w:pPr>
        <w:ind w:left="6185" w:hanging="360"/>
      </w:pPr>
      <w:rPr>
        <w:rFonts w:ascii="Courier New" w:hAnsi="Courier New" w:cs="Courier New" w:hint="default"/>
      </w:rPr>
    </w:lvl>
    <w:lvl w:ilvl="8" w:tplc="04020005" w:tentative="1">
      <w:start w:val="1"/>
      <w:numFmt w:val="bullet"/>
      <w:lvlText w:val=""/>
      <w:lvlJc w:val="left"/>
      <w:pPr>
        <w:ind w:left="6905" w:hanging="360"/>
      </w:pPr>
      <w:rPr>
        <w:rFonts w:ascii="Wingdings" w:hAnsi="Wingdings" w:hint="default"/>
      </w:rPr>
    </w:lvl>
  </w:abstractNum>
  <w:abstractNum w:abstractNumId="17" w15:restartNumberingAfterBreak="0">
    <w:nsid w:val="47106E80"/>
    <w:multiLevelType w:val="hybridMultilevel"/>
    <w:tmpl w:val="0C125AF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7AA183D"/>
    <w:multiLevelType w:val="hybridMultilevel"/>
    <w:tmpl w:val="0400D24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9" w15:restartNumberingAfterBreak="0">
    <w:nsid w:val="493651CC"/>
    <w:multiLevelType w:val="hybridMultilevel"/>
    <w:tmpl w:val="8B22FBA6"/>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360" w:hanging="360"/>
      </w:pPr>
      <w:rPr>
        <w:rFonts w:ascii="Courier New" w:hAnsi="Courier New" w:cs="Courier New" w:hint="default"/>
      </w:rPr>
    </w:lvl>
    <w:lvl w:ilvl="2" w:tplc="04020005" w:tentative="1">
      <w:start w:val="1"/>
      <w:numFmt w:val="bullet"/>
      <w:lvlText w:val=""/>
      <w:lvlJc w:val="left"/>
      <w:pPr>
        <w:ind w:left="360" w:hanging="360"/>
      </w:pPr>
      <w:rPr>
        <w:rFonts w:ascii="Wingdings" w:hAnsi="Wingdings" w:hint="default"/>
      </w:rPr>
    </w:lvl>
    <w:lvl w:ilvl="3" w:tplc="04020001" w:tentative="1">
      <w:start w:val="1"/>
      <w:numFmt w:val="bullet"/>
      <w:lvlText w:val=""/>
      <w:lvlJc w:val="left"/>
      <w:pPr>
        <w:ind w:left="1080" w:hanging="360"/>
      </w:pPr>
      <w:rPr>
        <w:rFonts w:ascii="Symbol" w:hAnsi="Symbol" w:hint="default"/>
      </w:rPr>
    </w:lvl>
    <w:lvl w:ilvl="4" w:tplc="04020003" w:tentative="1">
      <w:start w:val="1"/>
      <w:numFmt w:val="bullet"/>
      <w:lvlText w:val="o"/>
      <w:lvlJc w:val="left"/>
      <w:pPr>
        <w:ind w:left="1800" w:hanging="360"/>
      </w:pPr>
      <w:rPr>
        <w:rFonts w:ascii="Courier New" w:hAnsi="Courier New" w:cs="Courier New" w:hint="default"/>
      </w:rPr>
    </w:lvl>
    <w:lvl w:ilvl="5" w:tplc="04020005" w:tentative="1">
      <w:start w:val="1"/>
      <w:numFmt w:val="bullet"/>
      <w:lvlText w:val=""/>
      <w:lvlJc w:val="left"/>
      <w:pPr>
        <w:ind w:left="2520" w:hanging="360"/>
      </w:pPr>
      <w:rPr>
        <w:rFonts w:ascii="Wingdings" w:hAnsi="Wingdings" w:hint="default"/>
      </w:rPr>
    </w:lvl>
    <w:lvl w:ilvl="6" w:tplc="04020001" w:tentative="1">
      <w:start w:val="1"/>
      <w:numFmt w:val="bullet"/>
      <w:lvlText w:val=""/>
      <w:lvlJc w:val="left"/>
      <w:pPr>
        <w:ind w:left="3240" w:hanging="360"/>
      </w:pPr>
      <w:rPr>
        <w:rFonts w:ascii="Symbol" w:hAnsi="Symbol" w:hint="default"/>
      </w:rPr>
    </w:lvl>
    <w:lvl w:ilvl="7" w:tplc="04020003" w:tentative="1">
      <w:start w:val="1"/>
      <w:numFmt w:val="bullet"/>
      <w:lvlText w:val="o"/>
      <w:lvlJc w:val="left"/>
      <w:pPr>
        <w:ind w:left="3960" w:hanging="360"/>
      </w:pPr>
      <w:rPr>
        <w:rFonts w:ascii="Courier New" w:hAnsi="Courier New" w:cs="Courier New" w:hint="default"/>
      </w:rPr>
    </w:lvl>
    <w:lvl w:ilvl="8" w:tplc="04020005" w:tentative="1">
      <w:start w:val="1"/>
      <w:numFmt w:val="bullet"/>
      <w:lvlText w:val=""/>
      <w:lvlJc w:val="left"/>
      <w:pPr>
        <w:ind w:left="4680" w:hanging="360"/>
      </w:pPr>
      <w:rPr>
        <w:rFonts w:ascii="Wingdings" w:hAnsi="Wingdings" w:hint="default"/>
      </w:rPr>
    </w:lvl>
  </w:abstractNum>
  <w:abstractNum w:abstractNumId="20" w15:restartNumberingAfterBreak="0">
    <w:nsid w:val="4C6C7E00"/>
    <w:multiLevelType w:val="hybridMultilevel"/>
    <w:tmpl w:val="318C47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51876603"/>
    <w:multiLevelType w:val="multilevel"/>
    <w:tmpl w:val="E9D8857A"/>
    <w:lvl w:ilvl="0">
      <w:start w:val="1"/>
      <w:numFmt w:val="decimal"/>
      <w:lvlText w:val="%1."/>
      <w:lvlJc w:val="left"/>
      <w:pPr>
        <w:ind w:left="360" w:hanging="360"/>
      </w:pPr>
      <w:rPr>
        <w:sz w:val="32"/>
        <w:szCs w:val="32"/>
      </w:rPr>
    </w:lvl>
    <w:lvl w:ilvl="1">
      <w:start w:val="1"/>
      <w:numFmt w:val="decimal"/>
      <w:isLgl/>
      <w:lvlText w:val="%1.%2"/>
      <w:lvlJc w:val="left"/>
      <w:pPr>
        <w:ind w:left="396" w:hanging="396"/>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104" w:hanging="1440"/>
      </w:pPr>
      <w:rPr>
        <w:rFonts w:hint="default"/>
      </w:rPr>
    </w:lvl>
  </w:abstractNum>
  <w:abstractNum w:abstractNumId="22" w15:restartNumberingAfterBreak="0">
    <w:nsid w:val="51BE1DC4"/>
    <w:multiLevelType w:val="hybridMultilevel"/>
    <w:tmpl w:val="39B0603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528A4CA8"/>
    <w:multiLevelType w:val="hybridMultilevel"/>
    <w:tmpl w:val="06A6922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9376AAF"/>
    <w:multiLevelType w:val="hybridMultilevel"/>
    <w:tmpl w:val="8110B6A0"/>
    <w:lvl w:ilvl="0" w:tplc="0402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720" w:hanging="360"/>
      </w:pPr>
      <w:rPr>
        <w:rFonts w:ascii="Courier New" w:hAnsi="Courier New" w:cs="Courier New" w:hint="default"/>
      </w:rPr>
    </w:lvl>
    <w:lvl w:ilvl="2" w:tplc="FFFFFFFF" w:tentative="1">
      <w:start w:val="1"/>
      <w:numFmt w:val="bullet"/>
      <w:lvlText w:val=""/>
      <w:lvlJc w:val="left"/>
      <w:pPr>
        <w:ind w:left="1440" w:hanging="360"/>
      </w:pPr>
      <w:rPr>
        <w:rFonts w:ascii="Wingdings" w:hAnsi="Wingdings" w:hint="default"/>
      </w:rPr>
    </w:lvl>
    <w:lvl w:ilvl="3" w:tplc="FFFFFFFF" w:tentative="1">
      <w:start w:val="1"/>
      <w:numFmt w:val="bullet"/>
      <w:lvlText w:val=""/>
      <w:lvlJc w:val="left"/>
      <w:pPr>
        <w:ind w:left="2160" w:hanging="360"/>
      </w:pPr>
      <w:rPr>
        <w:rFonts w:ascii="Symbol" w:hAnsi="Symbol" w:hint="default"/>
      </w:rPr>
    </w:lvl>
    <w:lvl w:ilvl="4" w:tplc="FFFFFFFF" w:tentative="1">
      <w:start w:val="1"/>
      <w:numFmt w:val="bullet"/>
      <w:lvlText w:val="o"/>
      <w:lvlJc w:val="left"/>
      <w:pPr>
        <w:ind w:left="2880" w:hanging="360"/>
      </w:pPr>
      <w:rPr>
        <w:rFonts w:ascii="Courier New" w:hAnsi="Courier New" w:cs="Courier New" w:hint="default"/>
      </w:rPr>
    </w:lvl>
    <w:lvl w:ilvl="5" w:tplc="FFFFFFFF" w:tentative="1">
      <w:start w:val="1"/>
      <w:numFmt w:val="bullet"/>
      <w:lvlText w:val=""/>
      <w:lvlJc w:val="left"/>
      <w:pPr>
        <w:ind w:left="3600" w:hanging="360"/>
      </w:pPr>
      <w:rPr>
        <w:rFonts w:ascii="Wingdings" w:hAnsi="Wingdings" w:hint="default"/>
      </w:rPr>
    </w:lvl>
    <w:lvl w:ilvl="6" w:tplc="FFFFFFFF" w:tentative="1">
      <w:start w:val="1"/>
      <w:numFmt w:val="bullet"/>
      <w:lvlText w:val=""/>
      <w:lvlJc w:val="left"/>
      <w:pPr>
        <w:ind w:left="4320" w:hanging="360"/>
      </w:pPr>
      <w:rPr>
        <w:rFonts w:ascii="Symbol" w:hAnsi="Symbol" w:hint="default"/>
      </w:rPr>
    </w:lvl>
    <w:lvl w:ilvl="7" w:tplc="FFFFFFFF" w:tentative="1">
      <w:start w:val="1"/>
      <w:numFmt w:val="bullet"/>
      <w:lvlText w:val="o"/>
      <w:lvlJc w:val="left"/>
      <w:pPr>
        <w:ind w:left="5040" w:hanging="360"/>
      </w:pPr>
      <w:rPr>
        <w:rFonts w:ascii="Courier New" w:hAnsi="Courier New" w:cs="Courier New" w:hint="default"/>
      </w:rPr>
    </w:lvl>
    <w:lvl w:ilvl="8" w:tplc="FFFFFFFF" w:tentative="1">
      <w:start w:val="1"/>
      <w:numFmt w:val="bullet"/>
      <w:lvlText w:val=""/>
      <w:lvlJc w:val="left"/>
      <w:pPr>
        <w:ind w:left="5760" w:hanging="360"/>
      </w:pPr>
      <w:rPr>
        <w:rFonts w:ascii="Wingdings" w:hAnsi="Wingdings" w:hint="default"/>
      </w:rPr>
    </w:lvl>
  </w:abstractNum>
  <w:abstractNum w:abstractNumId="25" w15:restartNumberingAfterBreak="0">
    <w:nsid w:val="5C1A1259"/>
    <w:multiLevelType w:val="hybridMultilevel"/>
    <w:tmpl w:val="6ECE4416"/>
    <w:lvl w:ilvl="0" w:tplc="04090001">
      <w:start w:val="1"/>
      <w:numFmt w:val="bullet"/>
      <w:lvlText w:val=""/>
      <w:lvlJc w:val="left"/>
      <w:pPr>
        <w:ind w:left="720" w:hanging="360"/>
      </w:pPr>
      <w:rPr>
        <w:rFonts w:ascii="Symbol" w:hAnsi="Symbol" w:hint="default"/>
      </w:rPr>
    </w:lvl>
    <w:lvl w:ilvl="1" w:tplc="CE6C838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9735C"/>
    <w:multiLevelType w:val="hybridMultilevel"/>
    <w:tmpl w:val="B2EC7BCE"/>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360" w:hanging="360"/>
      </w:pPr>
      <w:rPr>
        <w:rFonts w:ascii="Courier New" w:hAnsi="Courier New" w:cs="Courier New" w:hint="default"/>
      </w:rPr>
    </w:lvl>
    <w:lvl w:ilvl="2" w:tplc="04020005" w:tentative="1">
      <w:start w:val="1"/>
      <w:numFmt w:val="bullet"/>
      <w:lvlText w:val=""/>
      <w:lvlJc w:val="left"/>
      <w:pPr>
        <w:ind w:left="360" w:hanging="360"/>
      </w:pPr>
      <w:rPr>
        <w:rFonts w:ascii="Wingdings" w:hAnsi="Wingdings" w:hint="default"/>
      </w:rPr>
    </w:lvl>
    <w:lvl w:ilvl="3" w:tplc="04020001" w:tentative="1">
      <w:start w:val="1"/>
      <w:numFmt w:val="bullet"/>
      <w:lvlText w:val=""/>
      <w:lvlJc w:val="left"/>
      <w:pPr>
        <w:ind w:left="1080" w:hanging="360"/>
      </w:pPr>
      <w:rPr>
        <w:rFonts w:ascii="Symbol" w:hAnsi="Symbol" w:hint="default"/>
      </w:rPr>
    </w:lvl>
    <w:lvl w:ilvl="4" w:tplc="04020003" w:tentative="1">
      <w:start w:val="1"/>
      <w:numFmt w:val="bullet"/>
      <w:lvlText w:val="o"/>
      <w:lvlJc w:val="left"/>
      <w:pPr>
        <w:ind w:left="1800" w:hanging="360"/>
      </w:pPr>
      <w:rPr>
        <w:rFonts w:ascii="Courier New" w:hAnsi="Courier New" w:cs="Courier New" w:hint="default"/>
      </w:rPr>
    </w:lvl>
    <w:lvl w:ilvl="5" w:tplc="04020005" w:tentative="1">
      <w:start w:val="1"/>
      <w:numFmt w:val="bullet"/>
      <w:lvlText w:val=""/>
      <w:lvlJc w:val="left"/>
      <w:pPr>
        <w:ind w:left="2520" w:hanging="360"/>
      </w:pPr>
      <w:rPr>
        <w:rFonts w:ascii="Wingdings" w:hAnsi="Wingdings" w:hint="default"/>
      </w:rPr>
    </w:lvl>
    <w:lvl w:ilvl="6" w:tplc="04020001" w:tentative="1">
      <w:start w:val="1"/>
      <w:numFmt w:val="bullet"/>
      <w:lvlText w:val=""/>
      <w:lvlJc w:val="left"/>
      <w:pPr>
        <w:ind w:left="3240" w:hanging="360"/>
      </w:pPr>
      <w:rPr>
        <w:rFonts w:ascii="Symbol" w:hAnsi="Symbol" w:hint="default"/>
      </w:rPr>
    </w:lvl>
    <w:lvl w:ilvl="7" w:tplc="04020003" w:tentative="1">
      <w:start w:val="1"/>
      <w:numFmt w:val="bullet"/>
      <w:lvlText w:val="o"/>
      <w:lvlJc w:val="left"/>
      <w:pPr>
        <w:ind w:left="3960" w:hanging="360"/>
      </w:pPr>
      <w:rPr>
        <w:rFonts w:ascii="Courier New" w:hAnsi="Courier New" w:cs="Courier New" w:hint="default"/>
      </w:rPr>
    </w:lvl>
    <w:lvl w:ilvl="8" w:tplc="04020005" w:tentative="1">
      <w:start w:val="1"/>
      <w:numFmt w:val="bullet"/>
      <w:lvlText w:val=""/>
      <w:lvlJc w:val="left"/>
      <w:pPr>
        <w:ind w:left="4680" w:hanging="360"/>
      </w:pPr>
      <w:rPr>
        <w:rFonts w:ascii="Wingdings" w:hAnsi="Wingdings" w:hint="default"/>
      </w:rPr>
    </w:lvl>
  </w:abstractNum>
  <w:abstractNum w:abstractNumId="27" w15:restartNumberingAfterBreak="0">
    <w:nsid w:val="5F2B39DC"/>
    <w:multiLevelType w:val="hybridMultilevel"/>
    <w:tmpl w:val="B9EE65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672424BB"/>
    <w:multiLevelType w:val="hybridMultilevel"/>
    <w:tmpl w:val="4E127C30"/>
    <w:lvl w:ilvl="0" w:tplc="0402000F">
      <w:start w:val="1"/>
      <w:numFmt w:val="decimal"/>
      <w:lvlText w:val="%1."/>
      <w:lvlJc w:val="left"/>
      <w:pPr>
        <w:ind w:left="360" w:hanging="360"/>
      </w:pPr>
      <w:rPr>
        <w:rFonts w:hint="default"/>
        <w:color w:val="ED7D31" w:themeColor="accent2"/>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9" w15:restartNumberingAfterBreak="0">
    <w:nsid w:val="6BD65227"/>
    <w:multiLevelType w:val="hybridMultilevel"/>
    <w:tmpl w:val="B6707D8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C8F68D0"/>
    <w:multiLevelType w:val="hybridMultilevel"/>
    <w:tmpl w:val="A6C8DA44"/>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1" w15:restartNumberingAfterBreak="0">
    <w:nsid w:val="77154493"/>
    <w:multiLevelType w:val="hybridMultilevel"/>
    <w:tmpl w:val="8002340C"/>
    <w:lvl w:ilvl="0" w:tplc="8BC80B60">
      <w:start w:val="1"/>
      <w:numFmt w:val="decimal"/>
      <w:lvlText w:val="1.%1."/>
      <w:lvlJc w:val="left"/>
      <w:pPr>
        <w:ind w:left="1353" w:hanging="360"/>
      </w:pPr>
      <w:rPr>
        <w:rFonts w:hint="default"/>
        <w:color w:val="ED7D31" w:themeColor="accent2"/>
      </w:rPr>
    </w:lvl>
    <w:lvl w:ilvl="1" w:tplc="04020019">
      <w:start w:val="1"/>
      <w:numFmt w:val="lowerLetter"/>
      <w:lvlText w:val="%2."/>
      <w:lvlJc w:val="left"/>
      <w:pPr>
        <w:ind w:left="2073" w:hanging="360"/>
      </w:pPr>
    </w:lvl>
    <w:lvl w:ilvl="2" w:tplc="0402001B">
      <w:start w:val="1"/>
      <w:numFmt w:val="lowerRoman"/>
      <w:lvlText w:val="%3."/>
      <w:lvlJc w:val="right"/>
      <w:pPr>
        <w:ind w:left="2793" w:hanging="180"/>
      </w:pPr>
    </w:lvl>
    <w:lvl w:ilvl="3" w:tplc="0402000F" w:tentative="1">
      <w:start w:val="1"/>
      <w:numFmt w:val="decimal"/>
      <w:lvlText w:val="%4."/>
      <w:lvlJc w:val="left"/>
      <w:pPr>
        <w:ind w:left="3513" w:hanging="360"/>
      </w:pPr>
    </w:lvl>
    <w:lvl w:ilvl="4" w:tplc="04020019" w:tentative="1">
      <w:start w:val="1"/>
      <w:numFmt w:val="lowerLetter"/>
      <w:lvlText w:val="%5."/>
      <w:lvlJc w:val="left"/>
      <w:pPr>
        <w:ind w:left="4233" w:hanging="360"/>
      </w:pPr>
    </w:lvl>
    <w:lvl w:ilvl="5" w:tplc="0402001B" w:tentative="1">
      <w:start w:val="1"/>
      <w:numFmt w:val="lowerRoman"/>
      <w:lvlText w:val="%6."/>
      <w:lvlJc w:val="right"/>
      <w:pPr>
        <w:ind w:left="4953" w:hanging="180"/>
      </w:pPr>
    </w:lvl>
    <w:lvl w:ilvl="6" w:tplc="0402000F" w:tentative="1">
      <w:start w:val="1"/>
      <w:numFmt w:val="decimal"/>
      <w:lvlText w:val="%7."/>
      <w:lvlJc w:val="left"/>
      <w:pPr>
        <w:ind w:left="5673" w:hanging="360"/>
      </w:pPr>
    </w:lvl>
    <w:lvl w:ilvl="7" w:tplc="04020019" w:tentative="1">
      <w:start w:val="1"/>
      <w:numFmt w:val="lowerLetter"/>
      <w:lvlText w:val="%8."/>
      <w:lvlJc w:val="left"/>
      <w:pPr>
        <w:ind w:left="6393" w:hanging="360"/>
      </w:pPr>
    </w:lvl>
    <w:lvl w:ilvl="8" w:tplc="0402001B" w:tentative="1">
      <w:start w:val="1"/>
      <w:numFmt w:val="lowerRoman"/>
      <w:lvlText w:val="%9."/>
      <w:lvlJc w:val="right"/>
      <w:pPr>
        <w:ind w:left="7113" w:hanging="180"/>
      </w:pPr>
    </w:lvl>
  </w:abstractNum>
  <w:abstractNum w:abstractNumId="32" w15:restartNumberingAfterBreak="0">
    <w:nsid w:val="7A9B58BA"/>
    <w:multiLevelType w:val="hybridMultilevel"/>
    <w:tmpl w:val="76B43F08"/>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33" w15:restartNumberingAfterBreak="0">
    <w:nsid w:val="7AD63577"/>
    <w:multiLevelType w:val="hybridMultilevel"/>
    <w:tmpl w:val="BC6E62A4"/>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abstractNum w:abstractNumId="34" w15:restartNumberingAfterBreak="0">
    <w:nsid w:val="7D62595C"/>
    <w:multiLevelType w:val="hybridMultilevel"/>
    <w:tmpl w:val="C284B4AE"/>
    <w:lvl w:ilvl="0" w:tplc="10000001">
      <w:start w:val="1"/>
      <w:numFmt w:val="bullet"/>
      <w:lvlText w:val=""/>
      <w:lvlJc w:val="left"/>
      <w:pPr>
        <w:ind w:left="0" w:hanging="360"/>
      </w:pPr>
      <w:rPr>
        <w:rFonts w:ascii="Symbol" w:hAnsi="Symbol" w:hint="default"/>
      </w:rPr>
    </w:lvl>
    <w:lvl w:ilvl="1" w:tplc="10000003" w:tentative="1">
      <w:start w:val="1"/>
      <w:numFmt w:val="bullet"/>
      <w:lvlText w:val="o"/>
      <w:lvlJc w:val="left"/>
      <w:pPr>
        <w:ind w:left="720" w:hanging="360"/>
      </w:pPr>
      <w:rPr>
        <w:rFonts w:ascii="Courier New" w:hAnsi="Courier New" w:cs="Courier New" w:hint="default"/>
      </w:rPr>
    </w:lvl>
    <w:lvl w:ilvl="2" w:tplc="10000005" w:tentative="1">
      <w:start w:val="1"/>
      <w:numFmt w:val="bullet"/>
      <w:lvlText w:val=""/>
      <w:lvlJc w:val="left"/>
      <w:pPr>
        <w:ind w:left="1440" w:hanging="360"/>
      </w:pPr>
      <w:rPr>
        <w:rFonts w:ascii="Wingdings" w:hAnsi="Wingdings" w:hint="default"/>
      </w:rPr>
    </w:lvl>
    <w:lvl w:ilvl="3" w:tplc="10000001" w:tentative="1">
      <w:start w:val="1"/>
      <w:numFmt w:val="bullet"/>
      <w:lvlText w:val=""/>
      <w:lvlJc w:val="left"/>
      <w:pPr>
        <w:ind w:left="2160" w:hanging="360"/>
      </w:pPr>
      <w:rPr>
        <w:rFonts w:ascii="Symbol" w:hAnsi="Symbol" w:hint="default"/>
      </w:rPr>
    </w:lvl>
    <w:lvl w:ilvl="4" w:tplc="10000003" w:tentative="1">
      <w:start w:val="1"/>
      <w:numFmt w:val="bullet"/>
      <w:lvlText w:val="o"/>
      <w:lvlJc w:val="left"/>
      <w:pPr>
        <w:ind w:left="2880" w:hanging="360"/>
      </w:pPr>
      <w:rPr>
        <w:rFonts w:ascii="Courier New" w:hAnsi="Courier New" w:cs="Courier New" w:hint="default"/>
      </w:rPr>
    </w:lvl>
    <w:lvl w:ilvl="5" w:tplc="10000005" w:tentative="1">
      <w:start w:val="1"/>
      <w:numFmt w:val="bullet"/>
      <w:lvlText w:val=""/>
      <w:lvlJc w:val="left"/>
      <w:pPr>
        <w:ind w:left="3600" w:hanging="360"/>
      </w:pPr>
      <w:rPr>
        <w:rFonts w:ascii="Wingdings" w:hAnsi="Wingdings" w:hint="default"/>
      </w:rPr>
    </w:lvl>
    <w:lvl w:ilvl="6" w:tplc="10000001" w:tentative="1">
      <w:start w:val="1"/>
      <w:numFmt w:val="bullet"/>
      <w:lvlText w:val=""/>
      <w:lvlJc w:val="left"/>
      <w:pPr>
        <w:ind w:left="4320" w:hanging="360"/>
      </w:pPr>
      <w:rPr>
        <w:rFonts w:ascii="Symbol" w:hAnsi="Symbol" w:hint="default"/>
      </w:rPr>
    </w:lvl>
    <w:lvl w:ilvl="7" w:tplc="10000003" w:tentative="1">
      <w:start w:val="1"/>
      <w:numFmt w:val="bullet"/>
      <w:lvlText w:val="o"/>
      <w:lvlJc w:val="left"/>
      <w:pPr>
        <w:ind w:left="5040" w:hanging="360"/>
      </w:pPr>
      <w:rPr>
        <w:rFonts w:ascii="Courier New" w:hAnsi="Courier New" w:cs="Courier New" w:hint="default"/>
      </w:rPr>
    </w:lvl>
    <w:lvl w:ilvl="8" w:tplc="10000005" w:tentative="1">
      <w:start w:val="1"/>
      <w:numFmt w:val="bullet"/>
      <w:lvlText w:val=""/>
      <w:lvlJc w:val="left"/>
      <w:pPr>
        <w:ind w:left="5760" w:hanging="360"/>
      </w:pPr>
      <w:rPr>
        <w:rFonts w:ascii="Wingdings" w:hAnsi="Wingdings" w:hint="default"/>
      </w:rPr>
    </w:lvl>
  </w:abstractNum>
  <w:abstractNum w:abstractNumId="35" w15:restartNumberingAfterBreak="0">
    <w:nsid w:val="7F886A4A"/>
    <w:multiLevelType w:val="hybridMultilevel"/>
    <w:tmpl w:val="C39CECE2"/>
    <w:lvl w:ilvl="0" w:tplc="04090005">
      <w:start w:val="1"/>
      <w:numFmt w:val="bullet"/>
      <w:lvlText w:val=""/>
      <w:lvlJc w:val="left"/>
      <w:pPr>
        <w:ind w:left="360" w:hanging="360"/>
      </w:pPr>
      <w:rPr>
        <w:rFonts w:ascii="Wingdings" w:hAnsi="Wingdings" w:hint="default"/>
      </w:rPr>
    </w:lvl>
    <w:lvl w:ilvl="1" w:tplc="04020003" w:tentative="1">
      <w:start w:val="1"/>
      <w:numFmt w:val="bullet"/>
      <w:lvlText w:val="o"/>
      <w:lvlJc w:val="left"/>
      <w:pPr>
        <w:ind w:left="1080" w:hanging="360"/>
      </w:pPr>
      <w:rPr>
        <w:rFonts w:ascii="Courier New" w:hAnsi="Courier New" w:cs="Courier New" w:hint="default"/>
      </w:rPr>
    </w:lvl>
    <w:lvl w:ilvl="2" w:tplc="04020005" w:tentative="1">
      <w:start w:val="1"/>
      <w:numFmt w:val="bullet"/>
      <w:lvlText w:val=""/>
      <w:lvlJc w:val="left"/>
      <w:pPr>
        <w:ind w:left="1800" w:hanging="360"/>
      </w:pPr>
      <w:rPr>
        <w:rFonts w:ascii="Wingdings" w:hAnsi="Wingdings" w:hint="default"/>
      </w:rPr>
    </w:lvl>
    <w:lvl w:ilvl="3" w:tplc="04020001" w:tentative="1">
      <w:start w:val="1"/>
      <w:numFmt w:val="bullet"/>
      <w:lvlText w:val=""/>
      <w:lvlJc w:val="left"/>
      <w:pPr>
        <w:ind w:left="2520" w:hanging="360"/>
      </w:pPr>
      <w:rPr>
        <w:rFonts w:ascii="Symbol" w:hAnsi="Symbol" w:hint="default"/>
      </w:rPr>
    </w:lvl>
    <w:lvl w:ilvl="4" w:tplc="04020003" w:tentative="1">
      <w:start w:val="1"/>
      <w:numFmt w:val="bullet"/>
      <w:lvlText w:val="o"/>
      <w:lvlJc w:val="left"/>
      <w:pPr>
        <w:ind w:left="3240" w:hanging="360"/>
      </w:pPr>
      <w:rPr>
        <w:rFonts w:ascii="Courier New" w:hAnsi="Courier New" w:cs="Courier New" w:hint="default"/>
      </w:rPr>
    </w:lvl>
    <w:lvl w:ilvl="5" w:tplc="04020005" w:tentative="1">
      <w:start w:val="1"/>
      <w:numFmt w:val="bullet"/>
      <w:lvlText w:val=""/>
      <w:lvlJc w:val="left"/>
      <w:pPr>
        <w:ind w:left="3960" w:hanging="360"/>
      </w:pPr>
      <w:rPr>
        <w:rFonts w:ascii="Wingdings" w:hAnsi="Wingdings" w:hint="default"/>
      </w:rPr>
    </w:lvl>
    <w:lvl w:ilvl="6" w:tplc="04020001" w:tentative="1">
      <w:start w:val="1"/>
      <w:numFmt w:val="bullet"/>
      <w:lvlText w:val=""/>
      <w:lvlJc w:val="left"/>
      <w:pPr>
        <w:ind w:left="4680" w:hanging="360"/>
      </w:pPr>
      <w:rPr>
        <w:rFonts w:ascii="Symbol" w:hAnsi="Symbol" w:hint="default"/>
      </w:rPr>
    </w:lvl>
    <w:lvl w:ilvl="7" w:tplc="04020003" w:tentative="1">
      <w:start w:val="1"/>
      <w:numFmt w:val="bullet"/>
      <w:lvlText w:val="o"/>
      <w:lvlJc w:val="left"/>
      <w:pPr>
        <w:ind w:left="5400" w:hanging="360"/>
      </w:pPr>
      <w:rPr>
        <w:rFonts w:ascii="Courier New" w:hAnsi="Courier New" w:cs="Courier New" w:hint="default"/>
      </w:rPr>
    </w:lvl>
    <w:lvl w:ilvl="8" w:tplc="04020005" w:tentative="1">
      <w:start w:val="1"/>
      <w:numFmt w:val="bullet"/>
      <w:lvlText w:val=""/>
      <w:lvlJc w:val="left"/>
      <w:pPr>
        <w:ind w:left="6120" w:hanging="360"/>
      </w:pPr>
      <w:rPr>
        <w:rFonts w:ascii="Wingdings" w:hAnsi="Wingdings" w:hint="default"/>
      </w:rPr>
    </w:lvl>
  </w:abstractNum>
  <w:num w:numId="1">
    <w:abstractNumId w:val="5"/>
  </w:num>
  <w:num w:numId="2">
    <w:abstractNumId w:val="2"/>
  </w:num>
  <w:num w:numId="3">
    <w:abstractNumId w:val="25"/>
  </w:num>
  <w:num w:numId="4">
    <w:abstractNumId w:val="31"/>
  </w:num>
  <w:num w:numId="5">
    <w:abstractNumId w:val="21"/>
  </w:num>
  <w:num w:numId="6">
    <w:abstractNumId w:val="34"/>
  </w:num>
  <w:num w:numId="7">
    <w:abstractNumId w:val="28"/>
  </w:num>
  <w:num w:numId="8">
    <w:abstractNumId w:val="1"/>
  </w:num>
  <w:num w:numId="9">
    <w:abstractNumId w:val="10"/>
  </w:num>
  <w:num w:numId="10">
    <w:abstractNumId w:val="18"/>
  </w:num>
  <w:num w:numId="11">
    <w:abstractNumId w:val="23"/>
  </w:num>
  <w:num w:numId="12">
    <w:abstractNumId w:val="12"/>
  </w:num>
  <w:num w:numId="13">
    <w:abstractNumId w:val="32"/>
  </w:num>
  <w:num w:numId="14">
    <w:abstractNumId w:val="16"/>
  </w:num>
  <w:num w:numId="15">
    <w:abstractNumId w:val="24"/>
  </w:num>
  <w:num w:numId="16">
    <w:abstractNumId w:val="26"/>
  </w:num>
  <w:num w:numId="17">
    <w:abstractNumId w:val="7"/>
  </w:num>
  <w:num w:numId="18">
    <w:abstractNumId w:val="19"/>
  </w:num>
  <w:num w:numId="19">
    <w:abstractNumId w:val="20"/>
  </w:num>
  <w:num w:numId="20">
    <w:abstractNumId w:val="29"/>
  </w:num>
  <w:num w:numId="21">
    <w:abstractNumId w:val="11"/>
  </w:num>
  <w:num w:numId="22">
    <w:abstractNumId w:val="33"/>
  </w:num>
  <w:num w:numId="23">
    <w:abstractNumId w:val="30"/>
  </w:num>
  <w:num w:numId="24">
    <w:abstractNumId w:val="3"/>
  </w:num>
  <w:num w:numId="25">
    <w:abstractNumId w:val="13"/>
  </w:num>
  <w:num w:numId="26">
    <w:abstractNumId w:val="15"/>
  </w:num>
  <w:num w:numId="27">
    <w:abstractNumId w:val="35"/>
  </w:num>
  <w:num w:numId="28">
    <w:abstractNumId w:val="9"/>
  </w:num>
  <w:num w:numId="29">
    <w:abstractNumId w:val="6"/>
  </w:num>
  <w:num w:numId="30">
    <w:abstractNumId w:val="14"/>
  </w:num>
  <w:num w:numId="31">
    <w:abstractNumId w:val="27"/>
  </w:num>
  <w:num w:numId="32">
    <w:abstractNumId w:val="17"/>
  </w:num>
  <w:num w:numId="33">
    <w:abstractNumId w:val="0"/>
  </w:num>
  <w:num w:numId="34">
    <w:abstractNumId w:val="22"/>
  </w:num>
  <w:num w:numId="35">
    <w:abstractNumId w:val="4"/>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7E9"/>
    <w:rsid w:val="0003709F"/>
    <w:rsid w:val="00077A69"/>
    <w:rsid w:val="000978C8"/>
    <w:rsid w:val="000A2486"/>
    <w:rsid w:val="000C4672"/>
    <w:rsid w:val="000D06DE"/>
    <w:rsid w:val="000D2F98"/>
    <w:rsid w:val="000D43C8"/>
    <w:rsid w:val="000D6885"/>
    <w:rsid w:val="000E298E"/>
    <w:rsid w:val="000F1D15"/>
    <w:rsid w:val="0011321D"/>
    <w:rsid w:val="0013243C"/>
    <w:rsid w:val="00181449"/>
    <w:rsid w:val="001976C8"/>
    <w:rsid w:val="001A3537"/>
    <w:rsid w:val="0020230B"/>
    <w:rsid w:val="00203994"/>
    <w:rsid w:val="00234F89"/>
    <w:rsid w:val="00235764"/>
    <w:rsid w:val="00277FE4"/>
    <w:rsid w:val="002B322B"/>
    <w:rsid w:val="002E5D1D"/>
    <w:rsid w:val="002E671F"/>
    <w:rsid w:val="002F5B78"/>
    <w:rsid w:val="00341067"/>
    <w:rsid w:val="0034126E"/>
    <w:rsid w:val="00375C28"/>
    <w:rsid w:val="0037701C"/>
    <w:rsid w:val="00377A40"/>
    <w:rsid w:val="00382962"/>
    <w:rsid w:val="003B3D02"/>
    <w:rsid w:val="003C01F4"/>
    <w:rsid w:val="003D5E5D"/>
    <w:rsid w:val="00401F29"/>
    <w:rsid w:val="004270CF"/>
    <w:rsid w:val="00447640"/>
    <w:rsid w:val="004C14DC"/>
    <w:rsid w:val="004F3211"/>
    <w:rsid w:val="00515FB4"/>
    <w:rsid w:val="005242AD"/>
    <w:rsid w:val="00535639"/>
    <w:rsid w:val="005555B5"/>
    <w:rsid w:val="005561E7"/>
    <w:rsid w:val="00592B50"/>
    <w:rsid w:val="005A042F"/>
    <w:rsid w:val="005B2FA0"/>
    <w:rsid w:val="005C0AD5"/>
    <w:rsid w:val="005D121D"/>
    <w:rsid w:val="005E0316"/>
    <w:rsid w:val="005F34D5"/>
    <w:rsid w:val="00607B1F"/>
    <w:rsid w:val="006677E9"/>
    <w:rsid w:val="006A08BD"/>
    <w:rsid w:val="0072484C"/>
    <w:rsid w:val="00750BA7"/>
    <w:rsid w:val="00760CFA"/>
    <w:rsid w:val="00761D87"/>
    <w:rsid w:val="00791ED5"/>
    <w:rsid w:val="007A06A3"/>
    <w:rsid w:val="00811798"/>
    <w:rsid w:val="008329A8"/>
    <w:rsid w:val="00833923"/>
    <w:rsid w:val="00834E12"/>
    <w:rsid w:val="008516A2"/>
    <w:rsid w:val="008745A5"/>
    <w:rsid w:val="008C1281"/>
    <w:rsid w:val="008C6E2C"/>
    <w:rsid w:val="008F6EBD"/>
    <w:rsid w:val="0095012C"/>
    <w:rsid w:val="00A01387"/>
    <w:rsid w:val="00A23408"/>
    <w:rsid w:val="00A43C35"/>
    <w:rsid w:val="00A54B29"/>
    <w:rsid w:val="00AA5FBB"/>
    <w:rsid w:val="00AD11DA"/>
    <w:rsid w:val="00B019D2"/>
    <w:rsid w:val="00B20B5F"/>
    <w:rsid w:val="00B34393"/>
    <w:rsid w:val="00B467D0"/>
    <w:rsid w:val="00B55809"/>
    <w:rsid w:val="00B86A9B"/>
    <w:rsid w:val="00B93E97"/>
    <w:rsid w:val="00BC38E7"/>
    <w:rsid w:val="00C22186"/>
    <w:rsid w:val="00C93F18"/>
    <w:rsid w:val="00C95BE3"/>
    <w:rsid w:val="00CA5BDD"/>
    <w:rsid w:val="00CB5BE4"/>
    <w:rsid w:val="00D56EE4"/>
    <w:rsid w:val="00D729A4"/>
    <w:rsid w:val="00DA59F1"/>
    <w:rsid w:val="00DE7B04"/>
    <w:rsid w:val="00E17391"/>
    <w:rsid w:val="00E24AE2"/>
    <w:rsid w:val="00E403E8"/>
    <w:rsid w:val="00E60E6E"/>
    <w:rsid w:val="00E810B8"/>
    <w:rsid w:val="00EB0278"/>
    <w:rsid w:val="00EC1C6F"/>
    <w:rsid w:val="00F02317"/>
    <w:rsid w:val="00F03DA9"/>
    <w:rsid w:val="00F54758"/>
    <w:rsid w:val="00F82C6B"/>
    <w:rsid w:val="00FD2E3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8D713"/>
  <w15:docId w15:val="{DB567B96-247A-4D57-BD74-1EFBF5CF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7E9"/>
    <w:rPr>
      <w:lang w:val="en-US"/>
    </w:rPr>
  </w:style>
  <w:style w:type="paragraph" w:styleId="Ttulo1">
    <w:name w:val="heading 1"/>
    <w:basedOn w:val="Normal"/>
    <w:next w:val="Normal"/>
    <w:link w:val="Ttulo1Car"/>
    <w:uiPriority w:val="9"/>
    <w:qFormat/>
    <w:rsid w:val="00A23408"/>
    <w:pPr>
      <w:keepNext/>
      <w:keepLines/>
      <w:spacing w:before="480" w:after="240"/>
      <w:outlineLvl w:val="0"/>
    </w:pPr>
    <w:rPr>
      <w:rFonts w:ascii="Cambria" w:eastAsiaTheme="majorEastAsia" w:hAnsi="Cambria" w:cstheme="majorBidi"/>
      <w:color w:val="2F5496" w:themeColor="accent1" w:themeShade="BF"/>
      <w:sz w:val="32"/>
      <w:szCs w:val="32"/>
    </w:rPr>
  </w:style>
  <w:style w:type="paragraph" w:styleId="Ttulo2">
    <w:name w:val="heading 2"/>
    <w:basedOn w:val="Normal"/>
    <w:next w:val="Normal"/>
    <w:link w:val="Ttulo2Car"/>
    <w:uiPriority w:val="9"/>
    <w:unhideWhenUsed/>
    <w:qFormat/>
    <w:rsid w:val="006677E9"/>
    <w:pPr>
      <w:keepNext/>
      <w:keepLines/>
      <w:spacing w:before="160" w:after="120"/>
      <w:ind w:left="708"/>
      <w:outlineLvl w:val="1"/>
    </w:pPr>
    <w:rPr>
      <w:rFonts w:ascii="Cambria" w:eastAsiaTheme="majorEastAsia" w:hAnsi="Cambria" w:cstheme="majorBidi"/>
      <w:color w:val="ED7D31" w:themeColor="accent2"/>
      <w:sz w:val="26"/>
      <w:szCs w:val="26"/>
    </w:rPr>
  </w:style>
  <w:style w:type="paragraph" w:styleId="Ttulo3">
    <w:name w:val="heading 3"/>
    <w:basedOn w:val="Normal"/>
    <w:next w:val="Normal"/>
    <w:link w:val="Ttulo3Car"/>
    <w:uiPriority w:val="9"/>
    <w:semiHidden/>
    <w:unhideWhenUsed/>
    <w:qFormat/>
    <w:rsid w:val="006677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677E9"/>
    <w:pPr>
      <w:ind w:left="720"/>
      <w:contextualSpacing/>
    </w:pPr>
    <w:rPr>
      <w:rFonts w:eastAsiaTheme="minorEastAsia"/>
    </w:rPr>
  </w:style>
  <w:style w:type="paragraph" w:styleId="Ttulo">
    <w:name w:val="Title"/>
    <w:basedOn w:val="Normal"/>
    <w:next w:val="Normal"/>
    <w:link w:val="TtuloCar"/>
    <w:uiPriority w:val="10"/>
    <w:qFormat/>
    <w:rsid w:val="006677E9"/>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tuloCar">
    <w:name w:val="Título Car"/>
    <w:basedOn w:val="Fuentedeprrafopredeter"/>
    <w:link w:val="Ttulo"/>
    <w:uiPriority w:val="10"/>
    <w:rsid w:val="006677E9"/>
    <w:rPr>
      <w:rFonts w:asciiTheme="majorHAnsi" w:eastAsiaTheme="majorEastAsia" w:hAnsiTheme="majorHAnsi" w:cstheme="majorBidi"/>
      <w:color w:val="2F5496" w:themeColor="accent1" w:themeShade="BF"/>
      <w:spacing w:val="-10"/>
      <w:sz w:val="52"/>
      <w:szCs w:val="52"/>
      <w:lang w:val="en-US"/>
    </w:rPr>
  </w:style>
  <w:style w:type="character" w:customStyle="1" w:styleId="Ttulo1Car">
    <w:name w:val="Título 1 Car"/>
    <w:basedOn w:val="Fuentedeprrafopredeter"/>
    <w:link w:val="Ttulo1"/>
    <w:uiPriority w:val="9"/>
    <w:rsid w:val="00A23408"/>
    <w:rPr>
      <w:rFonts w:ascii="Cambria" w:eastAsiaTheme="majorEastAsia" w:hAnsi="Cambria" w:cstheme="majorBidi"/>
      <w:color w:val="2F5496" w:themeColor="accent1" w:themeShade="BF"/>
      <w:sz w:val="32"/>
      <w:szCs w:val="32"/>
      <w:lang w:val="en-US"/>
    </w:rPr>
  </w:style>
  <w:style w:type="paragraph" w:styleId="TtuloTDC">
    <w:name w:val="TOC Heading"/>
    <w:basedOn w:val="Ttulo1"/>
    <w:next w:val="Normal"/>
    <w:uiPriority w:val="39"/>
    <w:unhideWhenUsed/>
    <w:qFormat/>
    <w:rsid w:val="006677E9"/>
    <w:pPr>
      <w:outlineLvl w:val="9"/>
    </w:pPr>
  </w:style>
  <w:style w:type="character" w:customStyle="1" w:styleId="Ttulo2Car">
    <w:name w:val="Título 2 Car"/>
    <w:basedOn w:val="Fuentedeprrafopredeter"/>
    <w:link w:val="Ttulo2"/>
    <w:uiPriority w:val="9"/>
    <w:rsid w:val="006677E9"/>
    <w:rPr>
      <w:rFonts w:ascii="Cambria" w:eastAsiaTheme="majorEastAsia" w:hAnsi="Cambria" w:cstheme="majorBidi"/>
      <w:color w:val="ED7D31" w:themeColor="accent2"/>
      <w:sz w:val="26"/>
      <w:szCs w:val="26"/>
      <w:lang w:val="en-US"/>
    </w:rPr>
  </w:style>
  <w:style w:type="character" w:customStyle="1" w:styleId="Ttulo3Car">
    <w:name w:val="Título 3 Car"/>
    <w:basedOn w:val="Fuentedeprrafopredeter"/>
    <w:link w:val="Ttulo3"/>
    <w:uiPriority w:val="9"/>
    <w:semiHidden/>
    <w:rsid w:val="006677E9"/>
    <w:rPr>
      <w:rFonts w:asciiTheme="majorHAnsi" w:eastAsiaTheme="majorEastAsia" w:hAnsiTheme="majorHAnsi" w:cstheme="majorBidi"/>
      <w:color w:val="1F3763" w:themeColor="accent1" w:themeShade="7F"/>
      <w:sz w:val="24"/>
      <w:szCs w:val="24"/>
      <w:lang w:val="en-US"/>
    </w:rPr>
  </w:style>
  <w:style w:type="table" w:styleId="Tablaconcuadrcula2-nfasis5">
    <w:name w:val="Grid Table 2 Accent 5"/>
    <w:basedOn w:val="Tablanormal"/>
    <w:uiPriority w:val="47"/>
    <w:rsid w:val="006677E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Hipervnculo">
    <w:name w:val="Hyperlink"/>
    <w:basedOn w:val="Fuentedeprrafopredeter"/>
    <w:uiPriority w:val="99"/>
    <w:unhideWhenUsed/>
    <w:rsid w:val="00D729A4"/>
    <w:rPr>
      <w:color w:val="0563C1" w:themeColor="hyperlink"/>
      <w:u w:val="single"/>
    </w:rPr>
  </w:style>
  <w:style w:type="table" w:styleId="Tablaconcuadrcula">
    <w:name w:val="Table Grid"/>
    <w:basedOn w:val="Tablanormal"/>
    <w:uiPriority w:val="39"/>
    <w:rsid w:val="00CB5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5D121D"/>
    <w:pPr>
      <w:spacing w:after="100"/>
    </w:pPr>
  </w:style>
  <w:style w:type="paragraph" w:styleId="TDC2">
    <w:name w:val="toc 2"/>
    <w:basedOn w:val="Normal"/>
    <w:next w:val="Normal"/>
    <w:autoRedefine/>
    <w:uiPriority w:val="39"/>
    <w:unhideWhenUsed/>
    <w:rsid w:val="005D121D"/>
    <w:pPr>
      <w:spacing w:after="100"/>
      <w:ind w:left="220"/>
    </w:pPr>
  </w:style>
  <w:style w:type="paragraph" w:styleId="TDC3">
    <w:name w:val="toc 3"/>
    <w:basedOn w:val="Normal"/>
    <w:next w:val="Normal"/>
    <w:autoRedefine/>
    <w:uiPriority w:val="39"/>
    <w:unhideWhenUsed/>
    <w:rsid w:val="005D121D"/>
    <w:pPr>
      <w:spacing w:after="100"/>
      <w:ind w:left="440"/>
    </w:pPr>
  </w:style>
  <w:style w:type="paragraph" w:styleId="Encabezado">
    <w:name w:val="header"/>
    <w:basedOn w:val="Normal"/>
    <w:link w:val="EncabezadoCar"/>
    <w:uiPriority w:val="99"/>
    <w:unhideWhenUsed/>
    <w:rsid w:val="005D121D"/>
    <w:pPr>
      <w:tabs>
        <w:tab w:val="center" w:pos="4536"/>
        <w:tab w:val="right" w:pos="9072"/>
      </w:tabs>
      <w:spacing w:after="0" w:line="240" w:lineRule="auto"/>
    </w:pPr>
  </w:style>
  <w:style w:type="character" w:customStyle="1" w:styleId="EncabezadoCar">
    <w:name w:val="Encabezado Car"/>
    <w:basedOn w:val="Fuentedeprrafopredeter"/>
    <w:link w:val="Encabezado"/>
    <w:uiPriority w:val="99"/>
    <w:rsid w:val="005D121D"/>
    <w:rPr>
      <w:lang w:val="en-US"/>
    </w:rPr>
  </w:style>
  <w:style w:type="paragraph" w:styleId="Piedepgina">
    <w:name w:val="footer"/>
    <w:basedOn w:val="Normal"/>
    <w:link w:val="PiedepginaCar"/>
    <w:uiPriority w:val="99"/>
    <w:unhideWhenUsed/>
    <w:rsid w:val="005D121D"/>
    <w:pPr>
      <w:tabs>
        <w:tab w:val="center" w:pos="4536"/>
        <w:tab w:val="right" w:pos="9072"/>
      </w:tabs>
      <w:spacing w:after="0" w:line="240" w:lineRule="auto"/>
    </w:pPr>
  </w:style>
  <w:style w:type="character" w:customStyle="1" w:styleId="PiedepginaCar">
    <w:name w:val="Pie de página Car"/>
    <w:basedOn w:val="Fuentedeprrafopredeter"/>
    <w:link w:val="Piedepgina"/>
    <w:uiPriority w:val="99"/>
    <w:rsid w:val="005D121D"/>
    <w:rPr>
      <w:lang w:val="en-US"/>
    </w:rPr>
  </w:style>
  <w:style w:type="character" w:styleId="Mencinsinresolver">
    <w:name w:val="Unresolved Mention"/>
    <w:basedOn w:val="Fuentedeprrafopredeter"/>
    <w:uiPriority w:val="99"/>
    <w:semiHidden/>
    <w:unhideWhenUsed/>
    <w:rsid w:val="000F1D15"/>
    <w:rPr>
      <w:color w:val="605E5C"/>
      <w:shd w:val="clear" w:color="auto" w:fill="E1DFDD"/>
    </w:rPr>
  </w:style>
  <w:style w:type="character" w:styleId="Hipervnculovisitado">
    <w:name w:val="FollowedHyperlink"/>
    <w:basedOn w:val="Fuentedeprrafopredeter"/>
    <w:uiPriority w:val="99"/>
    <w:semiHidden/>
    <w:unhideWhenUsed/>
    <w:rsid w:val="00607B1F"/>
    <w:rPr>
      <w:color w:val="954F72" w:themeColor="followedHyperlink"/>
      <w:u w:val="single"/>
    </w:rPr>
  </w:style>
  <w:style w:type="paragraph" w:styleId="Bibliografa">
    <w:name w:val="Bibliography"/>
    <w:basedOn w:val="Normal"/>
    <w:next w:val="Normal"/>
    <w:uiPriority w:val="37"/>
    <w:unhideWhenUsed/>
    <w:rsid w:val="00203994"/>
  </w:style>
  <w:style w:type="table" w:styleId="Tablaconcuadrcula1clara-nfasis1">
    <w:name w:val="Grid Table 1 Light Accent 1"/>
    <w:basedOn w:val="Tablanormal"/>
    <w:uiPriority w:val="46"/>
    <w:rsid w:val="004270C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02470">
      <w:bodyDiv w:val="1"/>
      <w:marLeft w:val="0"/>
      <w:marRight w:val="0"/>
      <w:marTop w:val="0"/>
      <w:marBottom w:val="0"/>
      <w:divBdr>
        <w:top w:val="none" w:sz="0" w:space="0" w:color="auto"/>
        <w:left w:val="none" w:sz="0" w:space="0" w:color="auto"/>
        <w:bottom w:val="none" w:sz="0" w:space="0" w:color="auto"/>
        <w:right w:val="none" w:sz="0" w:space="0" w:color="auto"/>
      </w:divBdr>
    </w:div>
    <w:div w:id="112403206">
      <w:bodyDiv w:val="1"/>
      <w:marLeft w:val="0"/>
      <w:marRight w:val="0"/>
      <w:marTop w:val="0"/>
      <w:marBottom w:val="0"/>
      <w:divBdr>
        <w:top w:val="none" w:sz="0" w:space="0" w:color="auto"/>
        <w:left w:val="none" w:sz="0" w:space="0" w:color="auto"/>
        <w:bottom w:val="none" w:sz="0" w:space="0" w:color="auto"/>
        <w:right w:val="none" w:sz="0" w:space="0" w:color="auto"/>
      </w:divBdr>
    </w:div>
    <w:div w:id="319700844">
      <w:bodyDiv w:val="1"/>
      <w:marLeft w:val="0"/>
      <w:marRight w:val="0"/>
      <w:marTop w:val="0"/>
      <w:marBottom w:val="0"/>
      <w:divBdr>
        <w:top w:val="none" w:sz="0" w:space="0" w:color="auto"/>
        <w:left w:val="none" w:sz="0" w:space="0" w:color="auto"/>
        <w:bottom w:val="none" w:sz="0" w:space="0" w:color="auto"/>
        <w:right w:val="none" w:sz="0" w:space="0" w:color="auto"/>
      </w:divBdr>
    </w:div>
    <w:div w:id="324093029">
      <w:bodyDiv w:val="1"/>
      <w:marLeft w:val="0"/>
      <w:marRight w:val="0"/>
      <w:marTop w:val="0"/>
      <w:marBottom w:val="0"/>
      <w:divBdr>
        <w:top w:val="none" w:sz="0" w:space="0" w:color="auto"/>
        <w:left w:val="none" w:sz="0" w:space="0" w:color="auto"/>
        <w:bottom w:val="none" w:sz="0" w:space="0" w:color="auto"/>
        <w:right w:val="none" w:sz="0" w:space="0" w:color="auto"/>
      </w:divBdr>
    </w:div>
    <w:div w:id="581136076">
      <w:bodyDiv w:val="1"/>
      <w:marLeft w:val="0"/>
      <w:marRight w:val="0"/>
      <w:marTop w:val="0"/>
      <w:marBottom w:val="0"/>
      <w:divBdr>
        <w:top w:val="none" w:sz="0" w:space="0" w:color="auto"/>
        <w:left w:val="none" w:sz="0" w:space="0" w:color="auto"/>
        <w:bottom w:val="none" w:sz="0" w:space="0" w:color="auto"/>
        <w:right w:val="none" w:sz="0" w:space="0" w:color="auto"/>
      </w:divBdr>
    </w:div>
    <w:div w:id="845100293">
      <w:bodyDiv w:val="1"/>
      <w:marLeft w:val="0"/>
      <w:marRight w:val="0"/>
      <w:marTop w:val="0"/>
      <w:marBottom w:val="0"/>
      <w:divBdr>
        <w:top w:val="none" w:sz="0" w:space="0" w:color="auto"/>
        <w:left w:val="none" w:sz="0" w:space="0" w:color="auto"/>
        <w:bottom w:val="none" w:sz="0" w:space="0" w:color="auto"/>
        <w:right w:val="none" w:sz="0" w:space="0" w:color="auto"/>
      </w:divBdr>
    </w:div>
    <w:div w:id="949514337">
      <w:bodyDiv w:val="1"/>
      <w:marLeft w:val="0"/>
      <w:marRight w:val="0"/>
      <w:marTop w:val="0"/>
      <w:marBottom w:val="0"/>
      <w:divBdr>
        <w:top w:val="none" w:sz="0" w:space="0" w:color="auto"/>
        <w:left w:val="none" w:sz="0" w:space="0" w:color="auto"/>
        <w:bottom w:val="none" w:sz="0" w:space="0" w:color="auto"/>
        <w:right w:val="none" w:sz="0" w:space="0" w:color="auto"/>
      </w:divBdr>
    </w:div>
    <w:div w:id="1497112893">
      <w:bodyDiv w:val="1"/>
      <w:marLeft w:val="0"/>
      <w:marRight w:val="0"/>
      <w:marTop w:val="0"/>
      <w:marBottom w:val="0"/>
      <w:divBdr>
        <w:top w:val="none" w:sz="0" w:space="0" w:color="auto"/>
        <w:left w:val="none" w:sz="0" w:space="0" w:color="auto"/>
        <w:bottom w:val="none" w:sz="0" w:space="0" w:color="auto"/>
        <w:right w:val="none" w:sz="0" w:space="0" w:color="auto"/>
      </w:divBdr>
    </w:div>
    <w:div w:id="1553073183">
      <w:bodyDiv w:val="1"/>
      <w:marLeft w:val="0"/>
      <w:marRight w:val="0"/>
      <w:marTop w:val="0"/>
      <w:marBottom w:val="0"/>
      <w:divBdr>
        <w:top w:val="none" w:sz="0" w:space="0" w:color="auto"/>
        <w:left w:val="none" w:sz="0" w:space="0" w:color="auto"/>
        <w:bottom w:val="none" w:sz="0" w:space="0" w:color="auto"/>
        <w:right w:val="none" w:sz="0" w:space="0" w:color="auto"/>
      </w:divBdr>
    </w:div>
    <w:div w:id="1688868153">
      <w:bodyDiv w:val="1"/>
      <w:marLeft w:val="0"/>
      <w:marRight w:val="0"/>
      <w:marTop w:val="0"/>
      <w:marBottom w:val="0"/>
      <w:divBdr>
        <w:top w:val="none" w:sz="0" w:space="0" w:color="auto"/>
        <w:left w:val="none" w:sz="0" w:space="0" w:color="auto"/>
        <w:bottom w:val="none" w:sz="0" w:space="0" w:color="auto"/>
        <w:right w:val="none" w:sz="0" w:space="0" w:color="auto"/>
      </w:divBdr>
    </w:div>
    <w:div w:id="1807164230">
      <w:bodyDiv w:val="1"/>
      <w:marLeft w:val="0"/>
      <w:marRight w:val="0"/>
      <w:marTop w:val="0"/>
      <w:marBottom w:val="0"/>
      <w:divBdr>
        <w:top w:val="none" w:sz="0" w:space="0" w:color="auto"/>
        <w:left w:val="none" w:sz="0" w:space="0" w:color="auto"/>
        <w:bottom w:val="none" w:sz="0" w:space="0" w:color="auto"/>
        <w:right w:val="none" w:sz="0" w:space="0" w:color="auto"/>
      </w:divBdr>
    </w:div>
    <w:div w:id="1888837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book.hacktricks.xyz/network-services-pentesting/pentesting-rdp"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book.hacktricks.xyz/network-services-pentesting/135-pentesting-msrp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ve.org/"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peedguide.net/ports.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ico</b:Tag>
    <b:SourceType>InternetSite</b:SourceType>
    <b:Guid>{11E3F5C9-D7D5-46B1-AA4F-E61215280D3E}</b:Guid>
    <b:Title>ico.</b:Title>
    <b:InternetSiteTitle>Information Commissioner's Office</b:InternetSiteTitle>
    <b:URL>https://ico.org.uk/for-organisations/sme-web-hub/checklists/data-protection-self-assessment/controllers-checklist/</b:URL>
    <b:RefOrder>1</b:RefOrder>
  </b:Source>
  <b:Source>
    <b:Tag>ico1</b:Tag>
    <b:SourceType>InternetSite</b:SourceType>
    <b:Guid>{769BE90A-9DEB-434A-B5DC-1B9035F43BC4}</b:Guid>
    <b:Title>ico.</b:Title>
    <b:InternetSiteTitle>Information Commissioner's Office</b:InternetSiteTitle>
    <b:URL>https://ico.org.uk/for-organisations/sme-web-hub/checklists/data-protection-self-assessment/</b:URL>
    <b:RefOrder>2</b:RefOrder>
  </b:Source>
  <b:Source>
    <b:Tag>Bus</b:Tag>
    <b:SourceType>InternetSite</b:SourceType>
    <b:Guid>{D9C5E2C5-AF19-40C9-B927-EB984A72CC4B}</b:Guid>
    <b:InternetSiteTitle>Business.gov.nl</b:InternetSiteTitle>
    <b:URL>https://business.gov.nl/running-your-business/business-management/administration/how-to-make-your-business-gdpr-compliant/</b:URL>
    <b:RefOrder>3</b:RefOrder>
  </b:Source>
  <b:Source>
    <b:Tag>Mel18</b:Tag>
    <b:SourceType>InternetSite</b:SourceType>
    <b:Guid>{FAD938CD-AD95-4617-B230-39E936E01948}</b:Guid>
    <b:Author>
      <b:Author>
        <b:NameList>
          <b:Person>
            <b:Last>Watson</b:Last>
            <b:First>Melanie</b:First>
          </b:Person>
        </b:NameList>
      </b:Author>
    </b:Author>
    <b:InternetSiteTitle>governance</b:InternetSiteTitle>
    <b:Year>2018</b:Year>
    <b:Month>July</b:Month>
    <b:Day>12</b:Day>
    <b:URL>https://www.itgovernanceusa.com/blog/how-to-create-gdpr-compliant-documentation</b:URL>
    <b:RefOrder>4</b:RefOrder>
  </b:Source>
  <b:Source>
    <b:Tag>Ben</b:Tag>
    <b:SourceType>InternetSite</b:SourceType>
    <b:Guid>{06BA6B55-5049-4D1E-BF4D-92A218120179}</b:Guid>
    <b:Author>
      <b:Author>
        <b:NameList>
          <b:Person>
            <b:Last>Wolford</b:Last>
            <b:First>Ben</b:First>
          </b:Person>
        </b:NameList>
      </b:Author>
    </b:Author>
    <b:InternetSiteTitle>GDPR.EU</b:InternetSiteTitle>
    <b:URL>https://gdpr.eu/data-protection-impact-assessment-template/</b:URL>
    <b:RefOrder>5</b:RefOrder>
  </b:Source>
  <b:Source>
    <b:Tag>ico2</b:Tag>
    <b:SourceType>InternetSite</b:SourceType>
    <b:Guid>{3A2F0574-8EE5-4A36-9718-87CA73217529}</b:Guid>
    <b:Title>ico.</b:Title>
    <b:InternetSiteTitle>Information Commissioner's Office</b:InternetSiteTitle>
    <b:URL>https://ico.org.uk/for-organisations/guide-to-data-protection/guide-to-the-general-data-protection-regulation-gdpr/accountability-and-governance/data-protection-impact-assessments/</b:URL>
    <b:RefOrder>6</b:RefOrder>
  </b:Source>
  <b:Source>
    <b:Tag>ico3</b:Tag>
    <b:SourceType>InternetSite</b:SourceType>
    <b:Guid>{E3AD08A7-F650-496D-8BFE-5E5120366257}</b:Guid>
    <b:Title>ico.</b:Title>
    <b:InternetSiteTitle>Information Commissioner's Office</b:InternetSiteTitle>
    <b:URL>https://gdpr.eu/wp-content/uploads/2019/03/dpia-template-v1.pdf</b:URL>
    <b:RefOrder>7</b:RefOrder>
  </b:Source>
</b:Sources>
</file>

<file path=customXml/itemProps1.xml><?xml version="1.0" encoding="utf-8"?>
<ds:datastoreItem xmlns:ds="http://schemas.openxmlformats.org/officeDocument/2006/customXml" ds:itemID="{76A50626-E7A4-47EE-B0FD-B2F61C06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16</Pages>
  <Words>1642</Words>
  <Characters>9363</Characters>
  <Application>Microsoft Office Word</Application>
  <DocSecurity>0</DocSecurity>
  <Lines>78</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Andreev,Kaloyan K.K.</dc:creator>
  <cp:keywords/>
  <dc:description/>
  <cp:lastModifiedBy>FRANCISCO MARCO</cp:lastModifiedBy>
  <cp:revision>42</cp:revision>
  <dcterms:created xsi:type="dcterms:W3CDTF">2022-05-29T19:44:00Z</dcterms:created>
  <dcterms:modified xsi:type="dcterms:W3CDTF">2022-06-14T12:30:00Z</dcterms:modified>
</cp:coreProperties>
</file>