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1E4" w:rsidP="006431A1">
      <w:pPr>
        <w:pStyle w:val="Title"/>
      </w:pPr>
      <w:r>
        <w:t>OpenTBS demo</w:t>
      </w:r>
    </w:p>
    <w:p w:rsidRDefault="009541E4">
      <w:r>
        <w:t>Hello </w:t>
      </w:r>
      <w:r>
        <w:rPr>
          <w:b/>
        </w:rPr>
        <w:t>test</w:t>
      </w:r>
      <w:r>
        <w:t>,</w:t>
      </w:r>
    </w:p>
    <w:p w:rsidRDefault="009541E4" w:rsidP="00EF629A">
      <w:pPr>
        <w:ind w:left="284"/>
      </w:pPr>
      <w:r>
        <w:t>This is a demo of the OpenTBS plugin.</w:t>
      </w:r>
      <w:r>
        <w:br/>
        <w:t>The current document has been generated at </w:t>
      </w:r>
      <w:r>
        <w:t>2012-07-03 01:45:09</w:t>
      </w:r>
      <w:r>
        <w:br/>
        <w:t>PHP version: </w:t>
      </w:r>
      <w:r>
        <w:t>5.4.3</w:t>
      </w:r>
      <w:r>
        <w:br/>
        <w:t>TBS version: </w:t>
      </w:r>
      <w:r>
        <w:t>3.8.0</w:t>
      </w:r>
    </w:p>
    <w:p w:rsidRDefault="009541E4">
      <w:pPr>
        <w:tabs>
          <w:tab w:val="left" w:pos="360"/>
        </w:tabs>
        <w:rPr>
          <w:color w:val="800000"/>
        </w:rPr>
      </w:pPr>
      <w:r>
        <w:rPr>
          <w:color w:val="800000"/>
        </w:rPr>
        <w:t>You may consider this before building your own Microsoft Word template:</w:t>
      </w:r>
    </w:p>
    <w:p w:rsidRDefault="009541E4">
      <w:pPr>
        <w:tabs>
          <w:tab w:val="left" w:pos="360"/>
        </w:tabs>
        <w:rPr>
          <w:color w:val="800000"/>
        </w:rPr>
      </w:pPr>
      <w:r>
        <w:rPr>
          <w:color w:val="800000"/>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Default="009541E4">
      <w:pPr>
        <w:tabs>
          <w:tab w:val="left" w:pos="360"/>
        </w:tabs>
        <w:rPr>
          <w:color w:val="800000"/>
        </w:rPr>
      </w:pPr>
      <w:r>
        <w:rPr>
          <w:color w:val="800000"/>
        </w:rPr>
        <w:t>Comments, footnotes and endnotes of your Ms Word documents are stored in separated sub-files in the DOCX archive. Thus, you need to manually load the corresponding sub-files in order to merge possible TBS fields placed inside those types of contents.</w:t>
      </w:r>
    </w:p>
    <w:p w:rsidRDefault="009541E4">
      <w:pPr>
        <w:tabs>
          <w:tab w:val="left" w:pos="360"/>
        </w:tabs>
        <w:rPr>
          <w:color w:val="800000"/>
        </w:rPr>
      </w:pPr>
      <w:r>
        <w:rPr>
          <w:color w:val="800000"/>
        </w:rPr>
        <w:t>Headers and footers are saved in separated sub-files too. But OpenTBS automatically load those files for you, and thus “onload” and “onswhow” tags are automatically merged in headers and footers.</w:t>
      </w:r>
    </w:p>
    <w:p w:rsidRDefault="009541E4" w:rsidP="006431A1">
      <w:pPr>
        <w:pStyle w:val="Heading2"/>
      </w:pPr>
      <w:r>
        <w:t>Example #1: merging data with a Chart</w:t>
      </w:r>
    </w:p>
    <w:p w:rsidRDefault="009541E4" w:rsidP="00320F71">
      <w:pPr>
        <w:spacing w:before="200"/>
        <w:jc w:val="center"/>
      </w:pPr>
      <w: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Default="009541E4" w:rsidP="009562BA">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Example #2: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trPr>
          <w:trHeight w:hRule="exact" w:val="340"/>
        </w:trPr>
        <w:tc>
          <w:tcPr>
            <w:tcW w:w="2383" w:type="dxa"/>
            <w:shd w:val="clear" w:color="auto" w:fill="C0C0C0"/>
            <w:vAlign w:val="center"/>
          </w:tcPr>
          <w:p w:rsidRDefault="009541E4">
            <w:pPr>
              <w:jc w:val="center"/>
              <w:rPr>
                <w:b/>
              </w:rPr>
            </w:pPr>
            <w:r>
              <w:rPr>
                <w:b/>
              </w:rPr>
              <w:t>First Name</w:t>
            </w:r>
          </w:p>
        </w:tc>
        <w:tc>
          <w:tcPr>
            <w:tcW w:w="2340" w:type="dxa"/>
            <w:shd w:val="clear" w:color="auto" w:fill="C0C0C0"/>
            <w:vAlign w:val="center"/>
          </w:tcPr>
          <w:p w:rsidRDefault="009541E4">
            <w:pPr>
              <w:jc w:val="center"/>
              <w:rPr>
                <w:b/>
              </w:rPr>
            </w:pPr>
            <w:r>
              <w:rPr>
                <w:b/>
              </w:rPr>
              <w:t>Name</w:t>
            </w:r>
          </w:p>
        </w:tc>
        <w:tc>
          <w:tcPr>
            <w:tcW w:w="2160" w:type="dxa"/>
            <w:shd w:val="clear" w:color="auto" w:fill="C0C0C0"/>
            <w:vAlign w:val="center"/>
          </w:tcPr>
          <w:p w:rsidRDefault="009541E4">
            <w:pPr>
              <w:jc w:val="center"/>
              <w:rPr>
                <w:b/>
              </w:rPr>
            </w:pPr>
            <w:r>
              <w:rPr>
                <w:b/>
              </w:rPr>
              <w:t>Membership number</w:t>
            </w:r>
          </w:p>
        </w:tc>
      </w:tr>
      <w:tr>
        <w:trPr>
          <w:trHeight w:hRule="exact" w:val="340"/>
        </w:trPr>
        <w:tc>
          <w:tcPr>
            <w:tcW w:w="2383" w:type="dxa"/>
          </w:tcPr>
          <w:p w:rsidRDefault="009541E4">
            <w:r>
              <w:t>Sandra</w:t>
            </w:r>
          </w:p>
        </w:tc>
        <w:tc>
          <w:tcPr>
            <w:tcW w:w="2340" w:type="dxa"/>
          </w:tcPr>
          <w:p w:rsidRDefault="009541E4">
            <w:r>
              <w:t>Hill</w:t>
            </w:r>
          </w:p>
        </w:tc>
        <w:tc>
          <w:tcPr>
            <w:tcW w:w="2160" w:type="dxa"/>
          </w:tcPr>
          <w:p w:rsidRDefault="009541E4">
            <w:r>
              <w:t>1523d</w:t>
            </w:r>
          </w:p>
        </w:tc>
      </w:tr>
      <w:tr>
        <w:trPr>
          <w:trHeight w:hRule="exact" w:val="340"/>
        </w:trPr>
        <w:tc>
          <w:tcPr>
            <w:tcW w:w="2383" w:type="dxa"/>
          </w:tcPr>
          <w:p w:rsidRDefault="009541E4">
            <w:r>
              <w:t>Roger</w:t>
            </w:r>
          </w:p>
        </w:tc>
        <w:tc>
          <w:tcPr>
            <w:tcW w:w="2340" w:type="dxa"/>
          </w:tcPr>
          <w:p w:rsidRDefault="009541E4">
            <w:r>
              <w:t>Smith</w:t>
            </w:r>
          </w:p>
        </w:tc>
        <w:tc>
          <w:tcPr>
            <w:tcW w:w="2160" w:type="dxa"/>
          </w:tcPr>
          <w:p w:rsidRDefault="009541E4">
            <w:r>
              <w:t>1234f</w:t>
            </w:r>
          </w:p>
        </w:tc>
      </w:tr>
      <w:tr>
        <w:trPr>
          <w:trHeight w:hRule="exact" w:val="340"/>
        </w:trPr>
        <w:tc>
          <w:tcPr>
            <w:tcW w:w="2383" w:type="dxa"/>
          </w:tcPr>
          <w:p w:rsidRDefault="009541E4">
            <w:r>
              <w:t>William</w:t>
            </w:r>
          </w:p>
        </w:tc>
        <w:tc>
          <w:tcPr>
            <w:tcW w:w="2340" w:type="dxa"/>
          </w:tcPr>
          <w:p w:rsidRDefault="009541E4">
            <w:r>
              <w:t>Mac Dowell</w:t>
            </w:r>
          </w:p>
        </w:tc>
        <w:tc>
          <w:tcPr>
            <w:tcW w:w="2160" w:type="dxa"/>
          </w:tcPr>
          <w:p w:rsidRDefault="009541E4">
            <w:r>
              <w:t>5491y</w:t>
            </w:r>
          </w:p>
        </w:tc>
      </w:tr>
    </w:tbl>
    <w:p w:rsidRDefault="009541E4" w:rsidP="006431A1">
      <w:pPr>
        <w:pStyle w:val="Heading2"/>
      </w:pPr>
      <w:r>
        <w:t>Example #7: merging data with pages</w:t>
      </w:r>
    </w:p>
    <w:p w:rsidRDefault="007D5E56">
      <w:pPr>
        <w:rPr>
          <w:color w:val="800000"/>
        </w:rPr>
      </w:pPr>
      <w:r>
        <w:rPr>
          <w:color w:val="800000"/>
        </w:rPr>
        <w:t>Here is an example illustrating how to merge one page per record. </w:t>
      </w:r>
    </w:p>
    <w:p w:rsidRDefault="009541E4">
      <w:r>
        <w:rPr>
          <w:color w:val="800000"/>
        </w:rPr>
        <w:t>If you try to merge one page per record without text before the first page, then you may have an unsightly page-break at the beginning of your merged document. If it does so, then first check that the page-break is made thought the properties of the paragraph, and not using a manually inserted page-break. Then make sure the first page of your template contains only one paragraph which includes the following TBS tag.</w:t>
      </w:r>
    </w:p>
    <w:p w:rsidRDefault="009541E4">
      <w:pPr>
        <w:pageBreakBefore/>
      </w:pPr>
      <w:r>
        <w:t>Hello Sandra Hill, your membership number is 1523d.</w:t>
      </w:r>
    </w:p>
    <w:p w:rsidRDefault="009541E4">
      <w:r>
        <w:drawing>
          <wp:inline distT="0" distB="0" distL="0" distR="0">
            <wp:extent cx="1133475" cy="151447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t/>
      </w:r>
    </w:p>
    <w:p w:rsidRDefault="009541E4">
      <w:pPr>
        <w:pageBreakBefore/>
      </w:pPr>
      <w:r>
        <w:t>Hello Roger Smith, your membership number is 1234f.</w:t>
      </w:r>
    </w:p>
    <w:p w:rsidRDefault="009541E4">
      <w:r>
        <w:drawing>
          <wp:inline distT="0" distB="0" distL="0" distR="0">
            <wp:extent cx="1133475" cy="1514475"/>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t/>
      </w:r>
    </w:p>
    <w:p w:rsidRDefault="009541E4">
      <w:pPr>
        <w:pageBreakBefore/>
      </w:pPr>
      <w:r>
        <w:t>Hello William Mac Dowell, your membership number is 5491y.</w:t>
      </w:r>
    </w:p>
    <w:p w:rsidRDefault="009541E4">
      <w:r>
        <w:drawing>
          <wp:inline distT="0" distB="0" distL="0" distR="0">
            <wp:extent cx="1133475" cy="1514475"/>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t/>
      </w:r>
    </w:p>
    <w:sectPr>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568" w:rsidRDefault="008D6568">
      <w:pPr>
        <w:spacing w:after="0" w:line="240" w:lineRule="auto"/>
      </w:pPr>
      <w:r>
        <w:separator/>
      </w:r>
    </w:p>
  </w:endnote>
  <w:endnote w:type="continuationSeparator" w:id="0">
    <w:p w:rsidR="008D6568" w:rsidRDefault="008D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9541E4">
    <w:pPr>
      <w:pStyle w:val="Footer"/>
    </w:pPr>
    <w:r>
      <w:t xml:space="preserve">Example #3: merging data in Header and Footer.  </w:t>
    </w:r>
    <w:r>
      <w:rPr>
        <w:color w:val="365F91"/>
      </w:rPr>
      <w:t>demo for “test”</w:t>
    </w:r>
    <w:r>
      <w:br/>
    </w:r>
    <w:r>
      <w:rPr>
        <w:color w:val="943634"/>
        <w:sz w:val="16"/>
        <w:szCs w:val="16"/>
      </w:rPr>
      <w:t>OpenTBS automatically merges “onshow” and “onload” fields in the header and the footer. An MsWord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568" w:rsidRDefault="008D6568">
      <w:pPr>
        <w:spacing w:after="0" w:line="240" w:lineRule="auto"/>
      </w:pPr>
      <w:r>
        <w:separator/>
      </w:r>
    </w:p>
  </w:footnote>
  <w:footnote w:type="continuationSeparator" w:id="0">
    <w:p w:rsidR="008D6568" w:rsidRDefault="008D65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142FE0"/>
    <w:rsid w:val="00143DD5"/>
    <w:rsid w:val="00145D28"/>
    <w:rsid w:val="00154E37"/>
    <w:rsid w:val="001A459A"/>
    <w:rsid w:val="001B522B"/>
    <w:rsid w:val="002A318F"/>
    <w:rsid w:val="00301DC2"/>
    <w:rsid w:val="00320F71"/>
    <w:rsid w:val="003758A8"/>
    <w:rsid w:val="003941C1"/>
    <w:rsid w:val="003B5E15"/>
    <w:rsid w:val="003C4B1B"/>
    <w:rsid w:val="003C5B6C"/>
    <w:rsid w:val="00402368"/>
    <w:rsid w:val="004645E6"/>
    <w:rsid w:val="005241E0"/>
    <w:rsid w:val="0052661E"/>
    <w:rsid w:val="00571030"/>
    <w:rsid w:val="00607476"/>
    <w:rsid w:val="006431A1"/>
    <w:rsid w:val="006622B5"/>
    <w:rsid w:val="00666298"/>
    <w:rsid w:val="00681818"/>
    <w:rsid w:val="00735A70"/>
    <w:rsid w:val="007418E9"/>
    <w:rsid w:val="007D5E56"/>
    <w:rsid w:val="007D60A7"/>
    <w:rsid w:val="00800A9A"/>
    <w:rsid w:val="00867B7A"/>
    <w:rsid w:val="00887C7E"/>
    <w:rsid w:val="008B3D53"/>
    <w:rsid w:val="008D6568"/>
    <w:rsid w:val="00940268"/>
    <w:rsid w:val="00943E59"/>
    <w:rsid w:val="009541E4"/>
    <w:rsid w:val="009562BA"/>
    <w:rsid w:val="00964893"/>
    <w:rsid w:val="009D70CD"/>
    <w:rsid w:val="00A44B06"/>
    <w:rsid w:val="00AD3803"/>
    <w:rsid w:val="00B42049"/>
    <w:rsid w:val="00B76230"/>
    <w:rsid w:val="00C21809"/>
    <w:rsid w:val="00C542B1"/>
    <w:rsid w:val="00CC2AA0"/>
    <w:rsid w:val="00D34BC2"/>
    <w:rsid w:val="00D43939"/>
    <w:rsid w:val="00D60FC9"/>
    <w:rsid w:val="00DF19A5"/>
    <w:rsid w:val="00DF215A"/>
    <w:rsid w:val="00E143E4"/>
    <w:rsid w:val="00E33404"/>
    <w:rsid w:val="00EE32A9"/>
    <w:rsid w:val="00EF629A"/>
    <w:rsid w:val="00F055E0"/>
    <w:rsid w:val="00F6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6431A1"/>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D60FC9"/>
    <w:rPr>
      <w:sz w:val="22"/>
      <w:szCs w:val="22"/>
      <w:lang w:eastAsia="en-US"/>
    </w:rPr>
  </w:style>
  <w:style w:type="character" w:customStyle="1" w:styleId="Heading3Char">
    <w:name w:val="Heading 3 Char"/>
    <w:basedOn w:val="DefaultParagraphFont"/>
    <w:link w:val="Heading3"/>
    <w:rsid w:val="00D60FC9"/>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6431A1"/>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D60FC9"/>
    <w:rPr>
      <w:sz w:val="22"/>
      <w:szCs w:val="22"/>
      <w:lang w:eastAsia="en-US"/>
    </w:rPr>
  </w:style>
  <w:style w:type="character" w:customStyle="1" w:styleId="Heading3Char">
    <w:name w:val="Heading 3 Char"/>
    <w:basedOn w:val="DefaultParagraphFont"/>
    <w:link w:val="Heading3"/>
    <w:rsid w:val="00D60FC9"/>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17152000"/>
        <c:axId val="117153792"/>
      </c:lineChart>
      <c:catAx>
        <c:axId val="117152000"/>
        <c:scaling>
          <c:orientation val="minMax"/>
        </c:scaling>
        <c:delete val="0"/>
        <c:axPos val="b"/>
        <c:majorTickMark val="out"/>
        <c:minorTickMark val="none"/>
        <c:tickLblPos val="nextTo"/>
        <c:crossAx val="117153792"/>
        <c:crosses val="autoZero"/>
        <c:auto val="1"/>
        <c:lblAlgn val="ctr"/>
        <c:lblOffset val="100"/>
        <c:noMultiLvlLbl val="0"/>
      </c:catAx>
      <c:valAx>
        <c:axId val="117153792"/>
        <c:scaling>
          <c:orientation val="minMax"/>
        </c:scaling>
        <c:delete val="0"/>
        <c:axPos val="l"/>
        <c:majorGridlines/>
        <c:numFmt formatCode="General" sourceLinked="1"/>
        <c:majorTickMark val="out"/>
        <c:minorTickMark val="none"/>
        <c:tickLblPos val="nextTo"/>
        <c:crossAx val="11715200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B63F2-D62A-4E75-8477-82801A00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Pages>
  <Words>301</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SaVa</cp:lastModifiedBy>
  <cp:revision>174</cp:revision>
  <dcterms:created xsi:type="dcterms:W3CDTF">2009-10-15T13:11:00Z</dcterms:created>
  <dcterms:modified xsi:type="dcterms:W3CDTF">2012-07-03T06:44:00Z</dcterms:modified>
</cp:coreProperties>
</file>