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97" w:rsidRDefault="00447897" w:rsidP="00447897">
      <w:pPr>
        <w:pStyle w:val="NormalWeb"/>
        <w:jc w:val="right"/>
        <w:rPr>
          <w:b/>
          <w:sz w:val="40"/>
          <w:szCs w:val="40"/>
        </w:rPr>
      </w:pPr>
      <w:bookmarkStart w:id="0" w:name="_Toc523878296"/>
      <w:bookmarkStart w:id="1" w:name="_Toc521978636"/>
      <w:r w:rsidRPr="00745922">
        <w:rPr>
          <w:b/>
          <w:sz w:val="40"/>
          <w:szCs w:val="40"/>
        </w:rPr>
        <w:t>&lt;QWALLITY4 APP&gt;</w:t>
      </w:r>
    </w:p>
    <w:p w:rsidR="00447897" w:rsidRPr="00151DB8" w:rsidRDefault="00447897" w:rsidP="00447897">
      <w:pPr>
        <w:pStyle w:val="StyleSubtitleCover2TopNoborder"/>
        <w:rPr>
          <w:rFonts w:ascii="Arial" w:hAnsi="Arial" w:cs="Arial"/>
          <w:b/>
          <w:i/>
          <w:color w:val="000000" w:themeColor="text1"/>
          <w:sz w:val="40"/>
          <w:szCs w:val="40"/>
        </w:rPr>
      </w:pPr>
      <w:r w:rsidRPr="00151DB8">
        <w:rPr>
          <w:rFonts w:ascii="Arial" w:hAnsi="Arial" w:cs="Arial"/>
          <w:b/>
          <w:color w:val="000000" w:themeColor="text1"/>
          <w:sz w:val="40"/>
          <w:szCs w:val="40"/>
          <w:lang w:val="de-DE"/>
        </w:rPr>
        <w:t xml:space="preserve">Release </w:t>
      </w:r>
      <w:r w:rsidRPr="00151DB8">
        <w:rPr>
          <w:rFonts w:ascii="Arial" w:hAnsi="Arial" w:cs="Arial"/>
          <w:b/>
          <w:i/>
          <w:color w:val="000000" w:themeColor="text1"/>
          <w:sz w:val="40"/>
          <w:szCs w:val="40"/>
        </w:rPr>
        <w:t>&lt;4&gt;</w:t>
      </w:r>
    </w:p>
    <w:p w:rsidR="00447897" w:rsidRPr="00745922" w:rsidRDefault="00447897" w:rsidP="00447897">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Pr>
          <w:rFonts w:ascii="Arial" w:hAnsi="Arial" w:cs="Arial"/>
          <w:color w:val="000000" w:themeColor="text1"/>
          <w:sz w:val="40"/>
        </w:rPr>
        <w:t xml:space="preserve"> </w:t>
      </w:r>
    </w:p>
    <w:p w:rsidR="00447897" w:rsidRPr="00BC0792" w:rsidRDefault="00447897" w:rsidP="00447897">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Pr>
          <w:rFonts w:ascii="Arial" w:hAnsi="Arial" w:cs="Arial"/>
          <w:b/>
          <w:i/>
          <w:color w:val="000000" w:themeColor="text1"/>
        </w:rPr>
        <w:t>25.01.2022</w:t>
      </w:r>
      <w:r w:rsidRPr="00BC0792">
        <w:rPr>
          <w:rFonts w:ascii="Arial" w:hAnsi="Arial" w:cs="Arial"/>
          <w:b/>
          <w:i/>
          <w:color w:val="000000" w:themeColor="text1"/>
        </w:rPr>
        <w:t>&gt;</w:t>
      </w:r>
      <w:r>
        <w:rPr>
          <w:rFonts w:ascii="Arial" w:hAnsi="Arial" w:cs="Arial"/>
          <w:b/>
          <w:i/>
          <w:color w:val="000000" w:themeColor="text1"/>
        </w:rPr>
        <w:t xml:space="preserve"> - </w:t>
      </w:r>
      <w:r w:rsidRPr="00BC0792">
        <w:rPr>
          <w:rFonts w:ascii="Arial" w:hAnsi="Arial" w:cs="Arial"/>
          <w:b/>
          <w:i/>
          <w:color w:val="000000" w:themeColor="text1"/>
        </w:rPr>
        <w:t>&lt;</w:t>
      </w:r>
      <w:r>
        <w:rPr>
          <w:rFonts w:ascii="Arial" w:hAnsi="Arial" w:cs="Arial"/>
          <w:b/>
          <w:i/>
          <w:color w:val="000000" w:themeColor="text1"/>
        </w:rPr>
        <w:t>01.02.2022</w:t>
      </w:r>
      <w:r w:rsidRPr="00BC0792">
        <w:rPr>
          <w:rFonts w:ascii="Arial" w:hAnsi="Arial" w:cs="Arial"/>
          <w:b/>
          <w:i/>
          <w:color w:val="000000" w:themeColor="text1"/>
        </w:rPr>
        <w:t>&gt;</w:t>
      </w:r>
    </w:p>
    <w:p w:rsidR="00447897" w:rsidRPr="00CD46BD" w:rsidRDefault="00447897" w:rsidP="00447897">
      <w:pPr>
        <w:pStyle w:val="Title"/>
        <w:jc w:val="both"/>
        <w:rPr>
          <w:rFonts w:ascii="Arial" w:hAnsi="Arial" w:cs="Arial"/>
        </w:rPr>
      </w:pPr>
    </w:p>
    <w:p w:rsidR="00447897" w:rsidRPr="00CD46BD" w:rsidRDefault="00447897" w:rsidP="00447897">
      <w:pPr>
        <w:pStyle w:val="Title"/>
        <w:rPr>
          <w:rFonts w:ascii="Arial" w:hAnsi="Arial" w:cs="Arial"/>
        </w:rPr>
      </w:pPr>
      <w:r w:rsidRPr="00CD46BD">
        <w:rPr>
          <w:rFonts w:ascii="Arial" w:hAnsi="Arial" w:cs="Arial"/>
        </w:rPr>
        <w:t>VERSION HISTORY</w:t>
      </w:r>
    </w:p>
    <w:p w:rsidR="00447897" w:rsidRPr="00D46E4F" w:rsidRDefault="00447897" w:rsidP="00447897">
      <w:pPr>
        <w:pStyle w:val="InfoBlue"/>
        <w:rPr>
          <w:color w:val="000000" w:themeColor="text1"/>
        </w:rPr>
      </w:pPr>
    </w:p>
    <w:tbl>
      <w:tblPr>
        <w:tblW w:w="672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tblGrid>
      <w:tr w:rsidR="00294F4E" w:rsidRPr="00CD46BD" w:rsidTr="00294F4E">
        <w:tc>
          <w:tcPr>
            <w:tcW w:w="956" w:type="dxa"/>
            <w:shd w:val="clear" w:color="auto" w:fill="D9D9D9"/>
          </w:tcPr>
          <w:p w:rsidR="00294F4E" w:rsidRPr="00CD46BD" w:rsidRDefault="00294F4E" w:rsidP="009A2196">
            <w:pPr>
              <w:pStyle w:val="tabletxt"/>
              <w:jc w:val="center"/>
              <w:rPr>
                <w:rFonts w:ascii="Arial" w:hAnsi="Arial"/>
                <w:b/>
                <w:bCs/>
              </w:rPr>
            </w:pPr>
            <w:r>
              <w:rPr>
                <w:rFonts w:ascii="Arial" w:hAnsi="Arial"/>
                <w:b/>
                <w:bCs/>
              </w:rPr>
              <w:t xml:space="preserve">ID &amp; </w:t>
            </w:r>
            <w:r w:rsidRPr="00CD46BD">
              <w:rPr>
                <w:rFonts w:ascii="Arial" w:hAnsi="Arial"/>
                <w:b/>
                <w:bCs/>
              </w:rPr>
              <w:t>Version</w:t>
            </w:r>
            <w:r w:rsidRPr="00CD46BD">
              <w:rPr>
                <w:rFonts w:ascii="Arial" w:hAnsi="Arial"/>
                <w:b/>
                <w:bCs/>
              </w:rPr>
              <w:br/>
              <w:t>#</w:t>
            </w:r>
          </w:p>
        </w:tc>
        <w:tc>
          <w:tcPr>
            <w:tcW w:w="1625" w:type="dxa"/>
            <w:shd w:val="clear" w:color="auto" w:fill="D9D9D9"/>
          </w:tcPr>
          <w:p w:rsidR="00294F4E" w:rsidRPr="00CD46BD" w:rsidRDefault="00294F4E" w:rsidP="009A2196">
            <w:pPr>
              <w:pStyle w:val="tabletxt"/>
              <w:jc w:val="center"/>
              <w:rPr>
                <w:rFonts w:ascii="Arial" w:hAnsi="Arial"/>
                <w:b/>
                <w:bCs/>
              </w:rPr>
            </w:pPr>
            <w:r>
              <w:rPr>
                <w:rFonts w:ascii="Arial" w:hAnsi="Arial"/>
                <w:b/>
                <w:bCs/>
              </w:rPr>
              <w:t>Prepared</w:t>
            </w:r>
          </w:p>
          <w:p w:rsidR="00294F4E" w:rsidRPr="00CD46BD" w:rsidRDefault="00294F4E" w:rsidP="009A2196">
            <w:pPr>
              <w:pStyle w:val="tabletxt"/>
              <w:jc w:val="center"/>
              <w:rPr>
                <w:rFonts w:ascii="Arial" w:hAnsi="Arial"/>
                <w:b/>
                <w:bCs/>
              </w:rPr>
            </w:pPr>
            <w:r w:rsidRPr="00CD46BD">
              <w:rPr>
                <w:rFonts w:ascii="Arial" w:hAnsi="Arial"/>
                <w:b/>
                <w:bCs/>
              </w:rPr>
              <w:t>By</w:t>
            </w:r>
          </w:p>
        </w:tc>
        <w:tc>
          <w:tcPr>
            <w:tcW w:w="1364" w:type="dxa"/>
            <w:shd w:val="clear" w:color="auto" w:fill="D9D9D9"/>
          </w:tcPr>
          <w:p w:rsidR="00294F4E" w:rsidRPr="00CD46BD" w:rsidRDefault="00294F4E" w:rsidP="009A2196">
            <w:pPr>
              <w:pStyle w:val="tabletxt"/>
              <w:jc w:val="center"/>
              <w:rPr>
                <w:rFonts w:ascii="Arial" w:hAnsi="Arial"/>
                <w:b/>
                <w:bCs/>
              </w:rPr>
            </w:pPr>
            <w:r w:rsidRPr="00CD46BD">
              <w:rPr>
                <w:rFonts w:ascii="Arial" w:hAnsi="Arial"/>
                <w:b/>
                <w:bCs/>
              </w:rPr>
              <w:t>Revision</w:t>
            </w:r>
          </w:p>
          <w:p w:rsidR="00294F4E" w:rsidRPr="00CD46BD" w:rsidRDefault="00294F4E" w:rsidP="009A2196">
            <w:pPr>
              <w:pStyle w:val="tabletxt"/>
              <w:jc w:val="center"/>
              <w:rPr>
                <w:rFonts w:ascii="Arial" w:hAnsi="Arial"/>
                <w:b/>
                <w:bCs/>
              </w:rPr>
            </w:pPr>
            <w:r w:rsidRPr="00CD46BD">
              <w:rPr>
                <w:rFonts w:ascii="Arial" w:hAnsi="Arial"/>
                <w:b/>
                <w:bCs/>
              </w:rPr>
              <w:t>Date</w:t>
            </w:r>
          </w:p>
        </w:tc>
        <w:tc>
          <w:tcPr>
            <w:tcW w:w="1432" w:type="dxa"/>
            <w:shd w:val="clear" w:color="auto" w:fill="D9D9D9"/>
          </w:tcPr>
          <w:p w:rsidR="00294F4E" w:rsidRPr="00CD46BD" w:rsidRDefault="00294F4E" w:rsidP="009A2196">
            <w:pPr>
              <w:pStyle w:val="tabletxt"/>
              <w:jc w:val="center"/>
              <w:rPr>
                <w:rFonts w:ascii="Arial" w:hAnsi="Arial"/>
                <w:b/>
                <w:bCs/>
              </w:rPr>
            </w:pPr>
            <w:r w:rsidRPr="00CD46BD">
              <w:rPr>
                <w:rFonts w:ascii="Arial" w:hAnsi="Arial"/>
                <w:b/>
                <w:bCs/>
              </w:rPr>
              <w:t>Approved</w:t>
            </w:r>
          </w:p>
          <w:p w:rsidR="00294F4E" w:rsidRPr="00CD46BD" w:rsidRDefault="00294F4E" w:rsidP="009A2196">
            <w:pPr>
              <w:pStyle w:val="tabletxt"/>
              <w:jc w:val="center"/>
              <w:rPr>
                <w:rFonts w:ascii="Arial" w:hAnsi="Arial"/>
                <w:b/>
                <w:bCs/>
              </w:rPr>
            </w:pPr>
            <w:r w:rsidRPr="00CD46BD">
              <w:rPr>
                <w:rFonts w:ascii="Arial" w:hAnsi="Arial"/>
                <w:b/>
                <w:bCs/>
              </w:rPr>
              <w:t>By</w:t>
            </w:r>
          </w:p>
        </w:tc>
        <w:tc>
          <w:tcPr>
            <w:tcW w:w="1350" w:type="dxa"/>
            <w:shd w:val="clear" w:color="auto" w:fill="D9D9D9"/>
          </w:tcPr>
          <w:p w:rsidR="00294F4E" w:rsidRPr="00CD46BD" w:rsidRDefault="00294F4E" w:rsidP="009A2196">
            <w:pPr>
              <w:pStyle w:val="tabletxt"/>
              <w:jc w:val="center"/>
              <w:rPr>
                <w:rFonts w:ascii="Arial" w:hAnsi="Arial"/>
                <w:b/>
                <w:bCs/>
              </w:rPr>
            </w:pPr>
            <w:r w:rsidRPr="00CD46BD">
              <w:rPr>
                <w:rFonts w:ascii="Arial" w:hAnsi="Arial"/>
                <w:b/>
                <w:bCs/>
              </w:rPr>
              <w:t>Approval</w:t>
            </w:r>
          </w:p>
          <w:p w:rsidR="00294F4E" w:rsidRPr="00CD46BD" w:rsidRDefault="00294F4E" w:rsidP="009A2196">
            <w:pPr>
              <w:pStyle w:val="tabletxt"/>
              <w:jc w:val="center"/>
              <w:rPr>
                <w:rFonts w:ascii="Arial" w:hAnsi="Arial"/>
                <w:b/>
                <w:bCs/>
              </w:rPr>
            </w:pPr>
            <w:r w:rsidRPr="00CD46BD">
              <w:rPr>
                <w:rFonts w:ascii="Arial" w:hAnsi="Arial"/>
                <w:b/>
                <w:bCs/>
              </w:rPr>
              <w:t>Date</w:t>
            </w:r>
          </w:p>
        </w:tc>
      </w:tr>
      <w:tr w:rsidR="00294F4E" w:rsidRPr="00CD46BD" w:rsidTr="00294F4E">
        <w:tc>
          <w:tcPr>
            <w:tcW w:w="956" w:type="dxa"/>
          </w:tcPr>
          <w:p w:rsidR="00294F4E" w:rsidRPr="00D46E4F" w:rsidRDefault="00294F4E" w:rsidP="009A2196">
            <w:pPr>
              <w:pStyle w:val="Tabletext"/>
              <w:jc w:val="center"/>
              <w:rPr>
                <w:rFonts w:cs="Arial"/>
                <w:color w:val="000000" w:themeColor="text1"/>
              </w:rPr>
            </w:pPr>
            <w:r>
              <w:rPr>
                <w:rFonts w:cs="Arial"/>
                <w:color w:val="000000" w:themeColor="text1"/>
              </w:rPr>
              <w:t>unique id</w:t>
            </w:r>
          </w:p>
        </w:tc>
        <w:tc>
          <w:tcPr>
            <w:tcW w:w="1625" w:type="dxa"/>
          </w:tcPr>
          <w:p w:rsidR="00294F4E" w:rsidRPr="00D46E4F" w:rsidRDefault="00294F4E" w:rsidP="009A2196">
            <w:pPr>
              <w:pStyle w:val="Tabletext"/>
              <w:rPr>
                <w:rFonts w:cs="Arial"/>
                <w:color w:val="000000" w:themeColor="text1"/>
              </w:rPr>
            </w:pPr>
            <w:r>
              <w:rPr>
                <w:rFonts w:cs="Arial"/>
                <w:i/>
                <w:color w:val="000000" w:themeColor="text1"/>
              </w:rPr>
              <w:t>person name</w:t>
            </w:r>
          </w:p>
        </w:tc>
        <w:tc>
          <w:tcPr>
            <w:tcW w:w="1364" w:type="dxa"/>
          </w:tcPr>
          <w:p w:rsidR="00294F4E" w:rsidRPr="00D46E4F" w:rsidRDefault="00294F4E" w:rsidP="009A2196">
            <w:pPr>
              <w:pStyle w:val="Tabletext"/>
              <w:jc w:val="center"/>
              <w:rPr>
                <w:rFonts w:cs="Arial"/>
                <w:color w:val="000000" w:themeColor="text1"/>
              </w:rPr>
            </w:pPr>
            <w:r w:rsidRPr="00D46E4F">
              <w:rPr>
                <w:rFonts w:cs="Arial"/>
                <w:i/>
                <w:color w:val="000000" w:themeColor="text1"/>
              </w:rPr>
              <w:t>&lt;</w:t>
            </w:r>
            <w:r>
              <w:rPr>
                <w:rFonts w:cs="Arial"/>
                <w:i/>
                <w:color w:val="000000" w:themeColor="text1"/>
              </w:rPr>
              <w:t xml:space="preserve"> date</w:t>
            </w:r>
            <w:r w:rsidRPr="00D46E4F">
              <w:rPr>
                <w:rFonts w:cs="Arial"/>
                <w:i/>
                <w:color w:val="000000" w:themeColor="text1"/>
              </w:rPr>
              <w:t>&gt;</w:t>
            </w:r>
          </w:p>
        </w:tc>
        <w:tc>
          <w:tcPr>
            <w:tcW w:w="1432" w:type="dxa"/>
          </w:tcPr>
          <w:p w:rsidR="00294F4E" w:rsidRPr="00D46E4F" w:rsidRDefault="00294F4E" w:rsidP="009A2196">
            <w:pPr>
              <w:pStyle w:val="Tabletext"/>
              <w:rPr>
                <w:rFonts w:cs="Arial"/>
                <w:color w:val="000000" w:themeColor="text1"/>
              </w:rPr>
            </w:pPr>
            <w:r>
              <w:rPr>
                <w:rFonts w:cs="Arial"/>
                <w:i/>
                <w:color w:val="000000" w:themeColor="text1"/>
              </w:rPr>
              <w:t>person name</w:t>
            </w:r>
          </w:p>
        </w:tc>
        <w:tc>
          <w:tcPr>
            <w:tcW w:w="1350" w:type="dxa"/>
          </w:tcPr>
          <w:p w:rsidR="00294F4E" w:rsidRPr="00D46E4F" w:rsidRDefault="00294F4E" w:rsidP="009A2196">
            <w:pPr>
              <w:pStyle w:val="Tabletext"/>
              <w:jc w:val="center"/>
              <w:rPr>
                <w:rFonts w:cs="Arial"/>
                <w:color w:val="000000" w:themeColor="text1"/>
              </w:rPr>
            </w:pPr>
            <w:r w:rsidRPr="00D46E4F">
              <w:rPr>
                <w:rFonts w:cs="Arial"/>
                <w:i/>
                <w:color w:val="000000" w:themeColor="text1"/>
              </w:rPr>
              <w:t>&lt;</w:t>
            </w:r>
            <w:r>
              <w:rPr>
                <w:rFonts w:cs="Arial"/>
                <w:i/>
                <w:color w:val="000000" w:themeColor="text1"/>
              </w:rPr>
              <w:t>date</w:t>
            </w:r>
            <w:r w:rsidRPr="00D46E4F">
              <w:rPr>
                <w:rFonts w:cs="Arial"/>
                <w:i/>
                <w:color w:val="000000" w:themeColor="text1"/>
              </w:rPr>
              <w:t>&gt;</w:t>
            </w:r>
          </w:p>
        </w:tc>
      </w:tr>
      <w:tr w:rsidR="00294F4E" w:rsidRPr="00CD46BD" w:rsidTr="00294F4E">
        <w:tc>
          <w:tcPr>
            <w:tcW w:w="956" w:type="dxa"/>
          </w:tcPr>
          <w:p w:rsidR="00294F4E" w:rsidRPr="00CD46BD" w:rsidRDefault="00294F4E" w:rsidP="009A2196">
            <w:pPr>
              <w:pStyle w:val="Tabletext"/>
              <w:jc w:val="center"/>
              <w:rPr>
                <w:rFonts w:cs="Arial"/>
              </w:rPr>
            </w:pPr>
            <w:r>
              <w:rPr>
                <w:rFonts w:cs="Arial"/>
              </w:rPr>
              <w:t>1</w:t>
            </w:r>
          </w:p>
        </w:tc>
        <w:tc>
          <w:tcPr>
            <w:tcW w:w="1625" w:type="dxa"/>
          </w:tcPr>
          <w:p w:rsidR="00294F4E" w:rsidRPr="00CD46BD" w:rsidRDefault="00294F4E" w:rsidP="009A2196">
            <w:pPr>
              <w:pStyle w:val="Tabletext"/>
              <w:rPr>
                <w:rFonts w:cs="Arial"/>
              </w:rPr>
            </w:pPr>
            <w:proofErr w:type="spellStart"/>
            <w:r>
              <w:rPr>
                <w:rFonts w:cs="Arial"/>
              </w:rPr>
              <w:t>Syune</w:t>
            </w:r>
            <w:proofErr w:type="spellEnd"/>
            <w:r>
              <w:rPr>
                <w:rFonts w:cs="Arial"/>
              </w:rPr>
              <w:t xml:space="preserve"> </w:t>
            </w:r>
            <w:proofErr w:type="spellStart"/>
            <w:r>
              <w:rPr>
                <w:rFonts w:cs="Arial"/>
              </w:rPr>
              <w:t>Avanesyan</w:t>
            </w:r>
            <w:proofErr w:type="spellEnd"/>
          </w:p>
        </w:tc>
        <w:tc>
          <w:tcPr>
            <w:tcW w:w="1364" w:type="dxa"/>
          </w:tcPr>
          <w:p w:rsidR="00294F4E" w:rsidRPr="00CD46BD" w:rsidRDefault="00294F4E" w:rsidP="009A2196">
            <w:pPr>
              <w:pStyle w:val="Tabletext"/>
              <w:rPr>
                <w:rFonts w:cs="Arial"/>
              </w:rPr>
            </w:pPr>
            <w:r>
              <w:rPr>
                <w:rFonts w:cs="Arial"/>
              </w:rPr>
              <w:t>25.01.2022</w:t>
            </w:r>
          </w:p>
        </w:tc>
        <w:tc>
          <w:tcPr>
            <w:tcW w:w="1432" w:type="dxa"/>
          </w:tcPr>
          <w:p w:rsidR="00294F4E" w:rsidRPr="00CD46BD" w:rsidRDefault="00294F4E" w:rsidP="009A2196">
            <w:pPr>
              <w:pStyle w:val="Tabletext"/>
              <w:rPr>
                <w:rFonts w:cs="Arial"/>
              </w:rPr>
            </w:pPr>
            <w:proofErr w:type="spellStart"/>
            <w:r>
              <w:rPr>
                <w:rFonts w:cs="Arial"/>
              </w:rPr>
              <w:t>Nelli</w:t>
            </w:r>
            <w:proofErr w:type="spellEnd"/>
            <w:r>
              <w:rPr>
                <w:rFonts w:cs="Arial"/>
              </w:rPr>
              <w:t xml:space="preserve"> </w:t>
            </w:r>
            <w:proofErr w:type="spellStart"/>
            <w:r>
              <w:rPr>
                <w:rFonts w:cs="Arial"/>
              </w:rPr>
              <w:t>Krtyan</w:t>
            </w:r>
            <w:proofErr w:type="spellEnd"/>
          </w:p>
        </w:tc>
        <w:tc>
          <w:tcPr>
            <w:tcW w:w="1350" w:type="dxa"/>
          </w:tcPr>
          <w:p w:rsidR="00294F4E" w:rsidRPr="00CD46BD" w:rsidRDefault="00294F4E" w:rsidP="009A2196">
            <w:pPr>
              <w:pStyle w:val="Tabletext"/>
              <w:rPr>
                <w:rFonts w:cs="Arial"/>
              </w:rPr>
            </w:pPr>
            <w:r>
              <w:rPr>
                <w:rFonts w:cs="Arial"/>
              </w:rPr>
              <w:t>01.02.2022</w:t>
            </w:r>
          </w:p>
        </w:tc>
      </w:tr>
      <w:tr w:rsidR="00294F4E" w:rsidRPr="00CD46BD" w:rsidTr="00294F4E">
        <w:tc>
          <w:tcPr>
            <w:tcW w:w="956" w:type="dxa"/>
          </w:tcPr>
          <w:p w:rsidR="00294F4E" w:rsidRPr="00CD46BD" w:rsidRDefault="00294F4E" w:rsidP="009A2196">
            <w:pPr>
              <w:pStyle w:val="Tabletext"/>
              <w:jc w:val="center"/>
              <w:rPr>
                <w:rFonts w:cs="Arial"/>
              </w:rPr>
            </w:pPr>
          </w:p>
        </w:tc>
        <w:tc>
          <w:tcPr>
            <w:tcW w:w="1625" w:type="dxa"/>
          </w:tcPr>
          <w:p w:rsidR="00294F4E" w:rsidRPr="00CD46BD" w:rsidRDefault="00294F4E" w:rsidP="009A2196">
            <w:pPr>
              <w:pStyle w:val="Tabletext"/>
              <w:jc w:val="center"/>
              <w:rPr>
                <w:rFonts w:cs="Arial"/>
              </w:rPr>
            </w:pPr>
          </w:p>
        </w:tc>
        <w:tc>
          <w:tcPr>
            <w:tcW w:w="1364" w:type="dxa"/>
          </w:tcPr>
          <w:p w:rsidR="00294F4E" w:rsidRPr="00CD46BD" w:rsidRDefault="00294F4E" w:rsidP="009A2196">
            <w:pPr>
              <w:pStyle w:val="Tabletext"/>
              <w:jc w:val="center"/>
              <w:rPr>
                <w:rFonts w:cs="Arial"/>
              </w:rPr>
            </w:pPr>
          </w:p>
        </w:tc>
        <w:tc>
          <w:tcPr>
            <w:tcW w:w="1432" w:type="dxa"/>
          </w:tcPr>
          <w:p w:rsidR="00294F4E" w:rsidRPr="00CD46BD" w:rsidRDefault="00294F4E" w:rsidP="009A2196">
            <w:pPr>
              <w:pStyle w:val="Tabletext"/>
              <w:jc w:val="center"/>
              <w:rPr>
                <w:rFonts w:cs="Arial"/>
              </w:rPr>
            </w:pPr>
          </w:p>
        </w:tc>
        <w:tc>
          <w:tcPr>
            <w:tcW w:w="1350" w:type="dxa"/>
          </w:tcPr>
          <w:p w:rsidR="00294F4E" w:rsidRPr="00CD46BD" w:rsidRDefault="00294F4E" w:rsidP="009A2196">
            <w:pPr>
              <w:pStyle w:val="Tabletext"/>
              <w:jc w:val="center"/>
              <w:rPr>
                <w:rFonts w:cs="Arial"/>
              </w:rPr>
            </w:pPr>
          </w:p>
        </w:tc>
      </w:tr>
    </w:tbl>
    <w:p w:rsidR="00447897" w:rsidRDefault="00447897" w:rsidP="00447897">
      <w:pPr>
        <w:spacing w:before="180" w:after="120"/>
        <w:ind w:left="0"/>
        <w:rPr>
          <w:rFonts w:ascii="Arial" w:hAnsi="Arial" w:cs="Arial"/>
          <w:b/>
          <w:i/>
          <w:iCs/>
          <w:color w:val="0000FF"/>
          <w:sz w:val="28"/>
          <w:szCs w:val="28"/>
        </w:rPr>
      </w:pPr>
    </w:p>
    <w:p w:rsidR="00447897" w:rsidRPr="00007377" w:rsidRDefault="00447897" w:rsidP="00447897">
      <w:pPr>
        <w:spacing w:before="180" w:after="120"/>
        <w:ind w:left="0"/>
        <w:jc w:val="center"/>
        <w:rPr>
          <w:rFonts w:ascii="Arial" w:hAnsi="Arial" w:cs="Arial"/>
          <w:b/>
        </w:rPr>
      </w:pPr>
      <w:r w:rsidRPr="00007377">
        <w:rPr>
          <w:rFonts w:ascii="Arial" w:hAnsi="Arial" w:cs="Arial"/>
          <w:b/>
        </w:rPr>
        <w:t>TABLE OF CONTENTS</w:t>
      </w:r>
    </w:p>
    <w:p w:rsidR="00447897" w:rsidRDefault="00447897" w:rsidP="00447897">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Pr="001D27CC">
          <w:rPr>
            <w:rStyle w:val="Hyperlink"/>
          </w:rPr>
          <w:t>1</w:t>
        </w:r>
        <w:r>
          <w:rPr>
            <w:rFonts w:asciiTheme="minorHAnsi" w:eastAsiaTheme="minorEastAsia" w:hAnsiTheme="minorHAnsi" w:cstheme="minorBidi"/>
            <w:b w:val="0"/>
            <w:bCs w:val="0"/>
            <w:caps w:val="0"/>
            <w:sz w:val="22"/>
            <w:szCs w:val="22"/>
          </w:rPr>
          <w:tab/>
        </w:r>
        <w:r w:rsidRPr="001D27CC">
          <w:rPr>
            <w:rStyle w:val="Hyperlink"/>
          </w:rPr>
          <w:t>Introduction</w:t>
        </w:r>
      </w:hyperlink>
    </w:p>
    <w:p w:rsidR="00447897" w:rsidRDefault="00447897" w:rsidP="00447897">
      <w:pPr>
        <w:pStyle w:val="TOC2"/>
        <w:rPr>
          <w:rFonts w:asciiTheme="minorHAnsi" w:eastAsiaTheme="minorEastAsia" w:hAnsiTheme="minorHAnsi" w:cstheme="minorBidi"/>
          <w:sz w:val="22"/>
          <w:szCs w:val="22"/>
        </w:rPr>
      </w:pPr>
      <w:hyperlink w:anchor="_Toc486519898" w:history="1">
        <w:r w:rsidRPr="001D27CC">
          <w:rPr>
            <w:rStyle w:val="Hyperlink"/>
            <w:rFonts w:cs="Arial"/>
          </w:rPr>
          <w:t>1.1</w:t>
        </w:r>
        <w:r>
          <w:rPr>
            <w:rFonts w:asciiTheme="minorHAnsi" w:eastAsiaTheme="minorEastAsia" w:hAnsiTheme="minorHAnsi" w:cstheme="minorBidi"/>
            <w:sz w:val="22"/>
            <w:szCs w:val="22"/>
          </w:rPr>
          <w:tab/>
        </w:r>
        <w:r w:rsidRPr="00C24032">
          <w:rPr>
            <w:rStyle w:val="Hyperlink"/>
            <w:rFonts w:ascii="Arial" w:hAnsi="Arial" w:cs="Arial"/>
            <w:u w:val="none"/>
          </w:rPr>
          <w:t>Purpose</w:t>
        </w:r>
        <w:r w:rsidRPr="001D27CC">
          <w:rPr>
            <w:rStyle w:val="Hyperlink"/>
            <w:rFonts w:ascii="Arial" w:hAnsi="Arial" w:cs="Arial"/>
          </w:rPr>
          <w:t xml:space="preserve"> of The Test Plan Document</w:t>
        </w:r>
      </w:hyperlink>
    </w:p>
    <w:p w:rsidR="00447897" w:rsidRDefault="00447897" w:rsidP="00447897">
      <w:pPr>
        <w:pStyle w:val="TOC1"/>
        <w:rPr>
          <w:rFonts w:asciiTheme="minorHAnsi" w:eastAsiaTheme="minorEastAsia" w:hAnsiTheme="minorHAnsi" w:cstheme="minorBidi"/>
          <w:b w:val="0"/>
          <w:bCs w:val="0"/>
          <w:caps w:val="0"/>
          <w:sz w:val="22"/>
          <w:szCs w:val="22"/>
        </w:rPr>
      </w:pPr>
      <w:hyperlink w:anchor="_Toc486519899" w:history="1">
        <w:r w:rsidRPr="001D27CC">
          <w:rPr>
            <w:rStyle w:val="Hyperlink"/>
          </w:rPr>
          <w:t>2</w:t>
        </w:r>
        <w:r>
          <w:rPr>
            <w:rFonts w:asciiTheme="minorHAnsi" w:eastAsiaTheme="minorEastAsia" w:hAnsiTheme="minorHAnsi" w:cstheme="minorBidi"/>
            <w:b w:val="0"/>
            <w:bCs w:val="0"/>
            <w:caps w:val="0"/>
            <w:sz w:val="22"/>
            <w:szCs w:val="22"/>
          </w:rPr>
          <w:tab/>
        </w:r>
        <w:r w:rsidRPr="001D27CC">
          <w:rPr>
            <w:rStyle w:val="Hyperlink"/>
          </w:rPr>
          <w:t>Test ITEM</w:t>
        </w:r>
      </w:hyperlink>
    </w:p>
    <w:p w:rsidR="00447897" w:rsidRDefault="00447897" w:rsidP="00447897">
      <w:pPr>
        <w:pStyle w:val="TOC2"/>
        <w:rPr>
          <w:rFonts w:asciiTheme="minorHAnsi" w:eastAsiaTheme="minorEastAsia" w:hAnsiTheme="minorHAnsi" w:cstheme="minorBidi"/>
          <w:sz w:val="22"/>
          <w:szCs w:val="22"/>
        </w:rPr>
      </w:pPr>
      <w:hyperlink w:anchor="_Toc486519900" w:history="1">
        <w:r w:rsidRPr="001D27CC">
          <w:rPr>
            <w:rStyle w:val="Hyperlink"/>
          </w:rPr>
          <w:t>2.1</w:t>
        </w:r>
        <w:r>
          <w:rPr>
            <w:rFonts w:asciiTheme="minorHAnsi" w:eastAsiaTheme="minorEastAsia" w:hAnsiTheme="minorHAnsi" w:cstheme="minorBidi"/>
            <w:sz w:val="22"/>
            <w:szCs w:val="22"/>
          </w:rPr>
          <w:tab/>
        </w:r>
        <w:r w:rsidRPr="001D27CC">
          <w:rPr>
            <w:rStyle w:val="Hyperlink"/>
          </w:rPr>
          <w:t>Project description</w:t>
        </w:r>
      </w:hyperlink>
    </w:p>
    <w:p w:rsidR="00447897" w:rsidRDefault="00447897" w:rsidP="00447897">
      <w:pPr>
        <w:pStyle w:val="TOC2"/>
        <w:rPr>
          <w:rFonts w:asciiTheme="minorHAnsi" w:eastAsiaTheme="minorEastAsia" w:hAnsiTheme="minorHAnsi" w:cstheme="minorBidi"/>
          <w:sz w:val="22"/>
          <w:szCs w:val="22"/>
        </w:rPr>
      </w:pPr>
      <w:hyperlink w:anchor="_Toc486519901" w:history="1">
        <w:r w:rsidRPr="001D27CC">
          <w:rPr>
            <w:rStyle w:val="Hyperlink"/>
          </w:rPr>
          <w:t>2.2</w:t>
        </w:r>
        <w:r>
          <w:rPr>
            <w:rFonts w:asciiTheme="minorHAnsi" w:eastAsiaTheme="minorEastAsia" w:hAnsiTheme="minorHAnsi" w:cstheme="minorBidi"/>
            <w:sz w:val="22"/>
            <w:szCs w:val="22"/>
          </w:rPr>
          <w:tab/>
        </w:r>
        <w:r w:rsidRPr="001D27CC">
          <w:rPr>
            <w:rStyle w:val="Hyperlink"/>
          </w:rPr>
          <w:t>Items to be Tested / Not Tested</w:t>
        </w:r>
      </w:hyperlink>
    </w:p>
    <w:p w:rsidR="00447897" w:rsidRDefault="00447897" w:rsidP="00447897">
      <w:pPr>
        <w:pStyle w:val="TOC2"/>
        <w:rPr>
          <w:rFonts w:asciiTheme="minorHAnsi" w:eastAsiaTheme="minorEastAsia" w:hAnsiTheme="minorHAnsi" w:cstheme="minorBidi"/>
          <w:sz w:val="22"/>
          <w:szCs w:val="22"/>
        </w:rPr>
      </w:pPr>
      <w:hyperlink w:anchor="_Toc486519903" w:history="1">
        <w:r w:rsidRPr="001D27CC">
          <w:rPr>
            <w:rStyle w:val="Hyperlink"/>
          </w:rPr>
          <w:t>2.4</w:t>
        </w:r>
        <w:r>
          <w:rPr>
            <w:rFonts w:asciiTheme="minorHAnsi" w:eastAsiaTheme="minorEastAsia" w:hAnsiTheme="minorHAnsi" w:cstheme="minorBidi"/>
            <w:sz w:val="22"/>
            <w:szCs w:val="22"/>
          </w:rPr>
          <w:tab/>
        </w:r>
        <w:r w:rsidRPr="001D27CC">
          <w:rPr>
            <w:rStyle w:val="Hyperlink"/>
          </w:rPr>
          <w:t>Test Approach(s)</w:t>
        </w:r>
      </w:hyperlink>
      <w:r>
        <w:rPr>
          <w:rFonts w:asciiTheme="minorHAnsi" w:eastAsiaTheme="minorEastAsia" w:hAnsiTheme="minorHAnsi" w:cstheme="minorBidi"/>
          <w:sz w:val="22"/>
          <w:szCs w:val="22"/>
        </w:rPr>
        <w:t xml:space="preserve"> </w:t>
      </w:r>
    </w:p>
    <w:p w:rsidR="00447897" w:rsidRDefault="00447897" w:rsidP="00447897">
      <w:pPr>
        <w:pStyle w:val="TOC2"/>
        <w:rPr>
          <w:rFonts w:asciiTheme="minorHAnsi" w:eastAsiaTheme="minorEastAsia" w:hAnsiTheme="minorHAnsi" w:cstheme="minorBidi"/>
          <w:sz w:val="22"/>
          <w:szCs w:val="22"/>
        </w:rPr>
      </w:pPr>
      <w:hyperlink w:anchor="_Toc486519906" w:history="1">
        <w:r>
          <w:rPr>
            <w:rStyle w:val="Hyperlink"/>
          </w:rPr>
          <w:t>2.5</w:t>
        </w:r>
        <w:r>
          <w:rPr>
            <w:rFonts w:asciiTheme="minorHAnsi" w:eastAsiaTheme="minorEastAsia" w:hAnsiTheme="minorHAnsi" w:cstheme="minorBidi"/>
            <w:sz w:val="22"/>
            <w:szCs w:val="22"/>
          </w:rPr>
          <w:tab/>
        </w:r>
        <w:r w:rsidRPr="001D27CC">
          <w:rPr>
            <w:rStyle w:val="Hyperlink"/>
          </w:rPr>
          <w:t>Test Deliverables</w:t>
        </w:r>
      </w:hyperlink>
    </w:p>
    <w:p w:rsidR="00447897" w:rsidRPr="00510A9A" w:rsidRDefault="00447897" w:rsidP="00447897">
      <w:pPr>
        <w:pStyle w:val="TOC1"/>
        <w:rPr>
          <w:rFonts w:asciiTheme="minorHAnsi" w:eastAsiaTheme="minorEastAsia" w:hAnsiTheme="minorHAnsi" w:cstheme="minorBidi"/>
          <w:b w:val="0"/>
          <w:bCs w:val="0"/>
          <w:caps w:val="0"/>
          <w:sz w:val="22"/>
          <w:szCs w:val="22"/>
        </w:rPr>
      </w:pPr>
      <w:hyperlink w:anchor="_Toc486519909" w:history="1">
        <w:r w:rsidRPr="001D27CC">
          <w:rPr>
            <w:rStyle w:val="Hyperlink"/>
          </w:rPr>
          <w:t>3</w:t>
        </w:r>
        <w:r>
          <w:rPr>
            <w:rFonts w:asciiTheme="minorHAnsi" w:eastAsiaTheme="minorEastAsia" w:hAnsiTheme="minorHAnsi" w:cstheme="minorBidi"/>
            <w:b w:val="0"/>
            <w:bCs w:val="0"/>
            <w:caps w:val="0"/>
            <w:sz w:val="22"/>
            <w:szCs w:val="22"/>
          </w:rPr>
          <w:tab/>
        </w:r>
        <w:r w:rsidRPr="001D27CC">
          <w:rPr>
            <w:rStyle w:val="Hyperlink"/>
          </w:rPr>
          <w:t>Risk and mitigation</w:t>
        </w:r>
      </w:hyperlink>
    </w:p>
    <w:p w:rsidR="00447897" w:rsidRDefault="00447897" w:rsidP="00447897">
      <w:pPr>
        <w:pStyle w:val="TOC1"/>
        <w:rPr>
          <w:rFonts w:asciiTheme="minorHAnsi" w:eastAsiaTheme="minorEastAsia" w:hAnsiTheme="minorHAnsi" w:cstheme="minorBidi"/>
          <w:b w:val="0"/>
          <w:bCs w:val="0"/>
          <w:caps w:val="0"/>
          <w:sz w:val="22"/>
          <w:szCs w:val="22"/>
        </w:rPr>
      </w:pPr>
      <w:hyperlink w:anchor="_Toc486519914" w:history="1">
        <w:r>
          <w:rPr>
            <w:rStyle w:val="Hyperlink"/>
          </w:rPr>
          <w:t>4</w:t>
        </w:r>
        <w:r>
          <w:rPr>
            <w:rFonts w:asciiTheme="minorHAnsi" w:eastAsiaTheme="minorEastAsia" w:hAnsiTheme="minorHAnsi" w:cstheme="minorBidi"/>
            <w:b w:val="0"/>
            <w:bCs w:val="0"/>
            <w:caps w:val="0"/>
            <w:sz w:val="22"/>
            <w:szCs w:val="22"/>
          </w:rPr>
          <w:tab/>
        </w:r>
        <w:r w:rsidRPr="001D27CC">
          <w:rPr>
            <w:rStyle w:val="Hyperlink"/>
          </w:rPr>
          <w:t>Roles and responsibilities</w:t>
        </w:r>
      </w:hyperlink>
    </w:p>
    <w:p w:rsidR="00447897" w:rsidRPr="00DA625B" w:rsidRDefault="00447897" w:rsidP="00447897">
      <w:pPr>
        <w:pStyle w:val="TOC1"/>
        <w:rPr>
          <w:rFonts w:asciiTheme="minorHAnsi" w:eastAsiaTheme="minorEastAsia" w:hAnsiTheme="minorHAnsi" w:cstheme="minorBidi"/>
          <w:b w:val="0"/>
          <w:bCs w:val="0"/>
          <w:caps w:val="0"/>
          <w:sz w:val="22"/>
          <w:szCs w:val="22"/>
        </w:rPr>
      </w:pPr>
      <w:hyperlink w:anchor="_Toc486519914" w:history="1">
        <w:r>
          <w:rPr>
            <w:rStyle w:val="Hyperlink"/>
          </w:rPr>
          <w:t>5</w:t>
        </w:r>
        <w:r>
          <w:rPr>
            <w:rFonts w:asciiTheme="minorHAnsi" w:eastAsiaTheme="minorEastAsia" w:hAnsiTheme="minorHAnsi" w:cstheme="minorBidi"/>
            <w:b w:val="0"/>
            <w:bCs w:val="0"/>
            <w:caps w:val="0"/>
            <w:sz w:val="22"/>
            <w:szCs w:val="22"/>
          </w:rPr>
          <w:tab/>
        </w:r>
        <w:r>
          <w:rPr>
            <w:rStyle w:val="Hyperlink"/>
          </w:rPr>
          <w:t>Resource planning</w:t>
        </w:r>
        <w:r w:rsidRPr="001D27CC">
          <w:rPr>
            <w:rStyle w:val="Hyperlink"/>
          </w:rPr>
          <w:t xml:space="preserve"> </w:t>
        </w:r>
      </w:hyperlink>
    </w:p>
    <w:p w:rsidR="00447897" w:rsidRDefault="00447897" w:rsidP="00447897">
      <w:pPr>
        <w:pStyle w:val="TOC1"/>
        <w:rPr>
          <w:rFonts w:asciiTheme="minorHAnsi" w:eastAsiaTheme="minorEastAsia" w:hAnsiTheme="minorHAnsi" w:cstheme="minorBidi"/>
          <w:b w:val="0"/>
          <w:bCs w:val="0"/>
          <w:caps w:val="0"/>
          <w:sz w:val="22"/>
          <w:szCs w:val="22"/>
        </w:rPr>
      </w:pPr>
      <w:hyperlink w:anchor="_Toc486519916" w:history="1">
        <w:r>
          <w:rPr>
            <w:rStyle w:val="Hyperlink"/>
          </w:rPr>
          <w:t>6</w:t>
        </w:r>
        <w:r>
          <w:rPr>
            <w:rFonts w:asciiTheme="minorHAnsi" w:eastAsiaTheme="minorEastAsia" w:hAnsiTheme="minorHAnsi" w:cstheme="minorBidi"/>
            <w:b w:val="0"/>
            <w:bCs w:val="0"/>
            <w:caps w:val="0"/>
            <w:sz w:val="22"/>
            <w:szCs w:val="22"/>
          </w:rPr>
          <w:tab/>
        </w:r>
        <w:r w:rsidRPr="001D27CC">
          <w:rPr>
            <w:rStyle w:val="Hyperlink"/>
          </w:rPr>
          <w:t>Test Schedule</w:t>
        </w:r>
      </w:hyperlink>
    </w:p>
    <w:p w:rsidR="00447897" w:rsidRDefault="00447897" w:rsidP="00447897">
      <w:pPr>
        <w:pStyle w:val="TOC2"/>
        <w:rPr>
          <w:rFonts w:asciiTheme="minorHAnsi" w:eastAsiaTheme="minorEastAsia" w:hAnsiTheme="minorHAnsi" w:cstheme="minorBidi"/>
          <w:sz w:val="22"/>
          <w:szCs w:val="22"/>
        </w:rPr>
      </w:pPr>
      <w:hyperlink w:anchor="_Toc486519917" w:history="1">
        <w:r>
          <w:rPr>
            <w:rStyle w:val="Hyperlink"/>
          </w:rPr>
          <w:t>6</w:t>
        </w:r>
        <w:r w:rsidRPr="001D27CC">
          <w:rPr>
            <w:rStyle w:val="Hyperlink"/>
          </w:rPr>
          <w:t>.1</w:t>
        </w:r>
        <w:r>
          <w:rPr>
            <w:rFonts w:asciiTheme="minorHAnsi" w:eastAsiaTheme="minorEastAsia" w:hAnsiTheme="minorHAnsi" w:cstheme="minorBidi"/>
            <w:sz w:val="22"/>
            <w:szCs w:val="22"/>
          </w:rPr>
          <w:tab/>
        </w:r>
        <w:r w:rsidRPr="001D27CC">
          <w:rPr>
            <w:rStyle w:val="Hyperlink"/>
          </w:rPr>
          <w:t>Milestones and schedule</w:t>
        </w:r>
      </w:hyperlink>
    </w:p>
    <w:p w:rsidR="00447897" w:rsidRPr="00CD46BD" w:rsidRDefault="00447897" w:rsidP="00447897">
      <w:pPr>
        <w:pStyle w:val="BodyText"/>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p>
    <w:p w:rsidR="00447897" w:rsidRPr="00CD46BD" w:rsidRDefault="00447897" w:rsidP="00447897">
      <w:pPr>
        <w:pStyle w:val="Heading1"/>
      </w:pPr>
      <w:r w:rsidRPr="00CD46BD">
        <w:br w:type="page"/>
      </w:r>
      <w:bookmarkStart w:id="14" w:name="_Toc486519897"/>
      <w:r w:rsidRPr="00CD46BD">
        <w:lastRenderedPageBreak/>
        <w:t>I</w:t>
      </w:r>
      <w:bookmarkEnd w:id="11"/>
      <w:bookmarkEnd w:id="12"/>
      <w:bookmarkEnd w:id="13"/>
      <w:r w:rsidRPr="00CD46BD">
        <w:t>ntroduction</w:t>
      </w:r>
      <w:bookmarkEnd w:id="14"/>
    </w:p>
    <w:p w:rsidR="00447897" w:rsidRPr="00CD46BD" w:rsidRDefault="00447897" w:rsidP="00447897">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rsidR="00447897" w:rsidRDefault="00447897" w:rsidP="00447897">
      <w:r>
        <w:t>The purpose of this document is to communicate the testing approach that the QA team will use for the &lt;Product and Version&gt; release.  This document is targeted to the following reader groups:</w:t>
      </w:r>
    </w:p>
    <w:p w:rsidR="00447897" w:rsidRDefault="00447897" w:rsidP="00447897">
      <w:r>
        <w:rPr>
          <w:b/>
        </w:rPr>
        <w:t>The QA Team</w:t>
      </w:r>
      <w:r>
        <w:t>- This document will communicate internally the process used and the scope of the testing.</w:t>
      </w:r>
    </w:p>
    <w:p w:rsidR="00447897" w:rsidRDefault="00447897" w:rsidP="00447897">
      <w:r>
        <w:rPr>
          <w:b/>
        </w:rPr>
        <w:t>The Development/Management Teams</w:t>
      </w:r>
      <w:r>
        <w:t>- This document will provide a clear understanding of the testing approach to all external teams.</w:t>
      </w:r>
    </w:p>
    <w:p w:rsidR="00447897" w:rsidRPr="00650B0D" w:rsidRDefault="00447897" w:rsidP="00447897">
      <w:pPr>
        <w:pStyle w:val="BodyText"/>
      </w:pPr>
    </w:p>
    <w:p w:rsidR="00447897" w:rsidRDefault="00447897" w:rsidP="00447897">
      <w:pPr>
        <w:pStyle w:val="Heading1"/>
      </w:pPr>
      <w:bookmarkStart w:id="19" w:name="_Toc486519899"/>
      <w:bookmarkStart w:id="20" w:name="_Toc494193648"/>
      <w:r>
        <w:t>Test ITEM</w:t>
      </w:r>
      <w:bookmarkEnd w:id="19"/>
    </w:p>
    <w:p w:rsidR="00447897" w:rsidRDefault="00447897" w:rsidP="00447897">
      <w:pPr>
        <w:pStyle w:val="Heading2"/>
      </w:pPr>
      <w:bookmarkStart w:id="21" w:name="_Toc486519900"/>
      <w:r>
        <w:t>Project description</w:t>
      </w:r>
      <w:bookmarkEnd w:id="21"/>
    </w:p>
    <w:p w:rsidR="00447897" w:rsidRDefault="00447897" w:rsidP="00447897">
      <w:r>
        <w:t>QWALLITY is a start-up IT company focused on the software quality assurance. The company was established in 2021.</w:t>
      </w:r>
      <w:r w:rsidRPr="00F652B3">
        <w:t xml:space="preserve"> </w:t>
      </w:r>
      <w:r>
        <w:t xml:space="preserve">QWALLITY has 4 directions… </w:t>
      </w:r>
    </w:p>
    <w:p w:rsidR="00447897" w:rsidRDefault="00447897" w:rsidP="00447897">
      <w:r>
        <w:t xml:space="preserve">     • QA Trainings</w:t>
      </w:r>
    </w:p>
    <w:p w:rsidR="00447897" w:rsidRDefault="00447897" w:rsidP="00447897">
      <w:r>
        <w:t xml:space="preserve">     • QA Outsourcing</w:t>
      </w:r>
    </w:p>
    <w:p w:rsidR="00447897" w:rsidRDefault="00447897" w:rsidP="00447897">
      <w:r>
        <w:t xml:space="preserve">     • QA Consulting</w:t>
      </w:r>
    </w:p>
    <w:p w:rsidR="00447897" w:rsidRDefault="00447897" w:rsidP="00447897">
      <w:r>
        <w:t xml:space="preserve">     • Professional Services</w:t>
      </w:r>
    </w:p>
    <w:p w:rsidR="00447897" w:rsidRPr="00F652B3" w:rsidRDefault="00447897" w:rsidP="00447897">
      <w:pPr>
        <w:ind w:left="0"/>
        <w:rPr>
          <w:rFonts w:ascii="Segoe UI" w:hAnsi="Segoe UI" w:cs="Segoe UI"/>
          <w:color w:val="EBEBEB"/>
          <w:shd w:val="clear" w:color="auto" w:fill="2B3E50"/>
        </w:rPr>
      </w:pPr>
    </w:p>
    <w:p w:rsidR="00447897" w:rsidRPr="00CD46BD" w:rsidRDefault="00447897" w:rsidP="00447897">
      <w:pPr>
        <w:pStyle w:val="Heading2"/>
      </w:pPr>
      <w:bookmarkStart w:id="22" w:name="_Toc486519901"/>
      <w:r w:rsidRPr="00CD46BD">
        <w:t xml:space="preserve">Items to be Tested / Not </w:t>
      </w:r>
      <w:r>
        <w:t xml:space="preserve">to be </w:t>
      </w:r>
      <w:r w:rsidRPr="00CD46BD">
        <w:t>Tested</w:t>
      </w:r>
      <w:bookmarkEnd w:id="22"/>
    </w:p>
    <w:p w:rsidR="00447897" w:rsidRPr="0052738F" w:rsidRDefault="00447897" w:rsidP="00447897">
      <w:pPr>
        <w:pStyle w:val="InfoBlue"/>
        <w:spacing w:after="0"/>
        <w:rPr>
          <w:rFonts w:ascii="Arial" w:hAnsi="Arial" w:cs="Arial"/>
          <w:color w:val="000000" w:themeColor="text1"/>
        </w:rPr>
      </w:pPr>
    </w:p>
    <w:p w:rsidR="00447897" w:rsidRPr="00CD46BD" w:rsidRDefault="00447897" w:rsidP="00447897">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109"/>
        <w:gridCol w:w="3378"/>
        <w:gridCol w:w="1760"/>
        <w:gridCol w:w="1573"/>
      </w:tblGrid>
      <w:tr w:rsidR="00447897" w:rsidRPr="00CD46BD" w:rsidTr="009A2196">
        <w:tc>
          <w:tcPr>
            <w:tcW w:w="2109" w:type="dxa"/>
            <w:shd w:val="clear" w:color="auto" w:fill="D9D9D9"/>
          </w:tcPr>
          <w:p w:rsidR="00447897" w:rsidRPr="00CD46BD" w:rsidRDefault="00447897" w:rsidP="009A2196">
            <w:pPr>
              <w:ind w:left="0"/>
              <w:jc w:val="center"/>
              <w:rPr>
                <w:rFonts w:ascii="Arial" w:hAnsi="Arial" w:cs="Arial"/>
                <w:b/>
                <w:sz w:val="20"/>
                <w:szCs w:val="20"/>
              </w:rPr>
            </w:pPr>
            <w:r w:rsidRPr="00CD46BD">
              <w:rPr>
                <w:rFonts w:ascii="Arial" w:hAnsi="Arial" w:cs="Arial"/>
                <w:b/>
                <w:sz w:val="20"/>
                <w:szCs w:val="20"/>
              </w:rPr>
              <w:t>Item to Test</w:t>
            </w:r>
          </w:p>
        </w:tc>
        <w:tc>
          <w:tcPr>
            <w:tcW w:w="3378" w:type="dxa"/>
            <w:shd w:val="clear" w:color="auto" w:fill="D9D9D9"/>
          </w:tcPr>
          <w:p w:rsidR="00447897" w:rsidRPr="00CD46BD" w:rsidRDefault="00447897" w:rsidP="009A2196">
            <w:pPr>
              <w:ind w:left="0"/>
              <w:jc w:val="center"/>
              <w:rPr>
                <w:rFonts w:ascii="Arial" w:hAnsi="Arial" w:cs="Arial"/>
                <w:b/>
                <w:sz w:val="20"/>
                <w:szCs w:val="20"/>
              </w:rPr>
            </w:pPr>
            <w:r w:rsidRPr="00CD46BD">
              <w:rPr>
                <w:rFonts w:ascii="Arial" w:hAnsi="Arial" w:cs="Arial"/>
                <w:b/>
                <w:sz w:val="20"/>
                <w:szCs w:val="20"/>
              </w:rPr>
              <w:t>Test Description</w:t>
            </w:r>
          </w:p>
        </w:tc>
        <w:tc>
          <w:tcPr>
            <w:tcW w:w="1760" w:type="dxa"/>
            <w:shd w:val="clear" w:color="auto" w:fill="D9D9D9"/>
          </w:tcPr>
          <w:p w:rsidR="00447897" w:rsidRPr="00CD46BD" w:rsidRDefault="00447897" w:rsidP="009A2196">
            <w:pPr>
              <w:ind w:left="0"/>
              <w:jc w:val="center"/>
              <w:rPr>
                <w:rFonts w:ascii="Arial" w:hAnsi="Arial" w:cs="Arial"/>
                <w:b/>
                <w:sz w:val="20"/>
                <w:szCs w:val="20"/>
              </w:rPr>
            </w:pPr>
            <w:r w:rsidRPr="00CD46BD">
              <w:rPr>
                <w:rFonts w:ascii="Arial" w:hAnsi="Arial" w:cs="Arial"/>
                <w:b/>
                <w:sz w:val="20"/>
                <w:szCs w:val="20"/>
              </w:rPr>
              <w:t>Test Date</w:t>
            </w:r>
          </w:p>
        </w:tc>
        <w:tc>
          <w:tcPr>
            <w:tcW w:w="1573" w:type="dxa"/>
            <w:shd w:val="clear" w:color="auto" w:fill="D9D9D9"/>
          </w:tcPr>
          <w:p w:rsidR="00447897" w:rsidRPr="00CD46BD" w:rsidRDefault="00447897" w:rsidP="009A2196">
            <w:pPr>
              <w:ind w:left="0"/>
              <w:jc w:val="center"/>
              <w:rPr>
                <w:rFonts w:ascii="Arial" w:hAnsi="Arial" w:cs="Arial"/>
                <w:b/>
                <w:sz w:val="20"/>
                <w:szCs w:val="20"/>
              </w:rPr>
            </w:pPr>
            <w:r>
              <w:rPr>
                <w:rFonts w:ascii="Arial" w:hAnsi="Arial" w:cs="Arial"/>
                <w:b/>
                <w:sz w:val="20"/>
                <w:szCs w:val="20"/>
              </w:rPr>
              <w:t>Estimation</w:t>
            </w:r>
          </w:p>
        </w:tc>
      </w:tr>
      <w:tr w:rsidR="00447897" w:rsidRPr="00CD46BD" w:rsidTr="009A2196">
        <w:tc>
          <w:tcPr>
            <w:tcW w:w="2109" w:type="dxa"/>
          </w:tcPr>
          <w:p w:rsidR="00447897" w:rsidRDefault="00447897" w:rsidP="009A2196">
            <w:pPr>
              <w:ind w:left="0"/>
              <w:jc w:val="center"/>
              <w:rPr>
                <w:rFonts w:ascii="Arial" w:hAnsi="Arial" w:cs="Arial"/>
                <w:sz w:val="20"/>
                <w:szCs w:val="20"/>
              </w:rPr>
            </w:pPr>
            <w:r>
              <w:rPr>
                <w:rFonts w:ascii="Arial" w:hAnsi="Arial" w:cs="Arial"/>
                <w:sz w:val="20"/>
                <w:szCs w:val="20"/>
              </w:rPr>
              <w:t>Registration page</w:t>
            </w:r>
          </w:p>
          <w:p w:rsidR="00447897" w:rsidRPr="00CD46BD" w:rsidRDefault="00447897" w:rsidP="009A2196">
            <w:pPr>
              <w:ind w:left="0"/>
              <w:jc w:val="center"/>
              <w:rPr>
                <w:rFonts w:ascii="Arial" w:hAnsi="Arial" w:cs="Arial"/>
                <w:sz w:val="20"/>
                <w:szCs w:val="20"/>
              </w:rPr>
            </w:pPr>
            <w:r>
              <w:rPr>
                <w:rFonts w:ascii="Arial" w:hAnsi="Arial" w:cs="Arial"/>
                <w:sz w:val="20"/>
                <w:szCs w:val="20"/>
              </w:rPr>
              <w:t>functionality</w:t>
            </w:r>
          </w:p>
        </w:tc>
        <w:tc>
          <w:tcPr>
            <w:tcW w:w="3378"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User should register to the system with some validations.</w:t>
            </w:r>
          </w:p>
        </w:tc>
        <w:tc>
          <w:tcPr>
            <w:tcW w:w="176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Pr="00CD46BD" w:rsidRDefault="00447897" w:rsidP="009A2196">
            <w:pPr>
              <w:rPr>
                <w:rFonts w:ascii="Arial" w:hAnsi="Arial" w:cs="Arial"/>
                <w:sz w:val="20"/>
                <w:szCs w:val="20"/>
              </w:rPr>
            </w:pPr>
            <w:r>
              <w:rPr>
                <w:rFonts w:ascii="Arial" w:hAnsi="Arial" w:cs="Arial"/>
                <w:sz w:val="20"/>
                <w:szCs w:val="20"/>
              </w:rPr>
              <w:t>3pt</w:t>
            </w:r>
          </w:p>
        </w:tc>
      </w:tr>
      <w:tr w:rsidR="00447897" w:rsidRPr="00CD46BD" w:rsidTr="009A2196">
        <w:tc>
          <w:tcPr>
            <w:tcW w:w="2109"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Login page functionality</w:t>
            </w:r>
          </w:p>
        </w:tc>
        <w:tc>
          <w:tcPr>
            <w:tcW w:w="3378"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User should be Login to the system.</w:t>
            </w:r>
          </w:p>
        </w:tc>
        <w:tc>
          <w:tcPr>
            <w:tcW w:w="176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Pr="00CD46BD" w:rsidRDefault="00447897" w:rsidP="009A2196">
            <w:pPr>
              <w:rPr>
                <w:rFonts w:ascii="Arial" w:hAnsi="Arial" w:cs="Arial"/>
                <w:sz w:val="20"/>
                <w:szCs w:val="20"/>
              </w:rPr>
            </w:pPr>
            <w:r>
              <w:rPr>
                <w:rFonts w:ascii="Arial" w:hAnsi="Arial" w:cs="Arial"/>
                <w:sz w:val="20"/>
                <w:szCs w:val="20"/>
              </w:rPr>
              <w:t>1pt</w:t>
            </w:r>
          </w:p>
        </w:tc>
      </w:tr>
      <w:tr w:rsidR="00447897" w:rsidRPr="00CD46BD" w:rsidTr="009A2196">
        <w:tc>
          <w:tcPr>
            <w:tcW w:w="2109"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Exercises page functionality</w:t>
            </w:r>
          </w:p>
        </w:tc>
        <w:tc>
          <w:tcPr>
            <w:tcW w:w="3378"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 xml:space="preserve">User should be able </w:t>
            </w:r>
            <w:r w:rsidRPr="00E52E4A">
              <w:rPr>
                <w:rFonts w:ascii="Arial" w:hAnsi="Arial" w:cs="Arial"/>
                <w:sz w:val="20"/>
                <w:szCs w:val="20"/>
              </w:rPr>
              <w:t xml:space="preserve">perform some </w:t>
            </w:r>
            <w:r>
              <w:rPr>
                <w:rFonts w:ascii="Arial" w:hAnsi="Arial" w:cs="Arial"/>
                <w:sz w:val="20"/>
                <w:szCs w:val="20"/>
                <w:lang w:val="hy-AM"/>
              </w:rPr>
              <w:t xml:space="preserve">       </w:t>
            </w:r>
            <w:r>
              <w:rPr>
                <w:rFonts w:ascii="Arial" w:hAnsi="Arial" w:cs="Arial"/>
                <w:sz w:val="20"/>
                <w:szCs w:val="20"/>
              </w:rPr>
              <w:t>math operation․</w:t>
            </w:r>
          </w:p>
        </w:tc>
        <w:tc>
          <w:tcPr>
            <w:tcW w:w="176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Pr="00CD46BD" w:rsidRDefault="00447897" w:rsidP="009A2196">
            <w:pPr>
              <w:rPr>
                <w:rFonts w:ascii="Arial" w:hAnsi="Arial" w:cs="Arial"/>
                <w:sz w:val="20"/>
                <w:szCs w:val="20"/>
              </w:rPr>
            </w:pPr>
            <w:r>
              <w:rPr>
                <w:rFonts w:ascii="Arial" w:hAnsi="Arial" w:cs="Arial"/>
                <w:sz w:val="20"/>
                <w:szCs w:val="20"/>
              </w:rPr>
              <w:t>1pt</w:t>
            </w:r>
          </w:p>
        </w:tc>
      </w:tr>
      <w:tr w:rsidR="00447897" w:rsidRPr="00CD46BD" w:rsidTr="009A2196">
        <w:tc>
          <w:tcPr>
            <w:tcW w:w="2109" w:type="dxa"/>
          </w:tcPr>
          <w:p w:rsidR="00447897" w:rsidRDefault="00447897" w:rsidP="009A2196">
            <w:pPr>
              <w:ind w:left="0"/>
              <w:jc w:val="center"/>
              <w:rPr>
                <w:rFonts w:ascii="Arial" w:hAnsi="Arial" w:cs="Arial"/>
                <w:sz w:val="20"/>
                <w:szCs w:val="20"/>
              </w:rPr>
            </w:pPr>
            <w:r>
              <w:rPr>
                <w:rFonts w:ascii="Arial" w:hAnsi="Arial" w:cs="Arial"/>
                <w:sz w:val="20"/>
                <w:szCs w:val="20"/>
              </w:rPr>
              <w:t>Courses page functionality</w:t>
            </w:r>
          </w:p>
        </w:tc>
        <w:tc>
          <w:tcPr>
            <w:tcW w:w="3378" w:type="dxa"/>
          </w:tcPr>
          <w:p w:rsidR="00447897" w:rsidRPr="0071325D" w:rsidRDefault="00447897" w:rsidP="009A2196">
            <w:pPr>
              <w:rPr>
                <w:rFonts w:ascii="Arial" w:hAnsi="Arial" w:cs="Arial"/>
                <w:sz w:val="20"/>
                <w:szCs w:val="20"/>
                <w:lang w:val="en-GB"/>
              </w:rPr>
            </w:pPr>
            <w:r>
              <w:rPr>
                <w:rFonts w:ascii="Arial" w:hAnsi="Arial" w:cs="Arial"/>
                <w:sz w:val="20"/>
                <w:szCs w:val="20"/>
                <w:lang w:val="en-GB"/>
              </w:rPr>
              <w:t>User must be able to add, edit and delete a course.</w:t>
            </w:r>
          </w:p>
        </w:tc>
        <w:tc>
          <w:tcPr>
            <w:tcW w:w="176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Pr="00CD46BD" w:rsidRDefault="00447897" w:rsidP="009A2196">
            <w:pPr>
              <w:rPr>
                <w:rFonts w:ascii="Arial" w:hAnsi="Arial" w:cs="Arial"/>
                <w:sz w:val="20"/>
                <w:szCs w:val="20"/>
              </w:rPr>
            </w:pPr>
            <w:r>
              <w:rPr>
                <w:rFonts w:ascii="Arial" w:hAnsi="Arial" w:cs="Arial"/>
                <w:sz w:val="20"/>
                <w:szCs w:val="20"/>
              </w:rPr>
              <w:t>5pt</w:t>
            </w:r>
          </w:p>
        </w:tc>
      </w:tr>
      <w:tr w:rsidR="00447897" w:rsidRPr="00CD46BD" w:rsidTr="009A2196">
        <w:tc>
          <w:tcPr>
            <w:tcW w:w="2109" w:type="dxa"/>
          </w:tcPr>
          <w:p w:rsidR="00447897" w:rsidRDefault="00447897" w:rsidP="009A2196">
            <w:pPr>
              <w:ind w:left="0"/>
              <w:jc w:val="center"/>
              <w:rPr>
                <w:rFonts w:ascii="Arial" w:hAnsi="Arial" w:cs="Arial"/>
                <w:sz w:val="20"/>
                <w:szCs w:val="20"/>
              </w:rPr>
            </w:pPr>
            <w:r>
              <w:rPr>
                <w:rFonts w:ascii="Arial" w:hAnsi="Arial" w:cs="Arial"/>
                <w:sz w:val="20"/>
                <w:szCs w:val="20"/>
              </w:rPr>
              <w:t>About us page</w:t>
            </w:r>
          </w:p>
        </w:tc>
        <w:tc>
          <w:tcPr>
            <w:tcW w:w="3378" w:type="dxa"/>
          </w:tcPr>
          <w:p w:rsidR="00447897" w:rsidRDefault="00447897" w:rsidP="009A2196">
            <w:pPr>
              <w:rPr>
                <w:rFonts w:ascii="Arial" w:hAnsi="Arial" w:cs="Arial"/>
                <w:sz w:val="20"/>
                <w:szCs w:val="20"/>
                <w:lang w:val="en-GB"/>
              </w:rPr>
            </w:pPr>
            <w:r>
              <w:rPr>
                <w:rFonts w:ascii="Arial" w:hAnsi="Arial" w:cs="Arial"/>
                <w:sz w:val="20"/>
                <w:szCs w:val="20"/>
                <w:lang w:val="en-GB"/>
              </w:rPr>
              <w:t>User check “About us”</w:t>
            </w:r>
          </w:p>
        </w:tc>
        <w:tc>
          <w:tcPr>
            <w:tcW w:w="1760" w:type="dxa"/>
          </w:tcPr>
          <w:p w:rsidR="00447897"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Default="00447897" w:rsidP="009A2196">
            <w:pPr>
              <w:rPr>
                <w:rFonts w:ascii="Arial" w:hAnsi="Arial" w:cs="Arial"/>
                <w:sz w:val="20"/>
                <w:szCs w:val="20"/>
              </w:rPr>
            </w:pPr>
            <w:r>
              <w:rPr>
                <w:rFonts w:ascii="Arial" w:hAnsi="Arial" w:cs="Arial"/>
                <w:sz w:val="20"/>
                <w:szCs w:val="20"/>
              </w:rPr>
              <w:t>1pt</w:t>
            </w:r>
          </w:p>
        </w:tc>
      </w:tr>
      <w:tr w:rsidR="00447897" w:rsidRPr="00CD46BD" w:rsidTr="009A2196">
        <w:tc>
          <w:tcPr>
            <w:tcW w:w="2109" w:type="dxa"/>
          </w:tcPr>
          <w:p w:rsidR="00447897" w:rsidRDefault="00447897" w:rsidP="009A2196">
            <w:pPr>
              <w:ind w:left="0"/>
              <w:jc w:val="center"/>
              <w:rPr>
                <w:rFonts w:ascii="Arial" w:hAnsi="Arial" w:cs="Arial"/>
                <w:sz w:val="20"/>
                <w:szCs w:val="20"/>
              </w:rPr>
            </w:pPr>
            <w:r>
              <w:rPr>
                <w:rFonts w:ascii="Arial" w:hAnsi="Arial" w:cs="Arial"/>
                <w:sz w:val="20"/>
                <w:szCs w:val="20"/>
              </w:rPr>
              <w:t>Home page</w:t>
            </w:r>
          </w:p>
        </w:tc>
        <w:tc>
          <w:tcPr>
            <w:tcW w:w="3378"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 xml:space="preserve">User should check the functionality of “Home” page. </w:t>
            </w:r>
          </w:p>
        </w:tc>
        <w:tc>
          <w:tcPr>
            <w:tcW w:w="176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&lt;01/25/2022&gt;</w:t>
            </w:r>
          </w:p>
        </w:tc>
        <w:tc>
          <w:tcPr>
            <w:tcW w:w="1573" w:type="dxa"/>
          </w:tcPr>
          <w:p w:rsidR="00447897" w:rsidRPr="00CD46BD" w:rsidRDefault="00447897" w:rsidP="009A2196">
            <w:pPr>
              <w:rPr>
                <w:rFonts w:ascii="Arial" w:hAnsi="Arial" w:cs="Arial"/>
                <w:sz w:val="20"/>
                <w:szCs w:val="20"/>
              </w:rPr>
            </w:pPr>
            <w:r>
              <w:rPr>
                <w:rFonts w:ascii="Arial" w:hAnsi="Arial" w:cs="Arial"/>
                <w:sz w:val="20"/>
                <w:szCs w:val="20"/>
              </w:rPr>
              <w:t>1pt</w:t>
            </w:r>
          </w:p>
        </w:tc>
      </w:tr>
    </w:tbl>
    <w:p w:rsidR="00294F4E" w:rsidRDefault="00294F4E" w:rsidP="00294F4E">
      <w:pPr>
        <w:pStyle w:val="Heading2"/>
        <w:numPr>
          <w:ilvl w:val="0"/>
          <w:numId w:val="0"/>
        </w:numPr>
        <w:ind w:left="90"/>
      </w:pPr>
      <w:bookmarkStart w:id="23" w:name="_Toc486519902"/>
    </w:p>
    <w:p w:rsidR="00447897" w:rsidRPr="00987278" w:rsidRDefault="00294F4E" w:rsidP="00294F4E">
      <w:pPr>
        <w:pStyle w:val="Heading2"/>
        <w:numPr>
          <w:ilvl w:val="0"/>
          <w:numId w:val="0"/>
        </w:numPr>
        <w:ind w:left="666" w:hanging="576"/>
        <w:rPr>
          <w:color w:val="FF0000"/>
        </w:rPr>
      </w:pPr>
      <w:r>
        <w:t xml:space="preserve"> 2.3    </w:t>
      </w:r>
      <w:r w:rsidR="00447897">
        <w:t xml:space="preserve">Items to Not be </w:t>
      </w:r>
      <w:bookmarkEnd w:id="23"/>
      <w:r w:rsidR="00447897">
        <w:t>tested</w:t>
      </w:r>
      <w:r>
        <w:t xml:space="preserve"> </w:t>
      </w:r>
    </w:p>
    <w:p w:rsidR="00294F4E" w:rsidRDefault="00294F4E" w:rsidP="00294F4E">
      <w:pPr>
        <w:spacing w:after="0" w:line="360" w:lineRule="auto"/>
        <w:ind w:firstLine="567"/>
      </w:pPr>
      <w:r>
        <w:t>The Databases cannot be tested as we don’t have access to it.</w:t>
      </w:r>
    </w:p>
    <w:p w:rsidR="00447897" w:rsidRDefault="00447897" w:rsidP="00447897">
      <w:pPr>
        <w:pStyle w:val="Heading2"/>
        <w:numPr>
          <w:ilvl w:val="0"/>
          <w:numId w:val="0"/>
        </w:numPr>
        <w:ind w:left="576"/>
      </w:pPr>
    </w:p>
    <w:p w:rsidR="00447897" w:rsidRPr="00CD46BD" w:rsidRDefault="00447897" w:rsidP="00447897">
      <w:pPr>
        <w:pStyle w:val="Heading2"/>
      </w:pPr>
      <w:bookmarkStart w:id="24" w:name="_Toc486519903"/>
      <w:r w:rsidRPr="00CD46BD">
        <w:t>Test Approach(s)</w:t>
      </w:r>
      <w:bookmarkEnd w:id="24"/>
    </w:p>
    <w:p w:rsidR="00447897" w:rsidRDefault="00447897" w:rsidP="00447897">
      <w:pPr>
        <w:pStyle w:val="InfoBlue"/>
        <w:rPr>
          <w:i w:val="0"/>
          <w:lang w:val="en-GB"/>
        </w:rPr>
      </w:pPr>
    </w:p>
    <w:p w:rsidR="00447897" w:rsidRPr="006C2227" w:rsidRDefault="00447897" w:rsidP="00447897">
      <w:pPr>
        <w:pStyle w:val="BodyText"/>
        <w:ind w:left="0"/>
        <w:rPr>
          <w:lang w:val="en-GB"/>
        </w:rPr>
      </w:pPr>
      <w:r>
        <w:rPr>
          <w:lang w:val="en-GB"/>
        </w:rPr>
        <w:t>We used Manual Testing, Dynamic Testing</w:t>
      </w:r>
      <w:r>
        <w:rPr>
          <w:lang w:val="hy-AM"/>
        </w:rPr>
        <w:t xml:space="preserve">, especially </w:t>
      </w:r>
      <w:r>
        <w:rPr>
          <w:lang w:val="en-GB"/>
        </w:rPr>
        <w:t>Black Box Testing.</w:t>
      </w:r>
    </w:p>
    <w:p w:rsidR="00447897" w:rsidRDefault="00447897" w:rsidP="00447897">
      <w:pPr>
        <w:pStyle w:val="BodyText"/>
        <w:rPr>
          <w:vanish/>
        </w:rPr>
      </w:pPr>
    </w:p>
    <w:p w:rsidR="00447897" w:rsidRDefault="00447897" w:rsidP="00447897">
      <w:pPr>
        <w:pStyle w:val="BodyText"/>
        <w:ind w:left="0"/>
      </w:pPr>
    </w:p>
    <w:p w:rsidR="00447897" w:rsidRPr="0052738F" w:rsidRDefault="00447897" w:rsidP="00447897">
      <w:pPr>
        <w:pStyle w:val="BodyText"/>
        <w:ind w:left="0"/>
      </w:pPr>
    </w:p>
    <w:p w:rsidR="00447897" w:rsidRPr="00CD46BD" w:rsidRDefault="00447897" w:rsidP="00447897">
      <w:pPr>
        <w:pStyle w:val="Heading2"/>
      </w:pPr>
      <w:bookmarkStart w:id="25" w:name="_Toc486519906"/>
      <w:r w:rsidRPr="00CD46BD">
        <w:t>Test Deliverables</w:t>
      </w:r>
      <w:bookmarkEnd w:id="25"/>
    </w:p>
    <w:p w:rsidR="00447897" w:rsidRDefault="00447897" w:rsidP="00447897">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447897" w:rsidTr="009A2196">
        <w:trPr>
          <w:cantSplit/>
          <w:tblHeader/>
        </w:trPr>
        <w:tc>
          <w:tcPr>
            <w:tcW w:w="4985" w:type="dxa"/>
            <w:tcBorders>
              <w:top w:val="single" w:sz="1" w:space="0" w:color="000000"/>
              <w:left w:val="single" w:sz="1" w:space="0" w:color="000000"/>
              <w:bottom w:val="single" w:sz="1" w:space="0" w:color="000000"/>
            </w:tcBorders>
          </w:tcPr>
          <w:p w:rsidR="00447897" w:rsidRDefault="00447897" w:rsidP="009A2196">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rsidR="00447897" w:rsidRDefault="00447897" w:rsidP="009A2196">
            <w:pPr>
              <w:pStyle w:val="TableHeading"/>
            </w:pPr>
            <w:r>
              <w:t>Completion/Execution Dates</w:t>
            </w:r>
          </w:p>
        </w:tc>
      </w:tr>
      <w:tr w:rsidR="00447897" w:rsidTr="009A2196">
        <w:trPr>
          <w:cantSplit/>
        </w:trPr>
        <w:tc>
          <w:tcPr>
            <w:tcW w:w="4985" w:type="dxa"/>
            <w:tcBorders>
              <w:left w:val="single" w:sz="1" w:space="0" w:color="000000"/>
              <w:bottom w:val="single" w:sz="1" w:space="0" w:color="000000"/>
            </w:tcBorders>
          </w:tcPr>
          <w:p w:rsidR="00447897" w:rsidRPr="00605E70" w:rsidRDefault="00447897" w:rsidP="009A2196">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rsidR="00447897" w:rsidRDefault="00447897" w:rsidP="009A2196">
            <w:r>
              <w:t>&lt;01/26/2022</w:t>
            </w:r>
            <w:r w:rsidRPr="00F90A8D">
              <w:t>&gt;</w:t>
            </w:r>
          </w:p>
        </w:tc>
      </w:tr>
      <w:tr w:rsidR="00447897" w:rsidTr="009A2196">
        <w:trPr>
          <w:cantSplit/>
        </w:trPr>
        <w:tc>
          <w:tcPr>
            <w:tcW w:w="4985" w:type="dxa"/>
            <w:tcBorders>
              <w:left w:val="single" w:sz="1" w:space="0" w:color="000000"/>
              <w:bottom w:val="single" w:sz="1" w:space="0" w:color="000000"/>
            </w:tcBorders>
          </w:tcPr>
          <w:p w:rsidR="00447897" w:rsidRPr="00605E70" w:rsidRDefault="00447897" w:rsidP="009A2196">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rsidR="00447897" w:rsidRDefault="00447897" w:rsidP="009A2196">
            <w:r>
              <w:t>&lt;01/28/2022</w:t>
            </w:r>
            <w:r w:rsidRPr="00F90A8D">
              <w:t>&gt;</w:t>
            </w:r>
          </w:p>
        </w:tc>
      </w:tr>
      <w:tr w:rsidR="00447897" w:rsidTr="009A2196">
        <w:trPr>
          <w:cantSplit/>
        </w:trPr>
        <w:tc>
          <w:tcPr>
            <w:tcW w:w="4985" w:type="dxa"/>
            <w:tcBorders>
              <w:left w:val="single" w:sz="1" w:space="0" w:color="000000"/>
              <w:bottom w:val="single" w:sz="1" w:space="0" w:color="000000"/>
            </w:tcBorders>
          </w:tcPr>
          <w:p w:rsidR="00447897" w:rsidRPr="00605E70" w:rsidRDefault="00447897" w:rsidP="009A2196">
            <w:pPr>
              <w:pStyle w:val="TableContents"/>
            </w:pPr>
            <w:r>
              <w:t>Manual Testing</w:t>
            </w:r>
          </w:p>
        </w:tc>
        <w:tc>
          <w:tcPr>
            <w:tcW w:w="4986" w:type="dxa"/>
            <w:tcBorders>
              <w:left w:val="single" w:sz="1" w:space="0" w:color="000000"/>
              <w:bottom w:val="single" w:sz="1" w:space="0" w:color="000000"/>
              <w:right w:val="single" w:sz="1" w:space="0" w:color="000000"/>
            </w:tcBorders>
          </w:tcPr>
          <w:p w:rsidR="00447897" w:rsidRDefault="00447897" w:rsidP="009A2196">
            <w:r>
              <w:t>&lt;01/29/2022</w:t>
            </w:r>
            <w:r w:rsidRPr="00F90A8D">
              <w:t>&gt;</w:t>
            </w:r>
          </w:p>
        </w:tc>
      </w:tr>
      <w:tr w:rsidR="00447897" w:rsidTr="009A2196">
        <w:trPr>
          <w:cantSplit/>
        </w:trPr>
        <w:tc>
          <w:tcPr>
            <w:tcW w:w="4985" w:type="dxa"/>
            <w:tcBorders>
              <w:left w:val="single" w:sz="1" w:space="0" w:color="000000"/>
              <w:bottom w:val="single" w:sz="1" w:space="0" w:color="000000"/>
            </w:tcBorders>
          </w:tcPr>
          <w:p w:rsidR="00447897" w:rsidRDefault="00447897" w:rsidP="009A2196">
            <w:pPr>
              <w:pStyle w:val="TableContents"/>
            </w:pPr>
            <w:r>
              <w:t>Bug Report</w:t>
            </w:r>
          </w:p>
        </w:tc>
        <w:tc>
          <w:tcPr>
            <w:tcW w:w="4986" w:type="dxa"/>
            <w:tcBorders>
              <w:left w:val="single" w:sz="1" w:space="0" w:color="000000"/>
              <w:bottom w:val="single" w:sz="1" w:space="0" w:color="000000"/>
              <w:right w:val="single" w:sz="1" w:space="0" w:color="000000"/>
            </w:tcBorders>
          </w:tcPr>
          <w:p w:rsidR="00447897" w:rsidRPr="00F90A8D" w:rsidRDefault="00447897" w:rsidP="009A2196">
            <w:r>
              <w:t>&lt;01/30/2022</w:t>
            </w:r>
            <w:r w:rsidRPr="00F90A8D">
              <w:t>&gt;</w:t>
            </w:r>
          </w:p>
        </w:tc>
      </w:tr>
      <w:tr w:rsidR="00447897" w:rsidTr="009A2196">
        <w:trPr>
          <w:cantSplit/>
        </w:trPr>
        <w:tc>
          <w:tcPr>
            <w:tcW w:w="4985" w:type="dxa"/>
            <w:tcBorders>
              <w:left w:val="single" w:sz="1" w:space="0" w:color="000000"/>
              <w:bottom w:val="single" w:sz="1" w:space="0" w:color="000000"/>
            </w:tcBorders>
          </w:tcPr>
          <w:p w:rsidR="00447897" w:rsidRPr="00605E70" w:rsidRDefault="00447897" w:rsidP="009A2196">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rsidR="00447897" w:rsidRDefault="00447897" w:rsidP="009A2196">
            <w:r>
              <w:t>&lt;01/31/2022</w:t>
            </w:r>
            <w:r w:rsidRPr="00F90A8D">
              <w:t>&gt;</w:t>
            </w:r>
          </w:p>
        </w:tc>
      </w:tr>
    </w:tbl>
    <w:p w:rsidR="00447897" w:rsidRDefault="00447897" w:rsidP="00AD789C">
      <w:pPr>
        <w:pStyle w:val="BodyText"/>
        <w:ind w:left="0"/>
      </w:pPr>
    </w:p>
    <w:p w:rsidR="00447897" w:rsidRPr="00650B0D" w:rsidRDefault="00447897" w:rsidP="00447897">
      <w:pPr>
        <w:pStyle w:val="BodyText"/>
      </w:pPr>
    </w:p>
    <w:p w:rsidR="00447897" w:rsidRPr="00510A9A" w:rsidRDefault="00447897" w:rsidP="00447897">
      <w:pPr>
        <w:pStyle w:val="Heading1"/>
      </w:pPr>
      <w:bookmarkStart w:id="26" w:name="_Toc486519909"/>
      <w:r>
        <w:rPr>
          <w:rFonts w:ascii="Times New Roman" w:hAnsi="Times New Roman" w:cs="Times New Roman"/>
        </w:rPr>
        <w:t>Risk and mitigation</w:t>
      </w:r>
      <w:bookmarkEnd w:id="26"/>
    </w:p>
    <w:p w:rsidR="00447897" w:rsidRPr="00CD46BD" w:rsidRDefault="00447897" w:rsidP="00447897">
      <w:pPr>
        <w:pStyle w:val="Heading1"/>
        <w:numPr>
          <w:ilvl w:val="0"/>
          <w:numId w:val="0"/>
        </w:numPr>
        <w:ind w:left="432"/>
      </w:pPr>
    </w:p>
    <w:p w:rsidR="00447897" w:rsidRPr="00AD789C" w:rsidRDefault="00447897" w:rsidP="00AD789C">
      <w:pPr>
        <w:spacing w:after="0" w:line="360" w:lineRule="auto"/>
        <w:rPr>
          <w:lang w:val="hy-AM"/>
        </w:rPr>
      </w:pPr>
      <w:r>
        <w:t>Risk is in lack of tester experience and skills, as well absence of DB Testing.</w:t>
      </w:r>
      <w:r w:rsidR="00294F4E" w:rsidRPr="00294F4E">
        <w:t xml:space="preserve"> </w:t>
      </w:r>
      <w:r w:rsidR="00294F4E">
        <w:t>The risk is in the database piece. We can’t test the DB part as we do not have access to the data bases.</w:t>
      </w:r>
      <w:r w:rsidR="008F01EF">
        <w:t xml:space="preserve"> In the presence of the above, it would be possible to red</w:t>
      </w:r>
      <w:r w:rsidR="00AD789C">
        <w:t>uce the risks</w:t>
      </w:r>
    </w:p>
    <w:bookmarkEnd w:id="1"/>
    <w:bookmarkEnd w:id="2"/>
    <w:bookmarkEnd w:id="3"/>
    <w:bookmarkEnd w:id="4"/>
    <w:bookmarkEnd w:id="5"/>
    <w:bookmarkEnd w:id="6"/>
    <w:bookmarkEnd w:id="7"/>
    <w:bookmarkEnd w:id="8"/>
    <w:bookmarkEnd w:id="9"/>
    <w:bookmarkEnd w:id="10"/>
    <w:bookmarkEnd w:id="20"/>
    <w:p w:rsidR="00447897" w:rsidRDefault="00447897" w:rsidP="00447897">
      <w:pPr>
        <w:pStyle w:val="Heading1"/>
        <w:numPr>
          <w:ilvl w:val="0"/>
          <w:numId w:val="0"/>
        </w:numPr>
      </w:pPr>
    </w:p>
    <w:p w:rsidR="00447897" w:rsidRPr="00510A9A" w:rsidRDefault="00447897" w:rsidP="00447897">
      <w:pPr>
        <w:pStyle w:val="Heading1"/>
      </w:pPr>
      <w:bookmarkStart w:id="27" w:name="_Toc486519914"/>
      <w:r>
        <w:rPr>
          <w:rFonts w:ascii="Times New Roman" w:hAnsi="Times New Roman" w:cs="Times New Roman"/>
        </w:rPr>
        <w:t>Roles and responsibilities</w:t>
      </w:r>
      <w:bookmarkEnd w:id="27"/>
    </w:p>
    <w:p w:rsidR="00447897" w:rsidRDefault="00447897" w:rsidP="00447897">
      <w:pPr>
        <w:pStyle w:val="InfoBlue"/>
        <w:spacing w:after="0"/>
        <w:ind w:left="0"/>
      </w:pPr>
    </w:p>
    <w:p w:rsidR="00447897" w:rsidRPr="005E183D" w:rsidRDefault="00447897" w:rsidP="00447897">
      <w:pPr>
        <w:pStyle w:val="InfoBlue"/>
        <w:spacing w:after="0"/>
        <w:rPr>
          <w:color w:val="FF0000"/>
        </w:rPr>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447897" w:rsidRPr="00CD46BD" w:rsidTr="009A2196">
        <w:tc>
          <w:tcPr>
            <w:tcW w:w="2340" w:type="dxa"/>
            <w:shd w:val="clear" w:color="auto" w:fill="D9D9D9"/>
          </w:tcPr>
          <w:p w:rsidR="00447897" w:rsidRPr="00CD46BD" w:rsidRDefault="00447897" w:rsidP="009A2196">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rsidR="00447897" w:rsidRPr="00CD46BD" w:rsidRDefault="00447897" w:rsidP="009A2196">
            <w:pPr>
              <w:ind w:left="0"/>
              <w:jc w:val="center"/>
              <w:rPr>
                <w:rFonts w:ascii="Arial" w:hAnsi="Arial" w:cs="Arial"/>
                <w:b/>
                <w:sz w:val="20"/>
                <w:szCs w:val="20"/>
              </w:rPr>
            </w:pPr>
            <w:r>
              <w:rPr>
                <w:rFonts w:ascii="Arial" w:hAnsi="Arial" w:cs="Arial"/>
                <w:b/>
                <w:sz w:val="20"/>
                <w:szCs w:val="20"/>
              </w:rPr>
              <w:t>Responsibility</w:t>
            </w:r>
          </w:p>
        </w:tc>
      </w:tr>
      <w:tr w:rsidR="00447897" w:rsidRPr="00CD46BD" w:rsidTr="009A2196">
        <w:tc>
          <w:tcPr>
            <w:tcW w:w="2340" w:type="dxa"/>
          </w:tcPr>
          <w:p w:rsidR="00447897" w:rsidRPr="00CD46BD" w:rsidRDefault="00447897" w:rsidP="009A2196">
            <w:pPr>
              <w:ind w:left="0"/>
              <w:jc w:val="center"/>
              <w:rPr>
                <w:rFonts w:ascii="Arial" w:hAnsi="Arial" w:cs="Arial"/>
                <w:sz w:val="20"/>
                <w:szCs w:val="20"/>
              </w:rPr>
            </w:pPr>
            <w:proofErr w:type="spellStart"/>
            <w:r>
              <w:rPr>
                <w:rFonts w:ascii="Arial" w:hAnsi="Arial" w:cs="Arial"/>
                <w:sz w:val="20"/>
                <w:szCs w:val="20"/>
              </w:rPr>
              <w:t>Nelli</w:t>
            </w:r>
            <w:proofErr w:type="spellEnd"/>
            <w:r>
              <w:rPr>
                <w:rFonts w:ascii="Arial" w:hAnsi="Arial" w:cs="Arial"/>
                <w:sz w:val="20"/>
                <w:szCs w:val="20"/>
              </w:rPr>
              <w:t xml:space="preserve"> </w:t>
            </w:r>
            <w:proofErr w:type="spellStart"/>
            <w:r>
              <w:rPr>
                <w:rFonts w:ascii="Arial" w:hAnsi="Arial" w:cs="Arial"/>
                <w:sz w:val="20"/>
                <w:szCs w:val="20"/>
              </w:rPr>
              <w:t>Krtyan</w:t>
            </w:r>
            <w:proofErr w:type="spellEnd"/>
            <w:r>
              <w:rPr>
                <w:rFonts w:ascii="Arial" w:hAnsi="Arial" w:cs="Arial"/>
                <w:sz w:val="20"/>
                <w:szCs w:val="20"/>
              </w:rPr>
              <w:t>- QA Lead</w:t>
            </w:r>
          </w:p>
        </w:tc>
        <w:tc>
          <w:tcPr>
            <w:tcW w:w="3780" w:type="dxa"/>
          </w:tcPr>
          <w:p w:rsidR="00447897" w:rsidRPr="00AD789C" w:rsidRDefault="00AD789C" w:rsidP="00AD789C">
            <w:r>
              <w:t>Test process setup</w:t>
            </w:r>
          </w:p>
        </w:tc>
      </w:tr>
      <w:tr w:rsidR="00447897" w:rsidRPr="00CD46BD" w:rsidTr="009A2196">
        <w:tc>
          <w:tcPr>
            <w:tcW w:w="2340" w:type="dxa"/>
          </w:tcPr>
          <w:p w:rsidR="00447897" w:rsidRPr="00CD46BD" w:rsidRDefault="00447897" w:rsidP="009A2196">
            <w:pPr>
              <w:ind w:left="0"/>
              <w:jc w:val="center"/>
              <w:rPr>
                <w:rFonts w:ascii="Arial" w:hAnsi="Arial" w:cs="Arial"/>
                <w:sz w:val="20"/>
                <w:szCs w:val="20"/>
              </w:rPr>
            </w:pPr>
            <w:proofErr w:type="spellStart"/>
            <w:r>
              <w:rPr>
                <w:rFonts w:ascii="Arial" w:hAnsi="Arial" w:cs="Arial"/>
                <w:sz w:val="20"/>
                <w:szCs w:val="20"/>
              </w:rPr>
              <w:t>Hermine</w:t>
            </w:r>
            <w:proofErr w:type="spellEnd"/>
            <w:r>
              <w:rPr>
                <w:rFonts w:ascii="Arial" w:hAnsi="Arial" w:cs="Arial"/>
                <w:sz w:val="20"/>
                <w:szCs w:val="20"/>
              </w:rPr>
              <w:t xml:space="preserve"> </w:t>
            </w:r>
            <w:proofErr w:type="spellStart"/>
            <w:r>
              <w:rPr>
                <w:rFonts w:ascii="Arial" w:hAnsi="Arial" w:cs="Arial"/>
                <w:sz w:val="20"/>
                <w:szCs w:val="20"/>
              </w:rPr>
              <w:t>Mkrtchyan</w:t>
            </w:r>
            <w:proofErr w:type="spellEnd"/>
            <w:r>
              <w:rPr>
                <w:rFonts w:ascii="Arial" w:hAnsi="Arial" w:cs="Arial"/>
                <w:sz w:val="20"/>
                <w:szCs w:val="20"/>
              </w:rPr>
              <w:t>- QA</w:t>
            </w:r>
          </w:p>
        </w:tc>
        <w:tc>
          <w:tcPr>
            <w:tcW w:w="378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Exercises page functionality testing</w:t>
            </w:r>
          </w:p>
        </w:tc>
      </w:tr>
      <w:tr w:rsidR="00447897" w:rsidRPr="00CD46BD" w:rsidTr="009A2196">
        <w:tc>
          <w:tcPr>
            <w:tcW w:w="2340" w:type="dxa"/>
          </w:tcPr>
          <w:p w:rsidR="00447897" w:rsidRPr="00CD46BD" w:rsidRDefault="00447897" w:rsidP="009A2196">
            <w:pPr>
              <w:ind w:left="0"/>
              <w:jc w:val="center"/>
              <w:rPr>
                <w:rFonts w:ascii="Arial" w:hAnsi="Arial" w:cs="Arial"/>
                <w:sz w:val="20"/>
                <w:szCs w:val="20"/>
              </w:rPr>
            </w:pPr>
            <w:proofErr w:type="spellStart"/>
            <w:r>
              <w:rPr>
                <w:rFonts w:ascii="Arial" w:hAnsi="Arial" w:cs="Arial"/>
                <w:sz w:val="20"/>
                <w:szCs w:val="20"/>
              </w:rPr>
              <w:t>Syune</w:t>
            </w:r>
            <w:proofErr w:type="spellEnd"/>
            <w:r>
              <w:rPr>
                <w:rFonts w:ascii="Arial" w:hAnsi="Arial" w:cs="Arial"/>
                <w:sz w:val="20"/>
                <w:szCs w:val="20"/>
              </w:rPr>
              <w:t xml:space="preserve"> </w:t>
            </w:r>
            <w:proofErr w:type="spellStart"/>
            <w:r>
              <w:rPr>
                <w:rFonts w:ascii="Arial" w:hAnsi="Arial" w:cs="Arial"/>
                <w:sz w:val="20"/>
                <w:szCs w:val="20"/>
              </w:rPr>
              <w:t>Avanesyan</w:t>
            </w:r>
            <w:proofErr w:type="spellEnd"/>
            <w:r>
              <w:rPr>
                <w:rFonts w:ascii="Arial" w:hAnsi="Arial" w:cs="Arial"/>
                <w:sz w:val="20"/>
                <w:szCs w:val="20"/>
              </w:rPr>
              <w:t>-QA</w:t>
            </w:r>
          </w:p>
        </w:tc>
        <w:tc>
          <w:tcPr>
            <w:tcW w:w="378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Courses page functionality testing</w:t>
            </w:r>
          </w:p>
        </w:tc>
      </w:tr>
      <w:tr w:rsidR="00447897" w:rsidRPr="00CD46BD" w:rsidTr="009A2196">
        <w:tc>
          <w:tcPr>
            <w:tcW w:w="2340" w:type="dxa"/>
          </w:tcPr>
          <w:p w:rsidR="00447897" w:rsidRDefault="00447897" w:rsidP="009A2196">
            <w:pPr>
              <w:ind w:left="0"/>
              <w:jc w:val="center"/>
              <w:rPr>
                <w:rFonts w:ascii="Arial" w:hAnsi="Arial" w:cs="Arial"/>
                <w:sz w:val="20"/>
                <w:szCs w:val="20"/>
              </w:rPr>
            </w:pPr>
            <w:r>
              <w:rPr>
                <w:rFonts w:ascii="Arial" w:hAnsi="Arial" w:cs="Arial"/>
                <w:sz w:val="20"/>
                <w:szCs w:val="20"/>
              </w:rPr>
              <w:t xml:space="preserve">Marine </w:t>
            </w:r>
            <w:proofErr w:type="spellStart"/>
            <w:r>
              <w:rPr>
                <w:rFonts w:ascii="Arial" w:hAnsi="Arial" w:cs="Arial"/>
                <w:sz w:val="20"/>
                <w:szCs w:val="20"/>
              </w:rPr>
              <w:t>Yeghiazaryan</w:t>
            </w:r>
            <w:proofErr w:type="spellEnd"/>
            <w:r>
              <w:rPr>
                <w:rFonts w:ascii="Arial" w:hAnsi="Arial" w:cs="Arial"/>
                <w:sz w:val="20"/>
                <w:szCs w:val="20"/>
              </w:rPr>
              <w:t>-QA</w:t>
            </w:r>
          </w:p>
        </w:tc>
        <w:tc>
          <w:tcPr>
            <w:tcW w:w="378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Registration page functionality testing</w:t>
            </w:r>
          </w:p>
        </w:tc>
      </w:tr>
      <w:tr w:rsidR="00447897" w:rsidRPr="00CD46BD" w:rsidTr="009A2196">
        <w:tc>
          <w:tcPr>
            <w:tcW w:w="2340" w:type="dxa"/>
          </w:tcPr>
          <w:p w:rsidR="00447897" w:rsidRDefault="00447897" w:rsidP="009A2196">
            <w:pPr>
              <w:ind w:left="0"/>
              <w:jc w:val="center"/>
              <w:rPr>
                <w:rFonts w:ascii="Arial" w:hAnsi="Arial" w:cs="Arial"/>
                <w:sz w:val="20"/>
                <w:szCs w:val="20"/>
              </w:rPr>
            </w:pPr>
            <w:proofErr w:type="spellStart"/>
            <w:r>
              <w:rPr>
                <w:rFonts w:ascii="Arial" w:hAnsi="Arial" w:cs="Arial"/>
                <w:sz w:val="20"/>
                <w:szCs w:val="20"/>
              </w:rPr>
              <w:t>Syuzanna</w:t>
            </w:r>
            <w:proofErr w:type="spellEnd"/>
            <w:r>
              <w:rPr>
                <w:rFonts w:ascii="Arial" w:hAnsi="Arial" w:cs="Arial"/>
                <w:sz w:val="20"/>
                <w:szCs w:val="20"/>
              </w:rPr>
              <w:t xml:space="preserve"> </w:t>
            </w:r>
            <w:proofErr w:type="spellStart"/>
            <w:r>
              <w:rPr>
                <w:rFonts w:ascii="Arial" w:hAnsi="Arial" w:cs="Arial"/>
                <w:sz w:val="20"/>
                <w:szCs w:val="20"/>
              </w:rPr>
              <w:t>Stepanyan</w:t>
            </w:r>
            <w:proofErr w:type="spellEnd"/>
            <w:r>
              <w:rPr>
                <w:rFonts w:ascii="Arial" w:hAnsi="Arial" w:cs="Arial"/>
                <w:sz w:val="20"/>
                <w:szCs w:val="20"/>
              </w:rPr>
              <w:t>-QA</w:t>
            </w:r>
          </w:p>
        </w:tc>
        <w:tc>
          <w:tcPr>
            <w:tcW w:w="3780"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Login page functionality testing</w:t>
            </w:r>
          </w:p>
        </w:tc>
      </w:tr>
      <w:tr w:rsidR="00447897" w:rsidRPr="00CD46BD" w:rsidTr="009A2196">
        <w:tc>
          <w:tcPr>
            <w:tcW w:w="2340" w:type="dxa"/>
          </w:tcPr>
          <w:p w:rsidR="00447897" w:rsidRDefault="00447897" w:rsidP="009A2196">
            <w:pPr>
              <w:ind w:left="0"/>
              <w:jc w:val="center"/>
              <w:rPr>
                <w:rFonts w:ascii="Arial" w:hAnsi="Arial" w:cs="Arial"/>
                <w:sz w:val="20"/>
                <w:szCs w:val="20"/>
              </w:rPr>
            </w:pPr>
            <w:proofErr w:type="spellStart"/>
            <w:r>
              <w:rPr>
                <w:rFonts w:ascii="Arial" w:hAnsi="Arial" w:cs="Arial"/>
                <w:sz w:val="20"/>
                <w:szCs w:val="20"/>
              </w:rPr>
              <w:t>Lilit</w:t>
            </w:r>
            <w:proofErr w:type="spellEnd"/>
            <w:r>
              <w:rPr>
                <w:rFonts w:ascii="Arial" w:hAnsi="Arial" w:cs="Arial"/>
                <w:sz w:val="20"/>
                <w:szCs w:val="20"/>
              </w:rPr>
              <w:t xml:space="preserve"> </w:t>
            </w:r>
            <w:proofErr w:type="spellStart"/>
            <w:r>
              <w:rPr>
                <w:rFonts w:ascii="Arial" w:hAnsi="Arial" w:cs="Arial"/>
                <w:sz w:val="20"/>
                <w:szCs w:val="20"/>
              </w:rPr>
              <w:t>Aghazaryan</w:t>
            </w:r>
            <w:proofErr w:type="spellEnd"/>
            <w:r>
              <w:rPr>
                <w:rFonts w:ascii="Arial" w:hAnsi="Arial" w:cs="Arial"/>
                <w:sz w:val="20"/>
                <w:szCs w:val="20"/>
              </w:rPr>
              <w:t>-QA</w:t>
            </w:r>
          </w:p>
        </w:tc>
        <w:tc>
          <w:tcPr>
            <w:tcW w:w="3780" w:type="dxa"/>
          </w:tcPr>
          <w:p w:rsidR="00447897" w:rsidRDefault="00447897" w:rsidP="009A2196">
            <w:pPr>
              <w:ind w:left="0"/>
              <w:jc w:val="center"/>
              <w:rPr>
                <w:rFonts w:ascii="Arial" w:hAnsi="Arial" w:cs="Arial"/>
                <w:sz w:val="20"/>
                <w:szCs w:val="20"/>
              </w:rPr>
            </w:pPr>
            <w:r>
              <w:rPr>
                <w:rFonts w:ascii="Arial" w:hAnsi="Arial" w:cs="Arial"/>
                <w:sz w:val="20"/>
                <w:szCs w:val="20"/>
              </w:rPr>
              <w:t>“About us” and “Home” pages testing</w:t>
            </w:r>
          </w:p>
        </w:tc>
      </w:tr>
    </w:tbl>
    <w:p w:rsidR="00447897" w:rsidRDefault="00447897" w:rsidP="00447897">
      <w:pPr>
        <w:pStyle w:val="Heading1"/>
        <w:numPr>
          <w:ilvl w:val="0"/>
          <w:numId w:val="0"/>
        </w:numPr>
      </w:pPr>
    </w:p>
    <w:p w:rsidR="00447897" w:rsidRDefault="00447897" w:rsidP="00447897">
      <w:pPr>
        <w:pStyle w:val="Heading1"/>
      </w:pPr>
      <w:r>
        <w:t>Resources planning</w:t>
      </w:r>
    </w:p>
    <w:p w:rsidR="00BE0C34" w:rsidRDefault="00BE0C34" w:rsidP="00BE0C34">
      <w:pPr>
        <w:pStyle w:val="Heading1"/>
        <w:numPr>
          <w:ilvl w:val="0"/>
          <w:numId w:val="0"/>
        </w:numPr>
        <w:ind w:left="432"/>
      </w:pPr>
    </w:p>
    <w:p w:rsidR="00BC4E6C" w:rsidRPr="00BE0C34" w:rsidRDefault="00BC4E6C" w:rsidP="00BE0C34">
      <w:pPr>
        <w:pStyle w:val="ListParagraph"/>
        <w:numPr>
          <w:ilvl w:val="0"/>
          <w:numId w:val="4"/>
        </w:numPr>
        <w:rPr>
          <w:bCs/>
        </w:rPr>
      </w:pPr>
      <w:r w:rsidRPr="00BE0C34">
        <w:rPr>
          <w:bCs/>
        </w:rPr>
        <w:t xml:space="preserve">System Resources- </w:t>
      </w:r>
      <w:r w:rsidRPr="00BC4E6C">
        <w:t>We need http://qwallity2.herokuapp.com/ application. No need for environment setup.</w:t>
      </w:r>
    </w:p>
    <w:p w:rsidR="00BC4E6C" w:rsidRPr="00BE0C34" w:rsidRDefault="00BC4E6C" w:rsidP="00BE0C34">
      <w:pPr>
        <w:pStyle w:val="ListParagraph"/>
        <w:numPr>
          <w:ilvl w:val="0"/>
          <w:numId w:val="4"/>
        </w:numPr>
        <w:rPr>
          <w:bCs/>
        </w:rPr>
      </w:pPr>
      <w:r w:rsidRPr="00BE0C34">
        <w:rPr>
          <w:bCs/>
        </w:rPr>
        <w:t>Staffing</w:t>
      </w:r>
      <w:r w:rsidRPr="00BE0C34">
        <w:rPr>
          <w:rStyle w:val="Strong"/>
          <w:rFonts w:ascii="Assistant" w:eastAsia="Arial Unicode MS" w:hAnsi="Assistant" w:cs="Assistant" w:hint="cs"/>
          <w:b w:val="0"/>
          <w:color w:val="333333"/>
          <w:shd w:val="clear" w:color="auto" w:fill="FFFFFF"/>
        </w:rPr>
        <w:t xml:space="preserve"> </w:t>
      </w:r>
      <w:r w:rsidRPr="00BE0C34">
        <w:rPr>
          <w:bCs/>
        </w:rPr>
        <w:t>and</w:t>
      </w:r>
      <w:r w:rsidRPr="00BE0C34">
        <w:rPr>
          <w:rStyle w:val="Strong"/>
          <w:rFonts w:ascii="Assistant" w:eastAsia="Arial Unicode MS" w:hAnsi="Assistant" w:cs="Assistant" w:hint="cs"/>
          <w:b w:val="0"/>
          <w:color w:val="333333"/>
          <w:shd w:val="clear" w:color="auto" w:fill="FFFFFF"/>
        </w:rPr>
        <w:t xml:space="preserve"> </w:t>
      </w:r>
      <w:r w:rsidRPr="00BE0C34">
        <w:rPr>
          <w:bCs/>
        </w:rPr>
        <w:t>training</w:t>
      </w:r>
      <w:r w:rsidRPr="00BE0C34">
        <w:rPr>
          <w:rStyle w:val="Strong"/>
          <w:rFonts w:ascii="Assistant" w:eastAsia="Arial Unicode MS" w:hAnsi="Assistant" w:cs="Assistant" w:hint="cs"/>
          <w:b w:val="0"/>
          <w:color w:val="333333"/>
          <w:shd w:val="clear" w:color="auto" w:fill="FFFFFF"/>
        </w:rPr>
        <w:t xml:space="preserve"> </w:t>
      </w:r>
      <w:r w:rsidRPr="00BE0C34">
        <w:rPr>
          <w:bCs/>
        </w:rPr>
        <w:t>needs</w:t>
      </w:r>
      <w:r w:rsidRPr="00BE0C34">
        <w:rPr>
          <w:bCs/>
          <w:shd w:val="clear" w:color="auto" w:fill="FFFFFF"/>
        </w:rPr>
        <w:t xml:space="preserve"> – </w:t>
      </w:r>
      <w:r w:rsidRPr="00BE0C34">
        <w:rPr>
          <w:bCs/>
          <w:i/>
          <w:iCs/>
          <w:shd w:val="clear" w:color="auto" w:fill="FFFFFF"/>
        </w:rPr>
        <w:t>Software Tester</w:t>
      </w:r>
      <w:r w:rsidRPr="00BE0C34">
        <w:rPr>
          <w:shd w:val="clear" w:color="auto" w:fill="FFFFFF"/>
        </w:rPr>
        <w:t xml:space="preserve"> who</w:t>
      </w:r>
      <w:r w:rsidRPr="00BE0C34">
        <w:rPr>
          <w:bCs/>
          <w:shd w:val="clear" w:color="auto" w:fill="FFFFFF"/>
        </w:rPr>
        <w:t xml:space="preserve"> </w:t>
      </w:r>
      <w:r w:rsidRPr="00BC4E6C">
        <w:t>reports to the QA Team Leader/Manager and is responsible for writing and executing manual tests. There is no need for trainings.</w:t>
      </w:r>
    </w:p>
    <w:p w:rsidR="00447897" w:rsidRPr="00BE0C34" w:rsidRDefault="00BC4E6C" w:rsidP="00BE0C34">
      <w:pPr>
        <w:pStyle w:val="ListParagraph"/>
        <w:numPr>
          <w:ilvl w:val="0"/>
          <w:numId w:val="4"/>
        </w:numPr>
        <w:rPr>
          <w:bCs/>
        </w:rPr>
      </w:pPr>
      <w:r w:rsidRPr="00BE0C34">
        <w:rPr>
          <w:bCs/>
        </w:rPr>
        <w:t xml:space="preserve">QA Lead- </w:t>
      </w:r>
      <w:r w:rsidRPr="00BC4E6C">
        <w:t>who is responsible for overseeing the process</w:t>
      </w:r>
      <w:r w:rsidRPr="00BE0C34">
        <w:rPr>
          <w:rFonts w:ascii="Cambria Math" w:hAnsi="Cambria Math" w:cs="Cambria Math"/>
          <w:lang w:val="hy-AM"/>
        </w:rPr>
        <w:t>․</w:t>
      </w:r>
    </w:p>
    <w:p w:rsidR="00447897" w:rsidRDefault="00447897" w:rsidP="00447897">
      <w:pPr>
        <w:pStyle w:val="Heading1"/>
        <w:numPr>
          <w:ilvl w:val="0"/>
          <w:numId w:val="0"/>
        </w:numPr>
        <w:ind w:left="432"/>
      </w:pPr>
    </w:p>
    <w:p w:rsidR="00447897" w:rsidRPr="00596261" w:rsidRDefault="00447897" w:rsidP="00447897">
      <w:pPr>
        <w:pStyle w:val="Heading1"/>
        <w:numPr>
          <w:ilvl w:val="0"/>
          <w:numId w:val="0"/>
        </w:numPr>
        <w:ind w:left="432"/>
      </w:pPr>
    </w:p>
    <w:p w:rsidR="00447897" w:rsidRDefault="00447897" w:rsidP="00447897">
      <w:pPr>
        <w:pStyle w:val="Heading1"/>
      </w:pPr>
      <w:bookmarkStart w:id="28" w:name="_Toc486519916"/>
      <w:r>
        <w:rPr>
          <w:rFonts w:ascii="Times New Roman" w:hAnsi="Times New Roman" w:cs="Times New Roman"/>
        </w:rPr>
        <w:t>Test Schedule</w:t>
      </w:r>
      <w:bookmarkEnd w:id="28"/>
    </w:p>
    <w:p w:rsidR="00447897" w:rsidRPr="00CD46BD" w:rsidRDefault="00447897" w:rsidP="00447897">
      <w:pPr>
        <w:pStyle w:val="Heading2"/>
      </w:pPr>
      <w:bookmarkStart w:id="29" w:name="_Toc486519917"/>
      <w:r>
        <w:t>Milestones and schedule</w:t>
      </w:r>
      <w:bookmarkEnd w:id="29"/>
    </w:p>
    <w:p w:rsidR="00447897" w:rsidRPr="00DE09AA" w:rsidRDefault="00447897" w:rsidP="00447897">
      <w:pPr>
        <w:pStyle w:val="InfoBlue"/>
        <w:spacing w:after="0"/>
        <w:rPr>
          <w:color w:val="000000" w:themeColor="text1"/>
        </w:rPr>
      </w:pPr>
      <w:r w:rsidRPr="00DE09AA">
        <w:rPr>
          <w:color w:val="000000" w:themeColor="text1"/>
        </w:rPr>
        <w:t xml:space="preserve"> </w:t>
      </w:r>
    </w:p>
    <w:p w:rsidR="00447897" w:rsidRPr="00320CCE" w:rsidRDefault="00447897" w:rsidP="00447897">
      <w:pPr>
        <w:pStyle w:val="BodyText"/>
      </w:pPr>
    </w:p>
    <w:tbl>
      <w:tblPr>
        <w:tblW w:w="6691"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002"/>
        <w:gridCol w:w="1563"/>
        <w:gridCol w:w="1563"/>
        <w:gridCol w:w="1563"/>
      </w:tblGrid>
      <w:tr w:rsidR="00447897" w:rsidRPr="00CD46BD" w:rsidTr="009A2196">
        <w:tc>
          <w:tcPr>
            <w:tcW w:w="2002" w:type="dxa"/>
            <w:shd w:val="clear" w:color="auto" w:fill="D9D9D9"/>
          </w:tcPr>
          <w:p w:rsidR="00447897" w:rsidRPr="00CD46BD" w:rsidRDefault="00447897" w:rsidP="009A2196">
            <w:pPr>
              <w:ind w:left="0"/>
              <w:jc w:val="center"/>
              <w:rPr>
                <w:rFonts w:ascii="Arial" w:hAnsi="Arial" w:cs="Arial"/>
                <w:b/>
                <w:sz w:val="20"/>
                <w:szCs w:val="20"/>
              </w:rPr>
            </w:pPr>
            <w:r>
              <w:rPr>
                <w:rFonts w:ascii="Arial" w:hAnsi="Arial" w:cs="Arial"/>
                <w:b/>
                <w:sz w:val="20"/>
                <w:szCs w:val="20"/>
              </w:rPr>
              <w:t>Milestone</w:t>
            </w:r>
          </w:p>
        </w:tc>
        <w:tc>
          <w:tcPr>
            <w:tcW w:w="1563" w:type="dxa"/>
            <w:shd w:val="clear" w:color="auto" w:fill="D9D9D9"/>
          </w:tcPr>
          <w:p w:rsidR="00447897" w:rsidRDefault="00447897" w:rsidP="009A2196">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rsidR="00447897" w:rsidRDefault="00447897" w:rsidP="009A2196">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rsidR="00447897" w:rsidRDefault="00447897" w:rsidP="009A2196">
            <w:pPr>
              <w:ind w:left="0"/>
              <w:jc w:val="center"/>
              <w:rPr>
                <w:rFonts w:ascii="Arial" w:hAnsi="Arial" w:cs="Arial"/>
                <w:b/>
                <w:sz w:val="20"/>
                <w:szCs w:val="20"/>
              </w:rPr>
            </w:pPr>
            <w:r>
              <w:rPr>
                <w:rFonts w:ascii="Arial" w:hAnsi="Arial" w:cs="Arial"/>
                <w:b/>
                <w:sz w:val="20"/>
                <w:szCs w:val="20"/>
              </w:rPr>
              <w:t>End Date</w:t>
            </w:r>
          </w:p>
        </w:tc>
      </w:tr>
      <w:tr w:rsidR="00447897" w:rsidRPr="00CD46BD" w:rsidTr="009A2196">
        <w:tc>
          <w:tcPr>
            <w:tcW w:w="2002" w:type="dxa"/>
          </w:tcPr>
          <w:p w:rsidR="00447897" w:rsidRPr="00CD46BD" w:rsidRDefault="00447897" w:rsidP="009A2196">
            <w:pPr>
              <w:ind w:left="0"/>
              <w:rPr>
                <w:rFonts w:ascii="Arial" w:hAnsi="Arial" w:cs="Arial"/>
                <w:sz w:val="20"/>
                <w:szCs w:val="20"/>
              </w:rPr>
            </w:pPr>
            <w:r>
              <w:rPr>
                <w:rFonts w:ascii="Arial" w:hAnsi="Arial" w:cs="Arial"/>
                <w:sz w:val="20"/>
                <w:szCs w:val="20"/>
              </w:rPr>
              <w:t>Test Case preparation</w:t>
            </w:r>
          </w:p>
        </w:tc>
        <w:tc>
          <w:tcPr>
            <w:tcW w:w="1563" w:type="dxa"/>
          </w:tcPr>
          <w:p w:rsidR="00447897" w:rsidRPr="00CD46BD" w:rsidRDefault="00447897" w:rsidP="009A2196">
            <w:pPr>
              <w:jc w:val="center"/>
              <w:rPr>
                <w:rFonts w:ascii="Arial" w:hAnsi="Arial" w:cs="Arial"/>
                <w:sz w:val="20"/>
                <w:szCs w:val="20"/>
              </w:rPr>
            </w:pPr>
            <w:r>
              <w:rPr>
                <w:rFonts w:ascii="Arial" w:hAnsi="Arial" w:cs="Arial"/>
                <w:sz w:val="20"/>
                <w:szCs w:val="20"/>
              </w:rPr>
              <w:t>6</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01/26/2022</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01/28/2022</w:t>
            </w:r>
          </w:p>
        </w:tc>
      </w:tr>
      <w:tr w:rsidR="00447897" w:rsidRPr="00CD46BD" w:rsidTr="009A2196">
        <w:tc>
          <w:tcPr>
            <w:tcW w:w="2002"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Test Case Review</w:t>
            </w:r>
          </w:p>
        </w:tc>
        <w:tc>
          <w:tcPr>
            <w:tcW w:w="1563" w:type="dxa"/>
          </w:tcPr>
          <w:p w:rsidR="00447897" w:rsidRPr="00CD46BD" w:rsidRDefault="00447897" w:rsidP="009A2196">
            <w:pPr>
              <w:jc w:val="center"/>
              <w:rPr>
                <w:rFonts w:ascii="Arial" w:hAnsi="Arial" w:cs="Arial"/>
                <w:sz w:val="20"/>
                <w:szCs w:val="20"/>
              </w:rPr>
            </w:pPr>
            <w:r>
              <w:rPr>
                <w:rFonts w:ascii="Arial" w:hAnsi="Arial" w:cs="Arial"/>
                <w:sz w:val="20"/>
                <w:szCs w:val="20"/>
              </w:rPr>
              <w:t>3</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01/28/2022</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01/28/2022</w:t>
            </w:r>
          </w:p>
        </w:tc>
      </w:tr>
      <w:tr w:rsidR="00447897" w:rsidRPr="00CD46BD" w:rsidTr="009A2196">
        <w:tc>
          <w:tcPr>
            <w:tcW w:w="2002"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Manual Testing</w:t>
            </w:r>
          </w:p>
        </w:tc>
        <w:tc>
          <w:tcPr>
            <w:tcW w:w="1563" w:type="dxa"/>
          </w:tcPr>
          <w:p w:rsidR="00447897" w:rsidRPr="00CD46BD" w:rsidRDefault="00447897" w:rsidP="009A2196">
            <w:pPr>
              <w:jc w:val="center"/>
              <w:rPr>
                <w:rFonts w:ascii="Arial" w:hAnsi="Arial" w:cs="Arial"/>
                <w:sz w:val="20"/>
                <w:szCs w:val="20"/>
              </w:rPr>
            </w:pPr>
            <w:r>
              <w:rPr>
                <w:rFonts w:ascii="Arial" w:hAnsi="Arial" w:cs="Arial"/>
                <w:sz w:val="20"/>
                <w:szCs w:val="20"/>
              </w:rPr>
              <w:t>3</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01/29/2022</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01/29/2022</w:t>
            </w:r>
          </w:p>
        </w:tc>
      </w:tr>
      <w:tr w:rsidR="00447897" w:rsidRPr="00CD46BD" w:rsidTr="009A2196">
        <w:tc>
          <w:tcPr>
            <w:tcW w:w="2002" w:type="dxa"/>
          </w:tcPr>
          <w:p w:rsidR="00447897" w:rsidRDefault="00447897" w:rsidP="009A2196">
            <w:pPr>
              <w:ind w:left="0"/>
              <w:jc w:val="center"/>
              <w:rPr>
                <w:rFonts w:ascii="Arial" w:hAnsi="Arial" w:cs="Arial"/>
                <w:sz w:val="20"/>
                <w:szCs w:val="20"/>
              </w:rPr>
            </w:pPr>
            <w:r>
              <w:rPr>
                <w:rFonts w:ascii="Arial" w:hAnsi="Arial" w:cs="Arial"/>
                <w:sz w:val="20"/>
                <w:szCs w:val="20"/>
              </w:rPr>
              <w:t>Bug Report</w:t>
            </w:r>
          </w:p>
        </w:tc>
        <w:tc>
          <w:tcPr>
            <w:tcW w:w="1563" w:type="dxa"/>
          </w:tcPr>
          <w:p w:rsidR="00447897" w:rsidRPr="00CD46BD" w:rsidRDefault="00447897" w:rsidP="009A2196">
            <w:pPr>
              <w:jc w:val="center"/>
              <w:rPr>
                <w:rFonts w:ascii="Arial" w:hAnsi="Arial" w:cs="Arial"/>
                <w:sz w:val="20"/>
                <w:szCs w:val="20"/>
              </w:rPr>
            </w:pPr>
            <w:r>
              <w:rPr>
                <w:rFonts w:ascii="Arial" w:hAnsi="Arial" w:cs="Arial"/>
                <w:sz w:val="20"/>
                <w:szCs w:val="20"/>
              </w:rPr>
              <w:t>4</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01/30/2022</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01/31/2022</w:t>
            </w:r>
          </w:p>
        </w:tc>
      </w:tr>
      <w:tr w:rsidR="00447897" w:rsidRPr="00CD46BD" w:rsidTr="009A2196">
        <w:tc>
          <w:tcPr>
            <w:tcW w:w="2002" w:type="dxa"/>
          </w:tcPr>
          <w:p w:rsidR="00447897" w:rsidRDefault="00447897" w:rsidP="009A2196">
            <w:pPr>
              <w:ind w:left="0"/>
              <w:jc w:val="center"/>
              <w:rPr>
                <w:rFonts w:ascii="Arial" w:hAnsi="Arial" w:cs="Arial"/>
                <w:sz w:val="20"/>
                <w:szCs w:val="20"/>
              </w:rPr>
            </w:pPr>
            <w:r>
              <w:rPr>
                <w:rFonts w:ascii="Arial" w:hAnsi="Arial" w:cs="Arial"/>
                <w:sz w:val="20"/>
                <w:szCs w:val="20"/>
              </w:rPr>
              <w:t>Regression Testing</w:t>
            </w:r>
          </w:p>
        </w:tc>
        <w:tc>
          <w:tcPr>
            <w:tcW w:w="1563" w:type="dxa"/>
          </w:tcPr>
          <w:p w:rsidR="00447897" w:rsidRPr="00CD46BD" w:rsidRDefault="00447897" w:rsidP="009A2196">
            <w:pPr>
              <w:jc w:val="center"/>
              <w:rPr>
                <w:rFonts w:ascii="Arial" w:hAnsi="Arial" w:cs="Arial"/>
                <w:sz w:val="20"/>
                <w:szCs w:val="20"/>
              </w:rPr>
            </w:pPr>
            <w:r>
              <w:rPr>
                <w:rFonts w:ascii="Arial" w:hAnsi="Arial" w:cs="Arial"/>
                <w:sz w:val="20"/>
                <w:szCs w:val="20"/>
              </w:rPr>
              <w:t>5</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01/31/2022</w:t>
            </w:r>
          </w:p>
        </w:tc>
        <w:tc>
          <w:tcPr>
            <w:tcW w:w="1563" w:type="dxa"/>
          </w:tcPr>
          <w:p w:rsidR="00447897" w:rsidRPr="00CD46BD" w:rsidRDefault="00447897" w:rsidP="009A2196">
            <w:pPr>
              <w:ind w:left="0"/>
              <w:jc w:val="center"/>
              <w:rPr>
                <w:rFonts w:ascii="Arial" w:hAnsi="Arial" w:cs="Arial"/>
                <w:sz w:val="20"/>
                <w:szCs w:val="20"/>
              </w:rPr>
            </w:pPr>
            <w:r>
              <w:rPr>
                <w:rFonts w:ascii="Arial" w:hAnsi="Arial" w:cs="Arial"/>
                <w:sz w:val="20"/>
                <w:szCs w:val="20"/>
              </w:rPr>
              <w:t>02/01/2022</w:t>
            </w:r>
          </w:p>
        </w:tc>
      </w:tr>
    </w:tbl>
    <w:p w:rsidR="00447897" w:rsidRDefault="00447897" w:rsidP="00447897">
      <w:pPr>
        <w:pStyle w:val="Heading1"/>
        <w:numPr>
          <w:ilvl w:val="0"/>
          <w:numId w:val="0"/>
        </w:numPr>
        <w:ind w:firstLine="720"/>
      </w:pPr>
    </w:p>
    <w:p w:rsidR="00447897" w:rsidRPr="00BE0C34" w:rsidRDefault="00447897" w:rsidP="00BE0C34">
      <w:pPr>
        <w:pStyle w:val="Heading1"/>
        <w:numPr>
          <w:ilvl w:val="0"/>
          <w:numId w:val="0"/>
        </w:numPr>
      </w:pPr>
      <w:r w:rsidRPr="00CD46BD">
        <w:t xml:space="preserve"> </w:t>
      </w:r>
      <w:bookmarkStart w:id="30" w:name="_GoBack"/>
      <w:bookmarkEnd w:id="30"/>
    </w:p>
    <w:p w:rsidR="00FD2DB9" w:rsidRDefault="00BE0C34"/>
    <w:sectPr w:rsidR="00FD2DB9" w:rsidSect="00AA503A">
      <w:headerReference w:type="default" r:id="rId5"/>
      <w:footerReference w:type="default" r:id="rId6"/>
      <w:headerReference w:type="first" r:id="rId7"/>
      <w:pgSz w:w="12240" w:h="15840" w:code="1"/>
      <w:pgMar w:top="979" w:right="1440" w:bottom="648" w:left="1440" w:header="720" w:footer="720" w:gutter="432"/>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ssistant">
    <w:altName w:val="Times New Roman"/>
    <w:charset w:val="B1"/>
    <w:family w:val="auto"/>
    <w:pitch w:val="variable"/>
    <w:sig w:usb0="00000000"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Pr="00634391" w:rsidRDefault="00BE0C34"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4</w:t>
    </w:r>
    <w:r w:rsidRPr="0092790E">
      <w:rPr>
        <w:rStyle w:val="PageNumber"/>
        <w:rFonts w:ascii="Arial" w:hAnsi="Arial" w:cs="Arial"/>
        <w:sz w:val="18"/>
        <w:szCs w:val="18"/>
      </w:rP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Default="00BE0C34" w:rsidP="00007377">
    <w:pPr>
      <w:pStyle w:val="Header"/>
    </w:pPr>
  </w:p>
  <w:p w:rsidR="00007377" w:rsidRPr="00007377" w:rsidRDefault="00BE0C34" w:rsidP="000073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Default="00BE0C34"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0250"/>
    <w:multiLevelType w:val="hybridMultilevel"/>
    <w:tmpl w:val="17BCD77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5106197D"/>
    <w:multiLevelType w:val="hybridMultilevel"/>
    <w:tmpl w:val="04DA7E2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73E02973"/>
    <w:multiLevelType w:val="hybridMultilevel"/>
    <w:tmpl w:val="A91E6F3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43"/>
    <w:rsid w:val="00254625"/>
    <w:rsid w:val="00294F4E"/>
    <w:rsid w:val="00447897"/>
    <w:rsid w:val="008F01EF"/>
    <w:rsid w:val="00952FCA"/>
    <w:rsid w:val="00A30243"/>
    <w:rsid w:val="00AD789C"/>
    <w:rsid w:val="00BC4E6C"/>
    <w:rsid w:val="00BE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911B"/>
  <w15:chartTrackingRefBased/>
  <w15:docId w15:val="{8D4CFF01-E1BA-43B1-9018-0D35176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9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447897"/>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4789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44789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44789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44789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44789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447897"/>
    <w:pPr>
      <w:numPr>
        <w:ilvl w:val="6"/>
        <w:numId w:val="1"/>
      </w:numPr>
      <w:outlineLvl w:val="6"/>
    </w:pPr>
    <w:rPr>
      <w:rFonts w:ascii="Arial" w:hAnsi="Arial"/>
      <w:b/>
    </w:rPr>
  </w:style>
  <w:style w:type="paragraph" w:styleId="Heading8">
    <w:name w:val="heading 8"/>
    <w:basedOn w:val="Normal"/>
    <w:next w:val="Normal"/>
    <w:link w:val="Heading8Char"/>
    <w:qFormat/>
    <w:rsid w:val="00447897"/>
    <w:pPr>
      <w:numPr>
        <w:ilvl w:val="7"/>
        <w:numId w:val="1"/>
      </w:numPr>
      <w:outlineLvl w:val="7"/>
    </w:pPr>
    <w:rPr>
      <w:rFonts w:ascii="Arial" w:hAnsi="Arial"/>
      <w:b/>
      <w:iCs/>
    </w:rPr>
  </w:style>
  <w:style w:type="paragraph" w:styleId="Heading9">
    <w:name w:val="heading 9"/>
    <w:basedOn w:val="Normal"/>
    <w:next w:val="Normal"/>
    <w:link w:val="Heading9Char"/>
    <w:qFormat/>
    <w:rsid w:val="0044789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897"/>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44789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44789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44789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44789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44789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44789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44789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447897"/>
    <w:rPr>
      <w:rFonts w:ascii="Arial" w:eastAsia="Times New Roman" w:hAnsi="Arial" w:cs="Arial"/>
      <w:lang w:val="en-US"/>
    </w:rPr>
  </w:style>
  <w:style w:type="character" w:styleId="Hyperlink">
    <w:name w:val="Hyperlink"/>
    <w:basedOn w:val="DefaultParagraphFont"/>
    <w:uiPriority w:val="99"/>
    <w:rsid w:val="00447897"/>
    <w:rPr>
      <w:color w:val="000FFF"/>
      <w:u w:val="single"/>
    </w:rPr>
  </w:style>
  <w:style w:type="paragraph" w:styleId="Header">
    <w:name w:val="header"/>
    <w:aliases w:val="h,Header/Footer,header odd,header,Hyphen,NCDOT Header"/>
    <w:basedOn w:val="Normal"/>
    <w:link w:val="HeaderChar"/>
    <w:rsid w:val="00447897"/>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447897"/>
    <w:rPr>
      <w:rFonts w:ascii="Times New Roman" w:eastAsia="Times New Roman" w:hAnsi="Times New Roman" w:cs="Times New Roman"/>
      <w:sz w:val="24"/>
      <w:szCs w:val="24"/>
      <w:lang w:val="en-US"/>
    </w:rPr>
  </w:style>
  <w:style w:type="paragraph" w:styleId="Footer">
    <w:name w:val="footer"/>
    <w:basedOn w:val="Normal"/>
    <w:link w:val="FooterChar"/>
    <w:uiPriority w:val="99"/>
    <w:rsid w:val="00447897"/>
    <w:pPr>
      <w:tabs>
        <w:tab w:val="center" w:pos="4320"/>
        <w:tab w:val="right" w:pos="8640"/>
      </w:tabs>
    </w:pPr>
  </w:style>
  <w:style w:type="character" w:customStyle="1" w:styleId="FooterChar">
    <w:name w:val="Footer Char"/>
    <w:basedOn w:val="DefaultParagraphFont"/>
    <w:link w:val="Footer"/>
    <w:uiPriority w:val="99"/>
    <w:rsid w:val="00447897"/>
    <w:rPr>
      <w:rFonts w:ascii="Times New Roman" w:eastAsia="Times New Roman" w:hAnsi="Times New Roman" w:cs="Times New Roman"/>
      <w:sz w:val="24"/>
      <w:szCs w:val="24"/>
      <w:lang w:val="en-US"/>
    </w:rPr>
  </w:style>
  <w:style w:type="paragraph" w:styleId="Title">
    <w:name w:val="Title"/>
    <w:basedOn w:val="Normal"/>
    <w:link w:val="TitleChar"/>
    <w:qFormat/>
    <w:rsid w:val="00447897"/>
    <w:pPr>
      <w:spacing w:before="180" w:after="120"/>
      <w:ind w:left="0"/>
      <w:jc w:val="center"/>
    </w:pPr>
    <w:rPr>
      <w:b/>
      <w:bCs/>
      <w:caps/>
      <w:sz w:val="36"/>
    </w:rPr>
  </w:style>
  <w:style w:type="character" w:customStyle="1" w:styleId="TitleChar">
    <w:name w:val="Title Char"/>
    <w:basedOn w:val="DefaultParagraphFont"/>
    <w:link w:val="Title"/>
    <w:rsid w:val="00447897"/>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447897"/>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447897"/>
    <w:pPr>
      <w:tabs>
        <w:tab w:val="left" w:pos="720"/>
        <w:tab w:val="left" w:pos="1296"/>
        <w:tab w:val="right" w:leader="dot" w:pos="9350"/>
      </w:tabs>
      <w:ind w:left="432"/>
    </w:pPr>
    <w:rPr>
      <w:noProof/>
    </w:rPr>
  </w:style>
  <w:style w:type="paragraph" w:customStyle="1" w:styleId="tabletxt">
    <w:name w:val="tabletxt"/>
    <w:basedOn w:val="Normal"/>
    <w:rsid w:val="00447897"/>
    <w:pPr>
      <w:autoSpaceDE w:val="0"/>
      <w:autoSpaceDN w:val="0"/>
      <w:adjustRightInd w:val="0"/>
      <w:spacing w:before="20" w:after="20"/>
      <w:ind w:left="0"/>
    </w:pPr>
    <w:rPr>
      <w:rFonts w:cs="Arial"/>
      <w:sz w:val="20"/>
      <w:szCs w:val="20"/>
    </w:rPr>
  </w:style>
  <w:style w:type="paragraph" w:styleId="BodyText">
    <w:name w:val="Body Text"/>
    <w:basedOn w:val="Normal"/>
    <w:link w:val="BodyTextChar"/>
    <w:rsid w:val="00447897"/>
    <w:pPr>
      <w:spacing w:after="120"/>
    </w:pPr>
  </w:style>
  <w:style w:type="character" w:customStyle="1" w:styleId="BodyTextChar">
    <w:name w:val="Body Text Char"/>
    <w:basedOn w:val="DefaultParagraphFont"/>
    <w:link w:val="BodyText"/>
    <w:rsid w:val="00447897"/>
    <w:rPr>
      <w:rFonts w:ascii="Times New Roman" w:eastAsia="Times New Roman" w:hAnsi="Times New Roman" w:cs="Times New Roman"/>
      <w:sz w:val="24"/>
      <w:szCs w:val="24"/>
      <w:lang w:val="en-US"/>
    </w:rPr>
  </w:style>
  <w:style w:type="paragraph" w:customStyle="1" w:styleId="Tabletext">
    <w:name w:val="Tabletext"/>
    <w:basedOn w:val="Normal"/>
    <w:rsid w:val="00447897"/>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447897"/>
    <w:pPr>
      <w:keepNext/>
      <w:keepLines/>
      <w:spacing w:before="0" w:after="0" w:line="480" w:lineRule="atLeast"/>
      <w:ind w:left="0"/>
      <w:jc w:val="right"/>
    </w:pPr>
    <w:rPr>
      <w:kern w:val="28"/>
      <w:sz w:val="32"/>
      <w:szCs w:val="20"/>
    </w:rPr>
  </w:style>
  <w:style w:type="paragraph" w:styleId="NormalWeb">
    <w:name w:val="Normal (Web)"/>
    <w:basedOn w:val="Normal"/>
    <w:uiPriority w:val="99"/>
    <w:rsid w:val="00447897"/>
    <w:pPr>
      <w:spacing w:before="100" w:beforeAutospacing="1" w:after="100" w:afterAutospacing="1"/>
      <w:ind w:left="0"/>
      <w:jc w:val="left"/>
    </w:pPr>
  </w:style>
  <w:style w:type="paragraph" w:customStyle="1" w:styleId="TableHeading">
    <w:name w:val="Table Heading"/>
    <w:rsid w:val="0044789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InfoBlue">
    <w:name w:val="InfoBlue"/>
    <w:basedOn w:val="Normal"/>
    <w:next w:val="BodyText"/>
    <w:rsid w:val="00447897"/>
    <w:pPr>
      <w:widowControl w:val="0"/>
      <w:spacing w:before="0" w:after="120" w:line="240" w:lineRule="atLeast"/>
    </w:pPr>
    <w:rPr>
      <w:i/>
      <w:color w:val="0000FF"/>
      <w:szCs w:val="20"/>
    </w:rPr>
  </w:style>
  <w:style w:type="character" w:styleId="PageNumber">
    <w:name w:val="page number"/>
    <w:basedOn w:val="DefaultParagraphFont"/>
    <w:rsid w:val="00447897"/>
  </w:style>
  <w:style w:type="paragraph" w:customStyle="1" w:styleId="TableContents">
    <w:name w:val="Table Contents"/>
    <w:basedOn w:val="BodyText"/>
    <w:rsid w:val="00447897"/>
    <w:pPr>
      <w:widowControl w:val="0"/>
      <w:suppressAutoHyphens/>
      <w:spacing w:before="0" w:after="0"/>
      <w:ind w:left="0"/>
      <w:jc w:val="left"/>
    </w:pPr>
    <w:rPr>
      <w:szCs w:val="20"/>
    </w:rPr>
  </w:style>
  <w:style w:type="paragraph" w:styleId="ListParagraph">
    <w:name w:val="List Paragraph"/>
    <w:basedOn w:val="Normal"/>
    <w:uiPriority w:val="34"/>
    <w:qFormat/>
    <w:rsid w:val="00BC4E6C"/>
    <w:pPr>
      <w:ind w:left="720"/>
      <w:contextualSpacing/>
    </w:pPr>
  </w:style>
  <w:style w:type="character" w:styleId="Strong">
    <w:name w:val="Strong"/>
    <w:basedOn w:val="DefaultParagraphFont"/>
    <w:uiPriority w:val="22"/>
    <w:qFormat/>
    <w:rsid w:val="00BC4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3430">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79748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2022-02-08T19:10:00Z</dcterms:created>
  <dcterms:modified xsi:type="dcterms:W3CDTF">2022-02-08T19:32:00Z</dcterms:modified>
</cp:coreProperties>
</file>