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F0" w:rsidRDefault="007A69F0" w:rsidP="009D087B">
      <w:pPr>
        <w:ind w:left="720"/>
      </w:pPr>
      <w:r>
        <w:t>String Interview Questions</w:t>
      </w:r>
    </w:p>
    <w:tbl>
      <w:tblPr>
        <w:tblStyle w:val="TableGrid"/>
        <w:tblW w:w="64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</w:tblGrid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6" w:history="1">
              <w:r w:rsidR="00ED3855" w:rsidRPr="00ED3855">
                <w:rPr>
                  <w:rStyle w:val="Hyperlink"/>
                </w:rPr>
                <w:t>String endsWith(str) API.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7" w:history="1">
              <w:r w:rsidR="00ED3855" w:rsidRPr="00ED3855">
                <w:rPr>
                  <w:rStyle w:val="Hyperlink"/>
                </w:rPr>
                <w:t>String startsWith(str) API.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8" w:history="1">
              <w:r w:rsidR="00ED3855" w:rsidRPr="00ED3855">
                <w:rPr>
                  <w:rStyle w:val="Hyperlink"/>
                </w:rPr>
                <w:t>Does String has length?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9" w:history="1">
              <w:r w:rsidR="00ED3855" w:rsidRPr="00ED3855">
                <w:rPr>
                  <w:rStyle w:val="Hyperlink"/>
                </w:rPr>
                <w:t>How to resolve null String?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0" w:history="1">
              <w:r w:rsidR="00ED3855" w:rsidRPr="00ED3855">
                <w:rPr>
                  <w:rStyle w:val="Hyperlink"/>
                </w:rPr>
                <w:t>Count occurrences of sub-string  in input String.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1" w:history="1">
              <w:r w:rsidR="00ED3855" w:rsidRPr="00ED3855">
                <w:rPr>
                  <w:rStyle w:val="Hyperlink"/>
                </w:rPr>
                <w:t>Does String have text?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2" w:history="1">
              <w:r w:rsidR="00ED3855" w:rsidRPr="00ED3855">
                <w:rPr>
                  <w:rStyle w:val="Hyperlink"/>
                </w:rPr>
                <w:t>Does String contain unique characters?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3" w:history="1">
              <w:r w:rsidR="00ED3855" w:rsidRPr="00ED3855">
                <w:rPr>
                  <w:rStyle w:val="Hyperlink"/>
                </w:rPr>
                <w:t>Convert String to Lower Case.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4" w:history="1">
              <w:r w:rsidR="00ED3855" w:rsidRPr="00ED3855">
                <w:rPr>
                  <w:rStyle w:val="Hyperlink"/>
                </w:rPr>
                <w:t>Convert String to Upper Case.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5" w:history="1">
              <w:r w:rsidR="00ED3855" w:rsidRPr="00ED3855">
                <w:rPr>
                  <w:rStyle w:val="Hyperlink"/>
                </w:rPr>
                <w:t>Duplicate Characters in String.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6" w:history="1">
              <w:r w:rsidR="00ED3855" w:rsidRPr="00ED3855">
                <w:rPr>
                  <w:rStyle w:val="Hyperlink"/>
                </w:rPr>
                <w:t xml:space="preserve">Anagram String </w:t>
              </w:r>
              <w:r w:rsidR="00ED3855" w:rsidRPr="00ED3855">
                <w:rPr>
                  <w:rStyle w:val="Hyperlink"/>
                  <w:b/>
                </w:rPr>
                <w:t>4 ways</w:t>
              </w:r>
              <w:r w:rsidR="00ED3855" w:rsidRPr="00ED3855">
                <w:rPr>
                  <w:rStyle w:val="Hyperlink"/>
                </w:rPr>
                <w:t>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7" w:history="1">
              <w:r w:rsidR="00ED3855" w:rsidRPr="00ED3855">
                <w:rPr>
                  <w:rStyle w:val="Hyperlink"/>
                </w:rPr>
                <w:t xml:space="preserve">First Non-Repeating character in String </w:t>
              </w:r>
              <w:r w:rsidR="00ED3855" w:rsidRPr="00ED3855">
                <w:rPr>
                  <w:rStyle w:val="Hyperlink"/>
                  <w:b/>
                </w:rPr>
                <w:t>3 ways</w:t>
              </w:r>
              <w:r w:rsidR="00ED3855" w:rsidRPr="00ED3855">
                <w:rPr>
                  <w:rStyle w:val="Hyperlink"/>
                </w:rPr>
                <w:t>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ED3855" w:rsidTr="009D087B">
        <w:tc>
          <w:tcPr>
            <w:tcW w:w="6408" w:type="dxa"/>
          </w:tcPr>
          <w:p w:rsidR="00ED3855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8" w:history="1">
              <w:r w:rsidR="00ED3855" w:rsidRPr="00ED3855">
                <w:rPr>
                  <w:rStyle w:val="Hyperlink"/>
                </w:rPr>
                <w:t>Reverse words in sentence.</w:t>
              </w:r>
            </w:hyperlink>
          </w:p>
          <w:p w:rsidR="00ED3855" w:rsidRDefault="00ED3855" w:rsidP="00ED3855">
            <w:pPr>
              <w:pStyle w:val="ListParagraph"/>
              <w:tabs>
                <w:tab w:val="left" w:pos="360"/>
              </w:tabs>
              <w:ind w:left="0"/>
            </w:pPr>
          </w:p>
        </w:tc>
      </w:tr>
      <w:tr w:rsidR="00801434" w:rsidTr="009D087B">
        <w:tc>
          <w:tcPr>
            <w:tcW w:w="6408" w:type="dxa"/>
          </w:tcPr>
          <w:p w:rsidR="00801434" w:rsidRDefault="007478D7" w:rsidP="007A69F0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ind w:left="0" w:firstLine="0"/>
            </w:pPr>
            <w:hyperlink r:id="rId19" w:history="1">
              <w:r w:rsidRPr="007478D7">
                <w:rPr>
                  <w:rStyle w:val="Hyperlink"/>
                </w:rPr>
                <w:t>Reverse a String 4 ways</w:t>
              </w:r>
            </w:hyperlink>
            <w:r>
              <w:t>.</w:t>
            </w:r>
            <w:bookmarkStart w:id="0" w:name="_GoBack"/>
            <w:bookmarkEnd w:id="0"/>
          </w:p>
        </w:tc>
      </w:tr>
    </w:tbl>
    <w:p w:rsidR="007A69F0" w:rsidRDefault="007A69F0" w:rsidP="007A69F0"/>
    <w:p w:rsidR="009849BB" w:rsidRPr="007A69F0" w:rsidRDefault="009849BB" w:rsidP="007A69F0"/>
    <w:sectPr w:rsidR="009849BB" w:rsidRPr="007A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6E76"/>
    <w:multiLevelType w:val="hybridMultilevel"/>
    <w:tmpl w:val="C990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3FA"/>
    <w:rsid w:val="006D3426"/>
    <w:rsid w:val="007478D7"/>
    <w:rsid w:val="007A69F0"/>
    <w:rsid w:val="00801434"/>
    <w:rsid w:val="00946BEF"/>
    <w:rsid w:val="009849BB"/>
    <w:rsid w:val="009B7A84"/>
    <w:rsid w:val="009D087B"/>
    <w:rsid w:val="00BF63FA"/>
    <w:rsid w:val="00E63F87"/>
    <w:rsid w:val="00E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3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4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34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3/how-to-checker-whether-string-has.html" TargetMode="External"/><Relationship Id="rId13" Type="http://schemas.openxmlformats.org/officeDocument/2006/relationships/hyperlink" Target="http://data-structure-learning.blogspot.com/2015/05/convert-string-to-lower-case.html" TargetMode="External"/><Relationship Id="rId18" Type="http://schemas.openxmlformats.org/officeDocument/2006/relationships/hyperlink" Target="http://data-structure-learning.blogspot.com/2015/05/reverse-words-in-sentence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data-structure-learning.blogspot.com/2015/03/string-startswithstr-usage-and-handling.html" TargetMode="External"/><Relationship Id="rId12" Type="http://schemas.openxmlformats.org/officeDocument/2006/relationships/hyperlink" Target="http://data-structure-learning.blogspot.com/2015/05/does-string-contains-unique-characters.html" TargetMode="External"/><Relationship Id="rId17" Type="http://schemas.openxmlformats.org/officeDocument/2006/relationships/hyperlink" Target="http://data-structure-learning.blogspot.com/2015/05/3-different-ways-to-find-first-n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5/anagram-string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3/string-endswithstr-usage-and-handling.html" TargetMode="External"/><Relationship Id="rId11" Type="http://schemas.openxmlformats.org/officeDocument/2006/relationships/hyperlink" Target="http://data-structure-learning.blogspot.com/2015/03/how-to-see-if-string-has-text-or-no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ata-structure-learning.blogspot.com/2015/05/duplicate-characters-in-string.html" TargetMode="External"/><Relationship Id="rId10" Type="http://schemas.openxmlformats.org/officeDocument/2006/relationships/hyperlink" Target="http://data-structure-learning.blogspot.com/2015/05/count-occurences-of-sub-string-in-input.html" TargetMode="External"/><Relationship Id="rId19" Type="http://schemas.openxmlformats.org/officeDocument/2006/relationships/hyperlink" Target="http://data-structure-learning.blogspot.com/2015/05/reverse-string-in-4-way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-structure-learning.blogspot.com/2015/03/how-to-resolve-null-string.html" TargetMode="External"/><Relationship Id="rId14" Type="http://schemas.openxmlformats.org/officeDocument/2006/relationships/hyperlink" Target="http://data-structure-learning.blogspot.com/2015/05/string-to-upper-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12</cp:revision>
  <dcterms:created xsi:type="dcterms:W3CDTF">2015-05-20T20:10:00Z</dcterms:created>
  <dcterms:modified xsi:type="dcterms:W3CDTF">2015-06-16T04:06:00Z</dcterms:modified>
</cp:coreProperties>
</file>