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96F6A" w14:textId="5E714E33" w:rsidR="00B6395B" w:rsidRPr="006C04C3" w:rsidRDefault="00B6395B" w:rsidP="00225A8A">
      <w:pPr>
        <w:rPr>
          <w:rFonts w:ascii="Aptos Display" w:hAnsi="Aptos Display" w:cs="Arial"/>
        </w:rPr>
      </w:pPr>
      <w:r w:rsidRPr="006C04C3">
        <w:rPr>
          <w:rFonts w:ascii="Aptos Display" w:hAnsi="Aptos Display" w:cs="Arial"/>
          <w:noProof/>
        </w:rPr>
        <w:drawing>
          <wp:inline distT="0" distB="0" distL="0" distR="0" wp14:anchorId="13967409" wp14:editId="0DEE29DB">
            <wp:extent cx="4699000" cy="3378200"/>
            <wp:effectExtent l="0" t="0" r="6350" b="0"/>
            <wp:docPr id="1127823767" name="Picture 2" descr="A red lion with a tor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23767" name="Picture 2" descr="A red lion with a torc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0B3A" w14:textId="77777777" w:rsidR="00B6395B" w:rsidRPr="006C04C3" w:rsidRDefault="00B6395B" w:rsidP="00B6395B">
      <w:pPr>
        <w:rPr>
          <w:rFonts w:ascii="Aptos Display" w:hAnsi="Aptos Display" w:cs="Arial"/>
          <w:b/>
          <w:bCs/>
        </w:rPr>
      </w:pPr>
    </w:p>
    <w:p w14:paraId="124F821F" w14:textId="7C945CDB" w:rsidR="00B6395B" w:rsidRPr="006C04C3" w:rsidRDefault="00B6395B" w:rsidP="00B6395B">
      <w:pPr>
        <w:jc w:val="center"/>
        <w:rPr>
          <w:rFonts w:ascii="Aptos Display" w:hAnsi="Aptos Display" w:cs="Arial"/>
          <w:b/>
          <w:bCs/>
          <w:sz w:val="28"/>
          <w:szCs w:val="28"/>
          <w:u w:val="single"/>
        </w:rPr>
      </w:pPr>
      <w:r>
        <w:rPr>
          <w:rFonts w:ascii="Aptos Display" w:hAnsi="Aptos Display" w:cs="Arial"/>
          <w:b/>
          <w:bCs/>
          <w:u w:val="single"/>
          <w:lang w:val="en-GB"/>
        </w:rPr>
        <w:t xml:space="preserve">Unit: </w:t>
      </w:r>
      <w:r w:rsidRPr="00716D08">
        <w:rPr>
          <w:rFonts w:ascii="Aptos Display" w:hAnsi="Aptos Display" w:cs="Arial"/>
          <w:b/>
          <w:bCs/>
          <w:u w:val="single"/>
          <w:lang w:val="en-GB"/>
        </w:rPr>
        <w:t>KIT</w:t>
      </w:r>
      <w:r>
        <w:rPr>
          <w:rFonts w:ascii="Aptos Display" w:hAnsi="Aptos Display" w:cs="Arial"/>
          <w:b/>
          <w:bCs/>
          <w:u w:val="single"/>
          <w:lang w:val="en-GB"/>
        </w:rPr>
        <w:t>515</w:t>
      </w:r>
      <w:r>
        <w:rPr>
          <w:rFonts w:ascii="Aptos Display" w:hAnsi="Aptos Display" w:cs="Arial"/>
          <w:b/>
          <w:bCs/>
          <w:u w:val="single"/>
          <w:lang w:val="en-GB"/>
        </w:rPr>
        <w:t xml:space="preserve"> –</w:t>
      </w:r>
      <w:r w:rsidRPr="00716D08">
        <w:rPr>
          <w:rFonts w:ascii="Aptos Display" w:hAnsi="Aptos Display" w:cs="Arial"/>
          <w:b/>
          <w:bCs/>
          <w:u w:val="single"/>
          <w:lang w:val="en-GB"/>
        </w:rPr>
        <w:t xml:space="preserve"> </w:t>
      </w:r>
      <w:r w:rsidRPr="00B6395B">
        <w:rPr>
          <w:rFonts w:ascii="Aptos Display" w:hAnsi="Aptos Display" w:cs="Arial"/>
          <w:b/>
          <w:bCs/>
          <w:u w:val="single"/>
          <w:lang w:val="en-GB"/>
        </w:rPr>
        <w:t>Cybersecurity Policies and Practices</w:t>
      </w:r>
    </w:p>
    <w:p w14:paraId="0F3F8EC5" w14:textId="77777777" w:rsidR="00B6395B" w:rsidRPr="00716D08" w:rsidRDefault="00B6395B" w:rsidP="00B6395B">
      <w:pPr>
        <w:jc w:val="center"/>
        <w:rPr>
          <w:rFonts w:ascii="Aptos Display" w:hAnsi="Aptos Display" w:cs="Arial"/>
          <w:b/>
          <w:bCs/>
          <w:u w:val="single"/>
        </w:rPr>
      </w:pPr>
      <w:r w:rsidRPr="006C04C3">
        <w:rPr>
          <w:rFonts w:ascii="Aptos Display" w:hAnsi="Aptos Display" w:cs="Arial"/>
          <w:b/>
          <w:bCs/>
          <w:sz w:val="28"/>
          <w:szCs w:val="28"/>
          <w:u w:val="single"/>
        </w:rPr>
        <w:t xml:space="preserve">Student ID: </w:t>
      </w:r>
      <w:r>
        <w:rPr>
          <w:rFonts w:ascii="Aptos Display" w:hAnsi="Aptos Display" w:cs="Arial"/>
          <w:b/>
          <w:bCs/>
          <w:sz w:val="28"/>
          <w:szCs w:val="28"/>
          <w:u w:val="single"/>
        </w:rPr>
        <w:t>685167</w:t>
      </w:r>
    </w:p>
    <w:p w14:paraId="6C09268B" w14:textId="55211360" w:rsidR="00B6395B" w:rsidRPr="00B6395B" w:rsidRDefault="00B6395B" w:rsidP="00B6395B">
      <w:pPr>
        <w:jc w:val="center"/>
        <w:rPr>
          <w:rFonts w:ascii="Aptos Display" w:hAnsi="Aptos Display" w:cs="Arial"/>
          <w:b/>
          <w:bCs/>
          <w:u w:val="single"/>
        </w:rPr>
      </w:pPr>
      <w:r>
        <w:rPr>
          <w:rFonts w:ascii="Aptos Display" w:hAnsi="Aptos Display" w:cs="Arial"/>
          <w:b/>
          <w:bCs/>
          <w:u w:val="single"/>
        </w:rPr>
        <w:t xml:space="preserve">Assignment 1: </w:t>
      </w:r>
      <w:r w:rsidRPr="00B6395B">
        <w:rPr>
          <w:rFonts w:ascii="Aptos Display" w:hAnsi="Aptos Display" w:cs="Arial"/>
          <w:b/>
          <w:bCs/>
          <w:u w:val="single"/>
        </w:rPr>
        <w:t>Individual Assignment</w:t>
      </w:r>
    </w:p>
    <w:p w14:paraId="738179E8" w14:textId="77777777" w:rsidR="00B6395B" w:rsidRPr="00B6395B" w:rsidRDefault="00B6395B" w:rsidP="00B6395B">
      <w:pPr>
        <w:jc w:val="center"/>
        <w:rPr>
          <w:rFonts w:ascii="Aptos Display" w:hAnsi="Aptos Display" w:cs="Arial"/>
          <w:b/>
          <w:bCs/>
          <w:u w:val="single"/>
        </w:rPr>
      </w:pPr>
      <w:r w:rsidRPr="00B6395B">
        <w:rPr>
          <w:rFonts w:ascii="Aptos Display" w:hAnsi="Aptos Display" w:cs="Arial"/>
          <w:b/>
          <w:bCs/>
          <w:u w:val="single"/>
        </w:rPr>
        <w:t>Creator’s Notes</w:t>
      </w:r>
    </w:p>
    <w:p w14:paraId="271A7AD4" w14:textId="77777777" w:rsidR="00B6395B" w:rsidRPr="006C04C3" w:rsidRDefault="00B6395B" w:rsidP="00B6395B">
      <w:pPr>
        <w:jc w:val="center"/>
        <w:rPr>
          <w:rFonts w:ascii="Aptos Display" w:hAnsi="Aptos Display" w:cs="Arial"/>
          <w:b/>
          <w:bCs/>
        </w:rPr>
      </w:pPr>
    </w:p>
    <w:p w14:paraId="6743BFEF" w14:textId="77777777" w:rsidR="00B6395B" w:rsidRPr="006C04C3" w:rsidRDefault="00B6395B" w:rsidP="00B6395B">
      <w:pPr>
        <w:jc w:val="center"/>
        <w:rPr>
          <w:rFonts w:ascii="Aptos Display" w:hAnsi="Aptos Display" w:cs="Arial"/>
          <w:b/>
          <w:bCs/>
        </w:rPr>
      </w:pPr>
    </w:p>
    <w:p w14:paraId="2D272485" w14:textId="77777777" w:rsidR="00B6395B" w:rsidRPr="006C04C3" w:rsidRDefault="00B6395B" w:rsidP="00B6395B">
      <w:pPr>
        <w:jc w:val="center"/>
        <w:rPr>
          <w:rFonts w:ascii="Aptos Display" w:hAnsi="Aptos Display" w:cs="Arial"/>
          <w:b/>
          <w:bCs/>
          <w:sz w:val="28"/>
          <w:szCs w:val="28"/>
          <w:u w:val="single"/>
        </w:rPr>
      </w:pPr>
      <w:r w:rsidRPr="006C04C3">
        <w:rPr>
          <w:rFonts w:ascii="Aptos Display" w:hAnsi="Aptos Display" w:cs="Arial"/>
          <w:b/>
          <w:bCs/>
          <w:sz w:val="28"/>
          <w:szCs w:val="28"/>
          <w:u w:val="single"/>
        </w:rPr>
        <w:t xml:space="preserve">Name: </w:t>
      </w:r>
      <w:r>
        <w:rPr>
          <w:rFonts w:ascii="Aptos Display" w:hAnsi="Aptos Display" w:cs="Arial"/>
          <w:b/>
          <w:bCs/>
          <w:sz w:val="28"/>
          <w:szCs w:val="28"/>
          <w:u w:val="single"/>
        </w:rPr>
        <w:t>Ravikumar Kishorbhai Savani</w:t>
      </w:r>
    </w:p>
    <w:p w14:paraId="51B0BCFC" w14:textId="77777777" w:rsidR="00B6395B" w:rsidRPr="006C04C3" w:rsidRDefault="00B6395B" w:rsidP="00B6395B">
      <w:pPr>
        <w:jc w:val="center"/>
        <w:rPr>
          <w:rFonts w:ascii="Aptos Display" w:hAnsi="Aptos Display" w:cs="Arial"/>
          <w:sz w:val="28"/>
          <w:szCs w:val="28"/>
        </w:rPr>
      </w:pPr>
    </w:p>
    <w:p w14:paraId="43841F59" w14:textId="0C1E95B5" w:rsidR="00B6395B" w:rsidRPr="00B6395B" w:rsidRDefault="00B6395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 w:type="page"/>
      </w:r>
    </w:p>
    <w:p w14:paraId="39E922E7" w14:textId="2C459363" w:rsidR="00B6395B" w:rsidRPr="00B6395B" w:rsidRDefault="00B6395B" w:rsidP="00B6395B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B639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PassMate</w:t>
      </w:r>
      <w:proofErr w:type="spellEnd"/>
      <w:r w:rsidRPr="00B639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 Defenders of the Digital World</w:t>
      </w:r>
    </w:p>
    <w:p w14:paraId="65C9CCF0" w14:textId="77777777" w:rsidR="00225A8A" w:rsidRDefault="00225A8A" w:rsidP="00B63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</w:pPr>
    </w:p>
    <w:p w14:paraId="147D1DA5" w14:textId="074E66C8" w:rsidR="00B6395B" w:rsidRPr="00B6395B" w:rsidRDefault="00B6395B" w:rsidP="00B63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  <w:t>Introduction</w:t>
      </w:r>
    </w:p>
    <w:p w14:paraId="1EE7088D" w14:textId="77777777" w:rsidR="00B6395B" w:rsidRPr="00B6395B" w:rsidRDefault="00B6395B" w:rsidP="00B63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comic was designed to educate primary school students about cybersecurity, focusing specifically on password safety. Using storytelling as a medium, it introduces young readers to the dangers of weak passwords and presents simple, effective solutions like strong passwords, two-factor authentication (2FA), and password managers. By turning these lessons into an action-packed superhero story, children can better engage with and retain these important concepts.</w:t>
      </w:r>
    </w:p>
    <w:p w14:paraId="580A9E20" w14:textId="77777777" w:rsidR="00225A8A" w:rsidRDefault="00225A8A" w:rsidP="00B63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</w:pPr>
    </w:p>
    <w:p w14:paraId="493886CA" w14:textId="09C7FB91" w:rsidR="00B6395B" w:rsidRPr="00B6395B" w:rsidRDefault="00B6395B" w:rsidP="00B63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  <w:t>Page-by-Page Breakdown and Cyber Lessons</w:t>
      </w:r>
    </w:p>
    <w:p w14:paraId="60D06F18" w14:textId="3477758B" w:rsidR="00B6395B" w:rsidRPr="00B6395B" w:rsidRDefault="00B6395B" w:rsidP="00B63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1 – Title Page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Introduction to the </w:t>
      </w:r>
      <w:proofErr w:type="spellStart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PassMate</w:t>
      </w:r>
      <w:proofErr w:type="spellEnd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team with superhero branding.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sets the tone and theme: </w:t>
      </w: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Cyberheroes vs. Cyber Villains.</w:t>
      </w:r>
    </w:p>
    <w:p w14:paraId="6E8CC351" w14:textId="7D2D21F4" w:rsidR="00B6395B" w:rsidRPr="00B6395B" w:rsidRDefault="00B6395B" w:rsidP="00B63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2 – The Lock-Out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Leo gets locked out because he used an easy password (‘1234’).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Lesson: </w:t>
      </w: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using weak or common passwords.</w:t>
      </w:r>
    </w:p>
    <w:p w14:paraId="6564CC60" w14:textId="75C5EEFE" w:rsidR="00B6395B" w:rsidRPr="00B6395B" w:rsidRDefault="00B6395B" w:rsidP="00B63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Page 3 – Enter </w:t>
      </w:r>
      <w:proofErr w:type="spellStart"/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Hackzor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The villain, </w:t>
      </w:r>
      <w:proofErr w:type="spellStart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Hackzor</w:t>
      </w:r>
      <w:proofErr w:type="spellEnd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, is introduced. He scans for weak passwords.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Lesson: </w:t>
      </w: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Hackers use tools to exploit simple passwords.</w:t>
      </w:r>
    </w:p>
    <w:p w14:paraId="251D8782" w14:textId="59B5A6DD" w:rsidR="00B6395B" w:rsidRPr="00B6395B" w:rsidRDefault="00B6395B" w:rsidP="00B63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4 – The Trouble Spreads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Maya and Zack begin to experience issues. Strange activity is noticed.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Lesson: </w:t>
      </w: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Hackers can infect multiple accounts through weak links.</w:t>
      </w:r>
    </w:p>
    <w:p w14:paraId="1145FC31" w14:textId="34D82E8F" w:rsidR="00B6395B" w:rsidRPr="00B6395B" w:rsidRDefault="00B6395B" w:rsidP="00B63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5 – The Password Heroes Arrive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The </w:t>
      </w:r>
      <w:proofErr w:type="spellStart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PassMate</w:t>
      </w:r>
      <w:proofErr w:type="spellEnd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team is alerted and prepares to respond.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Lesson: </w:t>
      </w: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There are digital defenders—good cyber practices protect you.</w:t>
      </w:r>
    </w:p>
    <w:p w14:paraId="07D0E8E0" w14:textId="2937711E" w:rsidR="00B6395B" w:rsidRPr="00B6395B" w:rsidRDefault="00B6395B" w:rsidP="00B63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6 – Digital Showdown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The heroes confront </w:t>
      </w:r>
      <w:proofErr w:type="spellStart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Hackzor</w:t>
      </w:r>
      <w:proofErr w:type="spellEnd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, who is mid-attack.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Lesson: </w:t>
      </w: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need to act quickly to stop a security breach.</w:t>
      </w:r>
    </w:p>
    <w:p w14:paraId="1DCBA6A0" w14:textId="152EA1E6" w:rsidR="00B6395B" w:rsidRPr="00B6395B" w:rsidRDefault="00B6395B" w:rsidP="00B63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7 – Into the Firewall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team faces a visual representation of a “firewall.”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Lesson: </w:t>
      </w: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Firewalls block unauthorized access, but only strong users (strong passwords) get through.</w:t>
      </w:r>
    </w:p>
    <w:p w14:paraId="3D322B24" w14:textId="3E683393" w:rsidR="00B6395B" w:rsidRPr="00B6395B" w:rsidRDefault="00B6395B" w:rsidP="00B63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8 – The Trap is Set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Hackzor</w:t>
      </w:r>
      <w:proofErr w:type="spellEnd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tries to stop the heroes with malware/viruses.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Lesson: </w:t>
      </w: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Hackers may use malware to trap or steal information.</w:t>
      </w:r>
    </w:p>
    <w:p w14:paraId="0BD2AABE" w14:textId="71081E10" w:rsidR="00B6395B" w:rsidRPr="00B6395B" w:rsidRDefault="00B6395B" w:rsidP="00B63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Page 9 – </w:t>
      </w:r>
      <w:proofErr w:type="spellStart"/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PassMate</w:t>
      </w:r>
      <w:proofErr w:type="spellEnd"/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to the Rescue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heroes help the kids and begin teaching safety tips.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Lesson: </w:t>
      </w: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weak passwords, use longer and complex ones.</w:t>
      </w:r>
    </w:p>
    <w:p w14:paraId="033C74A0" w14:textId="5DC777B0" w:rsidR="00B6395B" w:rsidRPr="00B6395B" w:rsidRDefault="00B6395B" w:rsidP="00B63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 10 – Cybersecurity Masterclass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Kids are taught to use strong passwords, 2FA, and password managers.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Lesson: </w:t>
      </w: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combo of strong passwords, 2FA, and password managers ensures stronger digital safety.</w:t>
      </w:r>
    </w:p>
    <w:p w14:paraId="68DC1C12" w14:textId="77777777" w:rsidR="00225A8A" w:rsidRDefault="00225A8A" w:rsidP="00B63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</w:pPr>
    </w:p>
    <w:p w14:paraId="3035F5D5" w14:textId="2A611129" w:rsidR="00B6395B" w:rsidRPr="00B6395B" w:rsidRDefault="00B6395B" w:rsidP="00B63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  <w:t>Cyber Concepts Covered</w:t>
      </w:r>
    </w:p>
    <w:p w14:paraId="2124BD01" w14:textId="77777777" w:rsidR="00B6395B" w:rsidRPr="00B6395B" w:rsidRDefault="00B6395B" w:rsidP="00B639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Weak Passwords</w:t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Demonstrates how easy it is to get hacked using simple passwords.</w:t>
      </w:r>
    </w:p>
    <w:p w14:paraId="197393ED" w14:textId="77777777" w:rsidR="00B6395B" w:rsidRPr="00B6395B" w:rsidRDefault="00B6395B" w:rsidP="00B639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 Passwords</w:t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Encourages 12+ characters, mixing letters, numbers, and symbols.</w:t>
      </w:r>
    </w:p>
    <w:p w14:paraId="01FEA64C" w14:textId="77777777" w:rsidR="00B6395B" w:rsidRPr="00B6395B" w:rsidRDefault="00B6395B" w:rsidP="00B639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Two-Factor Authentication</w:t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Adds an extra layer of protection.</w:t>
      </w:r>
    </w:p>
    <w:p w14:paraId="213E51C1" w14:textId="77777777" w:rsidR="00B6395B" w:rsidRPr="00B6395B" w:rsidRDefault="00B6395B" w:rsidP="00B639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 Managers</w:t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Helps users remember strong passwords safely.</w:t>
      </w:r>
    </w:p>
    <w:p w14:paraId="6ED33008" w14:textId="77777777" w:rsidR="00B6395B" w:rsidRPr="00B6395B" w:rsidRDefault="00B6395B" w:rsidP="00B639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Firewalls &amp; Malware</w:t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Introduced through visual metaphors like firewalls and viruses.</w:t>
      </w:r>
    </w:p>
    <w:p w14:paraId="7CC43C55" w14:textId="77777777" w:rsidR="00225A8A" w:rsidRDefault="00225A8A" w:rsidP="00B63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</w:pPr>
    </w:p>
    <w:p w14:paraId="18702D7B" w14:textId="5F2DD7FF" w:rsidR="00B6395B" w:rsidRPr="00225A8A" w:rsidRDefault="00B6395B" w:rsidP="00B63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</w:pPr>
      <w:r w:rsidRPr="00225A8A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  <w:t>Why Storytelling Works</w:t>
      </w:r>
    </w:p>
    <w:p w14:paraId="2A43E9DF" w14:textId="5E7C8AAF" w:rsidR="00B6395B" w:rsidRPr="00B6395B" w:rsidRDefault="00B6395B" w:rsidP="00B6395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shows that children learn better when stories are involved (Tokunaga, 2010). By creating relatable characters (Leo, Maya, Zack) and using a superhero storyline, this comic keeps primary students engaged while learning serious topics in a fun way.</w:t>
      </w:r>
    </w:p>
    <w:p w14:paraId="0A6FCE3E" w14:textId="77777777" w:rsidR="00B6395B" w:rsidRDefault="00B6395B" w:rsidP="00B6395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comic avoids overly technical terms, using metaphors like “digital duel,” “wall of fire,” and “trap” to simplify cybersecurity language. Visually, it uses bright </w:t>
      </w:r>
      <w:proofErr w:type="spellStart"/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colors</w:t>
      </w:r>
      <w:proofErr w:type="spellEnd"/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clear character design to differentiate heroes from threats.</w:t>
      </w:r>
    </w:p>
    <w:p w14:paraId="5DDCD323" w14:textId="77777777" w:rsidR="00225A8A" w:rsidRDefault="00225A8A" w:rsidP="00B63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</w:pPr>
    </w:p>
    <w:p w14:paraId="19794C50" w14:textId="0F4B7BE6" w:rsidR="00B6395B" w:rsidRPr="00B6395B" w:rsidRDefault="00B6395B" w:rsidP="00B63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27"/>
          <w:szCs w:val="27"/>
          <w:lang w:eastAsia="en-GB"/>
          <w14:ligatures w14:val="none"/>
        </w:rPr>
        <w:t>References (APA 7 Format)</w:t>
      </w:r>
    </w:p>
    <w:p w14:paraId="5D71457E" w14:textId="77777777" w:rsidR="00B6395B" w:rsidRPr="00B6395B" w:rsidRDefault="00B6395B" w:rsidP="00B639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Australian Cyber Security Centre. (n.d.). </w:t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Protect your accounts</w:t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https://www.cyber.gov.au/acsc/view-all-content/guidance-materials/protect-your-accounts</w:t>
      </w:r>
    </w:p>
    <w:p w14:paraId="5D83E7F6" w14:textId="77777777" w:rsidR="00B6395B" w:rsidRPr="00B6395B" w:rsidRDefault="00B6395B" w:rsidP="00B639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Common Sense Media. (n.d.). </w:t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Digital Citizenship for Kids</w:t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https://www.commonsense.org</w:t>
      </w:r>
    </w:p>
    <w:p w14:paraId="2866A581" w14:textId="77777777" w:rsidR="00B6395B" w:rsidRPr="00B6395B" w:rsidRDefault="00B6395B" w:rsidP="00B639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Tokunaga, R. S. (2010). Following you home from school: A critical review and synthesis of research on cyberbullying victimization. </w:t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Computers in Human </w:t>
      </w:r>
      <w:proofErr w:type="spellStart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Behavior</w:t>
      </w:r>
      <w:proofErr w:type="spellEnd"/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, 26</w:t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(3), 277–287. https://doi.org/10.1016/j.chb.2009.11.014</w:t>
      </w:r>
    </w:p>
    <w:p w14:paraId="04E8173D" w14:textId="77777777" w:rsidR="00B6395B" w:rsidRPr="00B6395B" w:rsidRDefault="00B6395B" w:rsidP="00B639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Stay Smart Online. (n.d.). </w:t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Simple steps to protect yourself online</w:t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Australian Government. https://www.staysmartonline.gov.au</w:t>
      </w:r>
    </w:p>
    <w:p w14:paraId="3C847B06" w14:textId="0D553A82" w:rsidR="000B2B04" w:rsidRPr="00225A8A" w:rsidRDefault="00B6395B" w:rsidP="00225A8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National Cyber Security Alliance. (2023). </w:t>
      </w:r>
      <w:r w:rsidRPr="00B6395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Strong passwords and password managers</w:t>
      </w:r>
      <w:r w:rsidRPr="00B639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https://staysafeonline.org/resources/strong-passwords/</w:t>
      </w:r>
    </w:p>
    <w:sectPr w:rsidR="000B2B04" w:rsidRPr="00225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5965"/>
    <w:multiLevelType w:val="multilevel"/>
    <w:tmpl w:val="719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31FC5"/>
    <w:multiLevelType w:val="multilevel"/>
    <w:tmpl w:val="250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33F5A"/>
    <w:multiLevelType w:val="multilevel"/>
    <w:tmpl w:val="1C1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643943">
    <w:abstractNumId w:val="2"/>
  </w:num>
  <w:num w:numId="2" w16cid:durableId="1419668886">
    <w:abstractNumId w:val="1"/>
  </w:num>
  <w:num w:numId="3" w16cid:durableId="186400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5B"/>
    <w:rsid w:val="000B2B04"/>
    <w:rsid w:val="00225A8A"/>
    <w:rsid w:val="00B57008"/>
    <w:rsid w:val="00B6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BC7C8B"/>
  <w15:chartTrackingRefBased/>
  <w15:docId w15:val="{84E83AFF-0B6D-8D46-8697-9878EE31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9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9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9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9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9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9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9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95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6395B"/>
  </w:style>
  <w:style w:type="paragraph" w:customStyle="1" w:styleId="p1">
    <w:name w:val="p1"/>
    <w:basedOn w:val="Normal"/>
    <w:rsid w:val="00B639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B639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B639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B639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6395B"/>
  </w:style>
  <w:style w:type="character" w:customStyle="1" w:styleId="s1">
    <w:name w:val="s1"/>
    <w:basedOn w:val="DefaultParagraphFont"/>
    <w:rsid w:val="00B63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2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Ravikumar Kishorbhai Savani</dc:creator>
  <cp:keywords/>
  <dc:description/>
  <cp:lastModifiedBy>Ravikumar Kishorbhai Savani</cp:lastModifiedBy>
  <cp:revision>1</cp:revision>
  <dcterms:created xsi:type="dcterms:W3CDTF">2025-04-25T08:59:00Z</dcterms:created>
  <dcterms:modified xsi:type="dcterms:W3CDTF">2025-04-25T09:12:00Z</dcterms:modified>
</cp:coreProperties>
</file>