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83CC" w14:textId="77A10121" w:rsidR="00E969EF" w:rsidRDefault="00D51D78" w:rsidP="005C571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057CA">
        <w:rPr>
          <w:rFonts w:ascii="Times New Roman" w:hAnsi="Times New Roman" w:cs="Times New Roman"/>
          <w:b/>
          <w:bCs/>
        </w:rPr>
        <w:t xml:space="preserve">Interview </w:t>
      </w:r>
      <w:r w:rsidR="00793F93">
        <w:rPr>
          <w:rFonts w:ascii="Times New Roman" w:hAnsi="Times New Roman" w:cs="Times New Roman"/>
          <w:b/>
          <w:bCs/>
        </w:rPr>
        <w:t>Script</w:t>
      </w:r>
    </w:p>
    <w:p w14:paraId="5C4E2E13" w14:textId="77777777" w:rsidR="00E969EF" w:rsidRDefault="00E969EF" w:rsidP="005C571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0BB2DA" w14:textId="348910DE" w:rsidR="00C1573D" w:rsidRPr="00721BBA" w:rsidRDefault="00C1573D" w:rsidP="00E969E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721BBA">
        <w:rPr>
          <w:rFonts w:ascii="Times New Roman" w:hAnsi="Times New Roman" w:cs="Times New Roman"/>
          <w:i/>
          <w:iCs/>
        </w:rPr>
        <w:t>What is tribal stewardship?</w:t>
      </w:r>
    </w:p>
    <w:p w14:paraId="2683B80C" w14:textId="77777777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</w:p>
    <w:p w14:paraId="5AAE1CFD" w14:textId="56DD0A53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Tribal stewardship, according to the First Nations Development Institute, </w:t>
      </w:r>
      <w:r w:rsidR="00721BBA">
        <w:rPr>
          <w:rFonts w:ascii="Times New Roman" w:hAnsi="Times New Roman" w:cs="Times New Roman"/>
        </w:rPr>
        <w:t>encompasses “</w:t>
      </w:r>
      <w:r w:rsidR="00721BBA" w:rsidRPr="00C86015">
        <w:rPr>
          <w:rFonts w:ascii="Times New Roman" w:hAnsi="Times New Roman" w:cs="Times New Roman"/>
        </w:rPr>
        <w:t>generations of experiences, practice, observations, innovations, traditions, and adaptations [that] have formed an expansive reservoir of knowledge and shaped our ecosystems, biodiversity, and communities”</w:t>
      </w:r>
      <w:r w:rsidR="00721BBA">
        <w:rPr>
          <w:rFonts w:ascii="Times New Roman" w:hAnsi="Times New Roman" w:cs="Times New Roman"/>
        </w:rPr>
        <w:t>.</w:t>
      </w:r>
    </w:p>
    <w:p w14:paraId="286E2539" w14:textId="77777777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</w:p>
    <w:p w14:paraId="491832B4" w14:textId="0DE16DA2" w:rsidR="00C1573D" w:rsidRPr="00C1573D" w:rsidRDefault="00C1573D" w:rsidP="00E969E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1573D">
        <w:rPr>
          <w:rFonts w:ascii="Times New Roman" w:hAnsi="Times New Roman" w:cs="Times New Roman"/>
          <w:i/>
          <w:iCs/>
        </w:rPr>
        <w:t>What is co-stewardship?</w:t>
      </w:r>
    </w:p>
    <w:p w14:paraId="0FFD9650" w14:textId="77777777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</w:p>
    <w:p w14:paraId="4EEF6056" w14:textId="56A3117B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Co-stewardship is a term used to describe stewardship undertaken</w:t>
      </w:r>
      <w:r>
        <w:rPr>
          <w:rFonts w:ascii="Times New Roman" w:hAnsi="Times New Roman" w:cs="Times New Roman"/>
        </w:rPr>
        <w:t xml:space="preserve"> by multiple people or organizations together. </w:t>
      </w:r>
      <w:r w:rsidR="007E46C4">
        <w:rPr>
          <w:rFonts w:ascii="Times New Roman" w:hAnsi="Times New Roman" w:cs="Times New Roman"/>
        </w:rPr>
        <w:t xml:space="preserve">In this context, co-stewardship means that tribes are partnering with other people or organizations to steward lands or waters. </w:t>
      </w:r>
      <w:r>
        <w:rPr>
          <w:rFonts w:ascii="Times New Roman" w:hAnsi="Times New Roman" w:cs="Times New Roman"/>
        </w:rPr>
        <w:t>Co-stewardship includes tribal consultation, cooperative agreements, and co-management.</w:t>
      </w:r>
      <w:r w:rsidR="00A4467D">
        <w:rPr>
          <w:rFonts w:ascii="Times New Roman" w:hAnsi="Times New Roman" w:cs="Times New Roman"/>
        </w:rPr>
        <w:t xml:space="preserve"> Co-stewardship can mean that tribal members can harvest specific plants or animals, tribal members participate in research, tribal members contribute to decision-making, or tribes reacquire ownership of stolen lands.</w:t>
      </w:r>
    </w:p>
    <w:p w14:paraId="1E352B7F" w14:textId="77777777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</w:p>
    <w:p w14:paraId="3ADF3434" w14:textId="3994555C" w:rsidR="00C1573D" w:rsidRPr="00C1573D" w:rsidRDefault="00C1573D" w:rsidP="00E969E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1573D">
        <w:rPr>
          <w:rFonts w:ascii="Times New Roman" w:hAnsi="Times New Roman" w:cs="Times New Roman"/>
          <w:i/>
          <w:iCs/>
        </w:rPr>
        <w:t>What is the purpose of this document?</w:t>
      </w:r>
    </w:p>
    <w:p w14:paraId="2AAC4C6D" w14:textId="77777777" w:rsidR="00C1573D" w:rsidRDefault="00C1573D" w:rsidP="00E969EF">
      <w:pPr>
        <w:spacing w:after="0" w:line="240" w:lineRule="auto"/>
        <w:rPr>
          <w:rFonts w:ascii="Times New Roman" w:hAnsi="Times New Roman" w:cs="Times New Roman"/>
        </w:rPr>
      </w:pPr>
    </w:p>
    <w:p w14:paraId="46F49A74" w14:textId="7D38D34D" w:rsidR="00E969EF" w:rsidRDefault="00C1573D" w:rsidP="00E969E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purpose of the following questions is to collect information that will influence the tribe’s co-stewardship strategy</w:t>
      </w:r>
      <w:r w:rsidR="00D84A5D">
        <w:rPr>
          <w:rFonts w:ascii="Times New Roman" w:hAnsi="Times New Roman" w:cs="Times New Roman"/>
        </w:rPr>
        <w:t>, meaning how the tribe can strategically decide where and with whom co-stewardship opportunities might most optimally meet tribal needs and goals.</w:t>
      </w:r>
    </w:p>
    <w:p w14:paraId="7D7839A1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4856482E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18038E67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11AEB15A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43755129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46A411D9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7B8427B5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106B3C15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20C5891C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3A33F799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1FC87B2B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05E5874F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654D7D2D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5C60DA6B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6EB08A75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2F97CE67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47AE38DA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69F64545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643CB09B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27BE294F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4AB8D8BB" w14:textId="77777777" w:rsidR="004E388B" w:rsidRDefault="004E388B" w:rsidP="00E969EF">
      <w:pPr>
        <w:spacing w:after="0" w:line="240" w:lineRule="auto"/>
        <w:rPr>
          <w:rFonts w:ascii="Times New Roman" w:hAnsi="Times New Roman" w:cs="Times New Roman"/>
        </w:rPr>
      </w:pPr>
    </w:p>
    <w:p w14:paraId="4D77B7F6" w14:textId="77777777" w:rsidR="00D23505" w:rsidRDefault="00D23505" w:rsidP="005C5719">
      <w:pPr>
        <w:spacing w:after="0" w:line="240" w:lineRule="auto"/>
        <w:rPr>
          <w:rFonts w:ascii="Times New Roman" w:hAnsi="Times New Roman" w:cs="Times New Roman"/>
        </w:rPr>
      </w:pPr>
    </w:p>
    <w:p w14:paraId="0295CFBC" w14:textId="2D9BCF98" w:rsidR="00AA4243" w:rsidRDefault="00AA4243" w:rsidP="005C571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Area of Interest is the spatial area within which the co-stewardship strategy may be implemented. The shape and scale of the Area of Interest might use </w:t>
      </w:r>
      <w:r w:rsidRPr="00C86015">
        <w:rPr>
          <w:rFonts w:ascii="Times New Roman" w:hAnsi="Times New Roman" w:cs="Times New Roman"/>
        </w:rPr>
        <w:t>existing social boundaries (e.g., states, provinces), ecological boundaries (e.g., watersheds, mountain ranges), or customize the boundary using both</w:t>
      </w:r>
      <w:r>
        <w:rPr>
          <w:rFonts w:ascii="Times New Roman" w:hAnsi="Times New Roman" w:cs="Times New Roman"/>
        </w:rPr>
        <w:t>.</w:t>
      </w:r>
    </w:p>
    <w:p w14:paraId="0FBDEE68" w14:textId="77777777" w:rsidR="00AA4243" w:rsidRDefault="00AA4243" w:rsidP="005C5719">
      <w:pPr>
        <w:spacing w:after="0" w:line="240" w:lineRule="auto"/>
        <w:rPr>
          <w:rFonts w:ascii="Times New Roman" w:hAnsi="Times New Roman" w:cs="Times New Roman"/>
        </w:rPr>
      </w:pPr>
    </w:p>
    <w:p w14:paraId="0D23B0F1" w14:textId="5C998C9C" w:rsidR="00791A5B" w:rsidRDefault="00791A5B" w:rsidP="005C57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factors are important for constraining an Area of Interest within which the tribe would like to enhance their influence through co-stewardship? These factors may include, but are not limited to:</w:t>
      </w:r>
    </w:p>
    <w:p w14:paraId="56612134" w14:textId="77777777" w:rsidR="00791A5B" w:rsidRDefault="00791A5B" w:rsidP="005C571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76638">
        <w:rPr>
          <w:rFonts w:ascii="Times New Roman" w:hAnsi="Times New Roman" w:cs="Times New Roman"/>
        </w:rPr>
        <w:t xml:space="preserve">the ancestral extent of the tribe’s lands; </w:t>
      </w:r>
    </w:p>
    <w:p w14:paraId="2C1E4C63" w14:textId="77777777" w:rsidR="00791A5B" w:rsidRDefault="00791A5B" w:rsidP="005C571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76638">
        <w:rPr>
          <w:rFonts w:ascii="Times New Roman" w:hAnsi="Times New Roman" w:cs="Times New Roman"/>
        </w:rPr>
        <w:t xml:space="preserve">the distance of current tribal lands to the ancestral extent for tribes completely removed; </w:t>
      </w:r>
    </w:p>
    <w:p w14:paraId="43AFEB50" w14:textId="77777777" w:rsidR="00791A5B" w:rsidRDefault="00791A5B" w:rsidP="005C571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76638">
        <w:rPr>
          <w:rFonts w:ascii="Times New Roman" w:hAnsi="Times New Roman" w:cs="Times New Roman"/>
        </w:rPr>
        <w:t xml:space="preserve">the prevalence of protected land proximate to current tribal lands; </w:t>
      </w:r>
    </w:p>
    <w:p w14:paraId="7E134B06" w14:textId="77777777" w:rsidR="00791A5B" w:rsidRDefault="00791A5B" w:rsidP="005C571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76638">
        <w:rPr>
          <w:rFonts w:ascii="Times New Roman" w:hAnsi="Times New Roman" w:cs="Times New Roman"/>
        </w:rPr>
        <w:t xml:space="preserve">cultural importance, such as sacred or archaeological sites; </w:t>
      </w:r>
    </w:p>
    <w:p w14:paraId="7E57EE0C" w14:textId="77777777" w:rsidR="00791A5B" w:rsidRDefault="00791A5B" w:rsidP="005C571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76638">
        <w:rPr>
          <w:rFonts w:ascii="Times New Roman" w:hAnsi="Times New Roman" w:cs="Times New Roman"/>
        </w:rPr>
        <w:t xml:space="preserve">topographical diversity; </w:t>
      </w:r>
    </w:p>
    <w:p w14:paraId="5E855D9A" w14:textId="59949458" w:rsidR="00791A5B" w:rsidRDefault="00791A5B" w:rsidP="005C571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76638">
        <w:rPr>
          <w:rFonts w:ascii="Times New Roman" w:hAnsi="Times New Roman" w:cs="Times New Roman"/>
        </w:rPr>
        <w:t>ecological relatives (e.g., species, habitats, watersheds)</w:t>
      </w:r>
    </w:p>
    <w:p w14:paraId="18699088" w14:textId="77777777" w:rsidR="00761D6B" w:rsidRDefault="00761D6B" w:rsidP="00761D6B">
      <w:pPr>
        <w:spacing w:after="0" w:line="240" w:lineRule="auto"/>
        <w:rPr>
          <w:rFonts w:ascii="Times New Roman" w:hAnsi="Times New Roman" w:cs="Times New Roman"/>
        </w:rPr>
      </w:pPr>
    </w:p>
    <w:p w14:paraId="3FFE5D72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525A8C96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2E1CC48F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36FD6DE3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09F3F819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572367D4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01885E68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29A8544A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276691DB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168DD68D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168BDD6E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23044E5A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3876CC13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00F4AEAB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5C98DF69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29397539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303AA031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75A120FD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3CC73CC3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4D709864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696E51FE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36A22395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66220BE2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7693DA86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4680E5DE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319F2B56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4F5B2F66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564D9ADE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46986138" w14:textId="77777777" w:rsidR="00F54332" w:rsidRDefault="00F54332" w:rsidP="00761D6B">
      <w:pPr>
        <w:spacing w:after="0" w:line="240" w:lineRule="auto"/>
        <w:rPr>
          <w:rFonts w:ascii="Times New Roman" w:hAnsi="Times New Roman" w:cs="Times New Roman"/>
        </w:rPr>
      </w:pPr>
    </w:p>
    <w:p w14:paraId="1F0A5ED1" w14:textId="1CCAB913" w:rsidR="002B5805" w:rsidRDefault="002B5805" w:rsidP="00761D6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tribe may consider </w:t>
      </w:r>
      <w:r w:rsidRPr="00C86015">
        <w:rPr>
          <w:rFonts w:ascii="Times New Roman" w:hAnsi="Times New Roman" w:cs="Times New Roman"/>
        </w:rPr>
        <w:t xml:space="preserve">the characteristics of a place that would warrant the tribe pursuing a co-stewardship opportunity. </w:t>
      </w:r>
      <w:r>
        <w:rPr>
          <w:rFonts w:ascii="Times New Roman" w:hAnsi="Times New Roman" w:cs="Times New Roman"/>
        </w:rPr>
        <w:t>For example, the tribe may want to steward areas that have habitats that are highly valued, rare, and well-connected in the landscape. Tribes that have a present-day footprint may want to steward areas that are close to the tribe, have habitats that are relatively unavailable in the tribe’s present-day footprint, and/or have a similar future climate to the tribe’s current climate.</w:t>
      </w:r>
    </w:p>
    <w:p w14:paraId="52E63A6A" w14:textId="77777777" w:rsidR="002B5805" w:rsidRDefault="002B5805" w:rsidP="00761D6B">
      <w:pPr>
        <w:spacing w:after="0" w:line="240" w:lineRule="auto"/>
        <w:rPr>
          <w:rFonts w:ascii="Times New Roman" w:hAnsi="Times New Roman" w:cs="Times New Roman"/>
        </w:rPr>
      </w:pPr>
    </w:p>
    <w:p w14:paraId="0D3602F0" w14:textId="63411597" w:rsidR="00F54332" w:rsidRDefault="002B5805" w:rsidP="00761D6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characteristics are called </w:t>
      </w:r>
      <w:r w:rsidRPr="002B5805">
        <w:rPr>
          <w:rFonts w:ascii="Times New Roman" w:hAnsi="Times New Roman" w:cs="Times New Roman"/>
          <w:i/>
          <w:iCs/>
        </w:rPr>
        <w:t>objectives</w:t>
      </w:r>
      <w:r>
        <w:rPr>
          <w:rFonts w:ascii="Times New Roman" w:hAnsi="Times New Roman" w:cs="Times New Roman"/>
        </w:rPr>
        <w:t xml:space="preserve"> because each one represents a specific goal the tribe may want to achieve. </w:t>
      </w:r>
      <w:r w:rsidRPr="00C86015">
        <w:rPr>
          <w:rFonts w:ascii="Times New Roman" w:hAnsi="Times New Roman" w:cs="Times New Roman"/>
        </w:rPr>
        <w:t xml:space="preserve">Tribes should discuss and select only the </w:t>
      </w:r>
      <w:r>
        <w:rPr>
          <w:rFonts w:ascii="Times New Roman" w:hAnsi="Times New Roman" w:cs="Times New Roman"/>
        </w:rPr>
        <w:t xml:space="preserve">following </w:t>
      </w:r>
      <w:r w:rsidRPr="00C86015">
        <w:rPr>
          <w:rFonts w:ascii="Times New Roman" w:hAnsi="Times New Roman" w:cs="Times New Roman"/>
        </w:rPr>
        <w:t>objectives that are relevant for their decision-making</w:t>
      </w:r>
      <w:r>
        <w:rPr>
          <w:rFonts w:ascii="Times New Roman" w:hAnsi="Times New Roman" w:cs="Times New Roman"/>
        </w:rPr>
        <w:t>.</w:t>
      </w:r>
    </w:p>
    <w:p w14:paraId="1026FF3B" w14:textId="77777777" w:rsidR="00881097" w:rsidRDefault="00881097" w:rsidP="00761D6B">
      <w:pPr>
        <w:spacing w:after="0" w:line="240" w:lineRule="auto"/>
        <w:rPr>
          <w:rFonts w:ascii="Times New Roman" w:hAnsi="Times New Roman" w:cs="Times New Roman"/>
        </w:rPr>
      </w:pPr>
    </w:p>
    <w:p w14:paraId="5D40A23F" w14:textId="5F86BCEB" w:rsidR="00881097" w:rsidRPr="00881097" w:rsidRDefault="00881097" w:rsidP="00761D6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881097">
        <w:rPr>
          <w:rFonts w:ascii="Times New Roman" w:hAnsi="Times New Roman" w:cs="Times New Roman"/>
          <w:i/>
          <w:iCs/>
        </w:rPr>
        <w:t>Continue to page 4</w:t>
      </w:r>
    </w:p>
    <w:p w14:paraId="7936ACE8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6CD7251C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5F99BE85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29EC2092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3ADDAD63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03843DD0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6636FF4F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3BF2438E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70C642E3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1E30F821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74C6A1EC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1E958D2C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72B572C4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54E5876D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2287AA59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7039451D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60800B3C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33E20327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0AB31D23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62A96BCA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41FCFFA7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7231CB11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1BD78426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2188A428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4B46EDE1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2D26197E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659DEAC6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4229F36C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7CDE33D9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5C02EE97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3568EB7E" w14:textId="77777777" w:rsidR="00A64FB6" w:rsidRDefault="00A64FB6" w:rsidP="00761D6B">
      <w:pPr>
        <w:spacing w:after="0" w:line="240" w:lineRule="auto"/>
        <w:rPr>
          <w:rFonts w:ascii="Times New Roman" w:hAnsi="Times New Roman" w:cs="Times New Roman"/>
        </w:rPr>
      </w:pPr>
    </w:p>
    <w:p w14:paraId="6BAA63B9" w14:textId="77777777" w:rsidR="002B5805" w:rsidRDefault="002B5805" w:rsidP="00761D6B">
      <w:pPr>
        <w:spacing w:after="0" w:line="240" w:lineRule="auto"/>
        <w:rPr>
          <w:rFonts w:ascii="Times New Roman" w:hAnsi="Times New Roman" w:cs="Times New Roman"/>
        </w:rPr>
      </w:pPr>
    </w:p>
    <w:p w14:paraId="2486D81C" w14:textId="77777777" w:rsidR="00626354" w:rsidRPr="00761D6B" w:rsidRDefault="00626354" w:rsidP="00761D6B">
      <w:pPr>
        <w:spacing w:after="0" w:line="240" w:lineRule="auto"/>
        <w:rPr>
          <w:rFonts w:ascii="Times New Roman" w:hAnsi="Times New Roman" w:cs="Times New Roman"/>
        </w:rPr>
      </w:pPr>
    </w:p>
    <w:p w14:paraId="36D4CD3D" w14:textId="74DA051B" w:rsidR="00C02ED9" w:rsidRDefault="00C02ED9" w:rsidP="00C02ED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objectives are important to the tribe for deciding where to direct effort in co-stewardship opportunities?</w:t>
      </w:r>
    </w:p>
    <w:p w14:paraId="57256D96" w14:textId="77777777" w:rsidR="0014335C" w:rsidRDefault="0014335C" w:rsidP="0014335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5"/>
        <w:gridCol w:w="2387"/>
        <w:gridCol w:w="3223"/>
        <w:gridCol w:w="1255"/>
      </w:tblGrid>
      <w:tr w:rsidR="0014335C" w14:paraId="47862EAA" w14:textId="77777777" w:rsidTr="00596B5C">
        <w:tc>
          <w:tcPr>
            <w:tcW w:w="2485" w:type="dxa"/>
          </w:tcPr>
          <w:p w14:paraId="2943840C" w14:textId="0965D56E" w:rsidR="0014335C" w:rsidRPr="00596B5C" w:rsidRDefault="0014335C" w:rsidP="0014335C">
            <w:pPr>
              <w:rPr>
                <w:rFonts w:ascii="Times New Roman" w:hAnsi="Times New Roman" w:cs="Times New Roman"/>
                <w:b/>
                <w:bCs/>
              </w:rPr>
            </w:pPr>
            <w:r w:rsidRPr="00596B5C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2387" w:type="dxa"/>
          </w:tcPr>
          <w:p w14:paraId="1E2D9435" w14:textId="6F0D630B" w:rsidR="0014335C" w:rsidRPr="00596B5C" w:rsidRDefault="0014335C" w:rsidP="0014335C">
            <w:pPr>
              <w:rPr>
                <w:rFonts w:ascii="Times New Roman" w:hAnsi="Times New Roman" w:cs="Times New Roman"/>
                <w:b/>
                <w:bCs/>
              </w:rPr>
            </w:pPr>
            <w:r w:rsidRPr="00596B5C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3223" w:type="dxa"/>
          </w:tcPr>
          <w:p w14:paraId="112A662A" w14:textId="39AC65C3" w:rsidR="0014335C" w:rsidRPr="00596B5C" w:rsidRDefault="0014335C" w:rsidP="0014335C">
            <w:pPr>
              <w:rPr>
                <w:rFonts w:ascii="Times New Roman" w:hAnsi="Times New Roman" w:cs="Times New Roman"/>
                <w:b/>
                <w:bCs/>
              </w:rPr>
            </w:pPr>
            <w:r w:rsidRPr="00596B5C">
              <w:rPr>
                <w:rFonts w:ascii="Times New Roman" w:hAnsi="Times New Roman" w:cs="Times New Roman"/>
                <w:b/>
                <w:bCs/>
              </w:rPr>
              <w:t>Relevance</w:t>
            </w:r>
          </w:p>
        </w:tc>
        <w:tc>
          <w:tcPr>
            <w:tcW w:w="1255" w:type="dxa"/>
          </w:tcPr>
          <w:p w14:paraId="559B728B" w14:textId="70B2A9D6" w:rsidR="0014335C" w:rsidRPr="00596B5C" w:rsidRDefault="0014335C" w:rsidP="0014335C">
            <w:pPr>
              <w:rPr>
                <w:rFonts w:ascii="Times New Roman" w:hAnsi="Times New Roman" w:cs="Times New Roman"/>
                <w:b/>
                <w:bCs/>
              </w:rPr>
            </w:pPr>
            <w:r w:rsidRPr="00596B5C">
              <w:rPr>
                <w:rFonts w:ascii="Times New Roman" w:hAnsi="Times New Roman" w:cs="Times New Roman"/>
                <w:b/>
                <w:bCs/>
              </w:rPr>
              <w:t>Include? (Yes/No)</w:t>
            </w:r>
          </w:p>
        </w:tc>
      </w:tr>
      <w:tr w:rsidR="0014335C" w14:paraId="759391DF" w14:textId="77777777" w:rsidTr="00596B5C">
        <w:tc>
          <w:tcPr>
            <w:tcW w:w="2485" w:type="dxa"/>
          </w:tcPr>
          <w:p w14:paraId="01B90661" w14:textId="7F8AE863" w:rsidR="0014335C" w:rsidRDefault="0014335C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Value</w:t>
            </w:r>
          </w:p>
        </w:tc>
        <w:tc>
          <w:tcPr>
            <w:tcW w:w="2387" w:type="dxa"/>
          </w:tcPr>
          <w:p w14:paraId="323669D1" w14:textId="3AED404F" w:rsidR="0014335C" w:rsidRDefault="007C70B9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importance or relevance of a habitat to tribal members</w:t>
            </w:r>
          </w:p>
        </w:tc>
        <w:tc>
          <w:tcPr>
            <w:tcW w:w="3223" w:type="dxa"/>
          </w:tcPr>
          <w:p w14:paraId="24F0D33F" w14:textId="44750ED3" w:rsidR="0014335C" w:rsidRDefault="00DA2458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</w:t>
            </w:r>
            <w:r w:rsidR="009B2048">
              <w:rPr>
                <w:rFonts w:ascii="Times New Roman" w:hAnsi="Times New Roman" w:cs="Times New Roman"/>
              </w:rPr>
              <w:t>values are attributed to habitats will differ for each tribe. Habitat value is collected using the survey instrument.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55" w:type="dxa"/>
          </w:tcPr>
          <w:p w14:paraId="6C8641B4" w14:textId="229E10A2" w:rsidR="0014335C" w:rsidRDefault="0014335C" w:rsidP="0014335C">
            <w:pPr>
              <w:rPr>
                <w:rFonts w:ascii="Times New Roman" w:hAnsi="Times New Roman" w:cs="Times New Roman"/>
              </w:rPr>
            </w:pPr>
          </w:p>
        </w:tc>
      </w:tr>
      <w:tr w:rsidR="0014335C" w14:paraId="2B1AD270" w14:textId="77777777" w:rsidTr="00596B5C">
        <w:tc>
          <w:tcPr>
            <w:tcW w:w="2485" w:type="dxa"/>
          </w:tcPr>
          <w:p w14:paraId="394FFF0A" w14:textId="2C57C9FE" w:rsidR="0014335C" w:rsidRDefault="0014335C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Rarity</w:t>
            </w:r>
          </w:p>
        </w:tc>
        <w:tc>
          <w:tcPr>
            <w:tcW w:w="2387" w:type="dxa"/>
          </w:tcPr>
          <w:p w14:paraId="4CF7F32E" w14:textId="6CB65D7F" w:rsidR="0014335C" w:rsidRDefault="002A3EC8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2A203A">
              <w:rPr>
                <w:rFonts w:ascii="Times New Roman" w:hAnsi="Times New Roman" w:cs="Times New Roman"/>
              </w:rPr>
              <w:t xml:space="preserve">abundance (or lack thereof) </w:t>
            </w:r>
            <w:r>
              <w:rPr>
                <w:rFonts w:ascii="Times New Roman" w:hAnsi="Times New Roman" w:cs="Times New Roman"/>
              </w:rPr>
              <w:t>of a habitat in a place</w:t>
            </w:r>
          </w:p>
        </w:tc>
        <w:tc>
          <w:tcPr>
            <w:tcW w:w="3223" w:type="dxa"/>
          </w:tcPr>
          <w:p w14:paraId="77AAA5D0" w14:textId="3A4D2194" w:rsidR="0014335C" w:rsidRDefault="00A365CB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Rare habitats may require special attention and/or protection to prevent extinction.</w:t>
            </w:r>
          </w:p>
        </w:tc>
        <w:tc>
          <w:tcPr>
            <w:tcW w:w="1255" w:type="dxa"/>
          </w:tcPr>
          <w:p w14:paraId="5F390FAA" w14:textId="45E4DACC" w:rsidR="0014335C" w:rsidRDefault="0014335C" w:rsidP="0014335C">
            <w:pPr>
              <w:rPr>
                <w:rFonts w:ascii="Times New Roman" w:hAnsi="Times New Roman" w:cs="Times New Roman"/>
              </w:rPr>
            </w:pPr>
          </w:p>
        </w:tc>
      </w:tr>
      <w:tr w:rsidR="0014335C" w14:paraId="25FCECE9" w14:textId="77777777" w:rsidTr="00596B5C">
        <w:tc>
          <w:tcPr>
            <w:tcW w:w="2485" w:type="dxa"/>
          </w:tcPr>
          <w:p w14:paraId="3F07D8D2" w14:textId="145DC3E7" w:rsidR="0014335C" w:rsidRDefault="0014335C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 Availability</w:t>
            </w:r>
          </w:p>
        </w:tc>
        <w:tc>
          <w:tcPr>
            <w:tcW w:w="2387" w:type="dxa"/>
          </w:tcPr>
          <w:p w14:paraId="2B15CABB" w14:textId="2A2183D7" w:rsidR="0014335C" w:rsidRDefault="00D856A1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abundance of a habitat on tribal lands compared to the Area of Interest</w:t>
            </w:r>
          </w:p>
        </w:tc>
        <w:tc>
          <w:tcPr>
            <w:tcW w:w="3223" w:type="dxa"/>
          </w:tcPr>
          <w:p w14:paraId="13956644" w14:textId="7F0892E5" w:rsidR="0014335C" w:rsidRDefault="00FE209A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Habitats that are more abundant in the Area of Interest than on tribal lands may be important targets for off-boundary stewardship.</w:t>
            </w:r>
          </w:p>
        </w:tc>
        <w:tc>
          <w:tcPr>
            <w:tcW w:w="1255" w:type="dxa"/>
          </w:tcPr>
          <w:p w14:paraId="7E0F249F" w14:textId="68A8175E" w:rsidR="0014335C" w:rsidRDefault="0014335C" w:rsidP="0014335C">
            <w:pPr>
              <w:rPr>
                <w:rFonts w:ascii="Times New Roman" w:hAnsi="Times New Roman" w:cs="Times New Roman"/>
              </w:rPr>
            </w:pPr>
          </w:p>
        </w:tc>
      </w:tr>
      <w:tr w:rsidR="0014335C" w14:paraId="4045E6E8" w14:textId="77777777" w:rsidTr="00596B5C">
        <w:tc>
          <w:tcPr>
            <w:tcW w:w="2485" w:type="dxa"/>
          </w:tcPr>
          <w:p w14:paraId="731977F0" w14:textId="6E22E935" w:rsidR="0014335C" w:rsidRDefault="0014335C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Proximity</w:t>
            </w:r>
          </w:p>
        </w:tc>
        <w:tc>
          <w:tcPr>
            <w:tcW w:w="2387" w:type="dxa"/>
          </w:tcPr>
          <w:p w14:paraId="331B3577" w14:textId="792526EA" w:rsidR="00501F60" w:rsidRDefault="00687D79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distance of</w:t>
            </w:r>
            <w:r w:rsidR="00501F60">
              <w:rPr>
                <w:rFonts w:ascii="Times New Roman" w:hAnsi="Times New Roman" w:cs="Times New Roman"/>
              </w:rPr>
              <w:t xml:space="preserve"> a place to tribal lands</w:t>
            </w:r>
          </w:p>
        </w:tc>
        <w:tc>
          <w:tcPr>
            <w:tcW w:w="3223" w:type="dxa"/>
          </w:tcPr>
          <w:p w14:paraId="1E4AC6B9" w14:textId="62179B9A" w:rsidR="0014335C" w:rsidRDefault="001E6F9E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Places that take less time to reach from tribal lands may be able to be stewarded and enjoyed more frequently or easily by tribal members.</w:t>
            </w:r>
          </w:p>
        </w:tc>
        <w:tc>
          <w:tcPr>
            <w:tcW w:w="1255" w:type="dxa"/>
          </w:tcPr>
          <w:p w14:paraId="35DED2B3" w14:textId="6580EE81" w:rsidR="0014335C" w:rsidRDefault="0014335C" w:rsidP="0014335C">
            <w:pPr>
              <w:rPr>
                <w:rFonts w:ascii="Times New Roman" w:hAnsi="Times New Roman" w:cs="Times New Roman"/>
              </w:rPr>
            </w:pPr>
          </w:p>
        </w:tc>
      </w:tr>
      <w:tr w:rsidR="0014335C" w14:paraId="56B2FA58" w14:textId="77777777" w:rsidTr="00596B5C">
        <w:tc>
          <w:tcPr>
            <w:tcW w:w="2485" w:type="dxa"/>
          </w:tcPr>
          <w:p w14:paraId="54B82FDE" w14:textId="0760677F" w:rsidR="0014335C" w:rsidRDefault="0014335C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Climate Similarity</w:t>
            </w:r>
          </w:p>
        </w:tc>
        <w:tc>
          <w:tcPr>
            <w:tcW w:w="2387" w:type="dxa"/>
          </w:tcPr>
          <w:p w14:paraId="39112C78" w14:textId="1BA9BF62" w:rsidR="0014335C" w:rsidRDefault="00687D79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E63DDB">
              <w:rPr>
                <w:rFonts w:ascii="Times New Roman" w:hAnsi="Times New Roman" w:cs="Times New Roman"/>
              </w:rPr>
              <w:t>similar</w:t>
            </w:r>
            <w:r>
              <w:rPr>
                <w:rFonts w:ascii="Times New Roman" w:hAnsi="Times New Roman" w:cs="Times New Roman"/>
              </w:rPr>
              <w:t>ity in</w:t>
            </w:r>
            <w:r w:rsidR="00E63DDB">
              <w:rPr>
                <w:rFonts w:ascii="Times New Roman" w:hAnsi="Times New Roman" w:cs="Times New Roman"/>
              </w:rPr>
              <w:t xml:space="preserve"> the future climate of a plac</w:t>
            </w:r>
            <w:r>
              <w:rPr>
                <w:rFonts w:ascii="Times New Roman" w:hAnsi="Times New Roman" w:cs="Times New Roman"/>
              </w:rPr>
              <w:t>e</w:t>
            </w:r>
            <w:r w:rsidR="00E63DDB">
              <w:rPr>
                <w:rFonts w:ascii="Times New Roman" w:hAnsi="Times New Roman" w:cs="Times New Roman"/>
              </w:rPr>
              <w:t xml:space="preserve"> to the current climate on tribal lands</w:t>
            </w:r>
          </w:p>
        </w:tc>
        <w:tc>
          <w:tcPr>
            <w:tcW w:w="3223" w:type="dxa"/>
          </w:tcPr>
          <w:p w14:paraId="31348C90" w14:textId="1F1ECCE8" w:rsidR="0014335C" w:rsidRDefault="00A05412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Weather conditions in the future may make it difficult</w:t>
            </w:r>
            <w:r w:rsidR="003E658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for some </w:t>
            </w:r>
            <w:r w:rsidR="003E658D">
              <w:rPr>
                <w:rFonts w:ascii="Times New Roman" w:hAnsi="Times New Roman" w:cs="Times New Roman"/>
              </w:rPr>
              <w:t>plants and animals</w:t>
            </w:r>
            <w:r>
              <w:rPr>
                <w:rFonts w:ascii="Times New Roman" w:hAnsi="Times New Roman" w:cs="Times New Roman"/>
              </w:rPr>
              <w:t xml:space="preserve"> to continue to live on tribal lands.</w:t>
            </w:r>
            <w:r w:rsidR="00F45BFD">
              <w:rPr>
                <w:rFonts w:ascii="Times New Roman" w:hAnsi="Times New Roman" w:cs="Times New Roman"/>
              </w:rPr>
              <w:t xml:space="preserve"> Searching for places that may have future weather conditions that are most </w:t>
            </w:r>
            <w:proofErr w:type="gramStart"/>
            <w:r w:rsidR="00F45BFD">
              <w:rPr>
                <w:rFonts w:ascii="Times New Roman" w:hAnsi="Times New Roman" w:cs="Times New Roman"/>
              </w:rPr>
              <w:t>similar to</w:t>
            </w:r>
            <w:proofErr w:type="gramEnd"/>
            <w:r w:rsidR="00F45BFD">
              <w:rPr>
                <w:rFonts w:ascii="Times New Roman" w:hAnsi="Times New Roman" w:cs="Times New Roman"/>
              </w:rPr>
              <w:t xml:space="preserve"> what the tribe is experiencing now </w:t>
            </w:r>
            <w:r w:rsidR="003167A7">
              <w:rPr>
                <w:rFonts w:ascii="Times New Roman" w:hAnsi="Times New Roman" w:cs="Times New Roman"/>
              </w:rPr>
              <w:t xml:space="preserve">may indicate places that </w:t>
            </w:r>
            <w:proofErr w:type="gramStart"/>
            <w:r w:rsidR="003E658D">
              <w:rPr>
                <w:rFonts w:ascii="Times New Roman" w:hAnsi="Times New Roman" w:cs="Times New Roman"/>
              </w:rPr>
              <w:t>plant</w:t>
            </w:r>
            <w:proofErr w:type="gramEnd"/>
            <w:r w:rsidR="003E658D">
              <w:rPr>
                <w:rFonts w:ascii="Times New Roman" w:hAnsi="Times New Roman" w:cs="Times New Roman"/>
              </w:rPr>
              <w:t xml:space="preserve"> and animals</w:t>
            </w:r>
            <w:r w:rsidR="003167A7">
              <w:rPr>
                <w:rFonts w:ascii="Times New Roman" w:hAnsi="Times New Roman" w:cs="Times New Roman"/>
              </w:rPr>
              <w:t xml:space="preserve"> on tribal lands today may be able to continue to thrive.</w:t>
            </w:r>
          </w:p>
        </w:tc>
        <w:tc>
          <w:tcPr>
            <w:tcW w:w="1255" w:type="dxa"/>
          </w:tcPr>
          <w:p w14:paraId="62E3C2BF" w14:textId="35B66459" w:rsidR="0014335C" w:rsidRDefault="0014335C" w:rsidP="0014335C">
            <w:pPr>
              <w:rPr>
                <w:rFonts w:ascii="Times New Roman" w:hAnsi="Times New Roman" w:cs="Times New Roman"/>
              </w:rPr>
            </w:pPr>
          </w:p>
        </w:tc>
      </w:tr>
      <w:tr w:rsidR="0014335C" w14:paraId="5239231A" w14:textId="77777777" w:rsidTr="00596B5C">
        <w:tc>
          <w:tcPr>
            <w:tcW w:w="2485" w:type="dxa"/>
          </w:tcPr>
          <w:p w14:paraId="2B3ADD75" w14:textId="003B4143" w:rsidR="0014335C" w:rsidRDefault="0014335C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Connectivity</w:t>
            </w:r>
          </w:p>
        </w:tc>
        <w:tc>
          <w:tcPr>
            <w:tcW w:w="2387" w:type="dxa"/>
          </w:tcPr>
          <w:p w14:paraId="0C4EA308" w14:textId="57A4918F" w:rsidR="0014335C" w:rsidRDefault="00687D79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ability of </w:t>
            </w:r>
            <w:r w:rsidR="00C02C0C">
              <w:rPr>
                <w:rFonts w:ascii="Times New Roman" w:hAnsi="Times New Roman" w:cs="Times New Roman"/>
              </w:rPr>
              <w:t xml:space="preserve">plants and animals </w:t>
            </w:r>
            <w:r>
              <w:rPr>
                <w:rFonts w:ascii="Times New Roman" w:hAnsi="Times New Roman" w:cs="Times New Roman"/>
              </w:rPr>
              <w:t xml:space="preserve">to </w:t>
            </w:r>
            <w:r w:rsidR="00C02C0C">
              <w:rPr>
                <w:rFonts w:ascii="Times New Roman" w:hAnsi="Times New Roman" w:cs="Times New Roman"/>
              </w:rPr>
              <w:t xml:space="preserve">migrate </w:t>
            </w:r>
            <w:r>
              <w:rPr>
                <w:rFonts w:ascii="Times New Roman" w:hAnsi="Times New Roman" w:cs="Times New Roman"/>
              </w:rPr>
              <w:t xml:space="preserve">in a place </w:t>
            </w:r>
            <w:proofErr w:type="gramStart"/>
            <w:r>
              <w:rPr>
                <w:rFonts w:ascii="Times New Roman" w:hAnsi="Times New Roman" w:cs="Times New Roman"/>
              </w:rPr>
              <w:t>in order to</w:t>
            </w:r>
            <w:proofErr w:type="gramEnd"/>
            <w:r>
              <w:rPr>
                <w:rFonts w:ascii="Times New Roman" w:hAnsi="Times New Roman" w:cs="Times New Roman"/>
              </w:rPr>
              <w:t xml:space="preserve"> resist</w:t>
            </w:r>
            <w:r w:rsidR="00A51FD2">
              <w:rPr>
                <w:rFonts w:ascii="Times New Roman" w:hAnsi="Times New Roman" w:cs="Times New Roman"/>
              </w:rPr>
              <w:t xml:space="preserve"> </w:t>
            </w:r>
            <w:r w:rsidR="00C02C0C">
              <w:rPr>
                <w:rFonts w:ascii="Times New Roman" w:hAnsi="Times New Roman" w:cs="Times New Roman"/>
              </w:rPr>
              <w:t>human</w:t>
            </w:r>
            <w:r w:rsidR="005E32BD">
              <w:rPr>
                <w:rFonts w:ascii="Times New Roman" w:hAnsi="Times New Roman" w:cs="Times New Roman"/>
              </w:rPr>
              <w:t>-made structures</w:t>
            </w:r>
            <w:r w:rsidR="00C02C0C">
              <w:rPr>
                <w:rFonts w:ascii="Times New Roman" w:hAnsi="Times New Roman" w:cs="Times New Roman"/>
              </w:rPr>
              <w:t xml:space="preserve"> and climate change</w:t>
            </w:r>
          </w:p>
        </w:tc>
        <w:tc>
          <w:tcPr>
            <w:tcW w:w="3223" w:type="dxa"/>
          </w:tcPr>
          <w:p w14:paraId="7547232C" w14:textId="6809DA2E" w:rsidR="0014335C" w:rsidRDefault="00787929" w:rsidP="001433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Places with migration pathways help plants and animals to thrive by avoiding human settlements and climates that are unfavorable.</w:t>
            </w:r>
          </w:p>
        </w:tc>
        <w:tc>
          <w:tcPr>
            <w:tcW w:w="1255" w:type="dxa"/>
          </w:tcPr>
          <w:p w14:paraId="3FD10EFF" w14:textId="48014F2C" w:rsidR="0014335C" w:rsidRDefault="0014335C" w:rsidP="0014335C">
            <w:pPr>
              <w:rPr>
                <w:rFonts w:ascii="Times New Roman" w:hAnsi="Times New Roman" w:cs="Times New Roman"/>
              </w:rPr>
            </w:pPr>
          </w:p>
        </w:tc>
      </w:tr>
    </w:tbl>
    <w:p w14:paraId="7F0EF74E" w14:textId="77777777" w:rsidR="00F8002B" w:rsidRDefault="00F8002B" w:rsidP="00F800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5628EF" w14:textId="77777777" w:rsidR="00F8002B" w:rsidRDefault="00F8002B" w:rsidP="00F8002B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14:paraId="5964C54C" w14:textId="77777777" w:rsidR="00281308" w:rsidRDefault="00281308" w:rsidP="00F8002B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iCs/>
        </w:rPr>
      </w:pPr>
    </w:p>
    <w:p w14:paraId="0C7CCEC6" w14:textId="77777777" w:rsidR="00A51FD2" w:rsidRDefault="00A51FD2" w:rsidP="00F8002B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iCs/>
        </w:rPr>
      </w:pPr>
    </w:p>
    <w:p w14:paraId="58CED63F" w14:textId="77777777" w:rsidR="00626354" w:rsidRDefault="00626354" w:rsidP="00F8002B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iCs/>
        </w:rPr>
      </w:pPr>
    </w:p>
    <w:p w14:paraId="5933D9F8" w14:textId="641D72ED" w:rsidR="00F8002B" w:rsidRPr="00F8002B" w:rsidRDefault="00F8002B" w:rsidP="00F8002B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iCs/>
        </w:rPr>
      </w:pPr>
      <w:r w:rsidRPr="00F8002B">
        <w:rPr>
          <w:rFonts w:ascii="Times New Roman" w:hAnsi="Times New Roman" w:cs="Times New Roman"/>
          <w:i/>
          <w:iCs/>
        </w:rPr>
        <w:lastRenderedPageBreak/>
        <w:t xml:space="preserve">Skip this question if the Proximity objective is </w:t>
      </w:r>
      <w:r w:rsidR="00281308">
        <w:rPr>
          <w:rFonts w:ascii="Times New Roman" w:hAnsi="Times New Roman" w:cs="Times New Roman"/>
          <w:i/>
          <w:iCs/>
        </w:rPr>
        <w:t xml:space="preserve">not </w:t>
      </w:r>
      <w:r w:rsidRPr="00F8002B">
        <w:rPr>
          <w:rFonts w:ascii="Times New Roman" w:hAnsi="Times New Roman" w:cs="Times New Roman"/>
          <w:i/>
          <w:iCs/>
        </w:rPr>
        <w:t>chosen to be included in Question 2.</w:t>
      </w:r>
    </w:p>
    <w:p w14:paraId="29186E22" w14:textId="77777777" w:rsidR="00F8002B" w:rsidRDefault="00F8002B" w:rsidP="00F8002B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14:paraId="30F2AE21" w14:textId="284BCD47" w:rsidR="00D51D78" w:rsidRDefault="00D51D78" w:rsidP="005C57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methods of transportation (e.g., on foot, bike, bus, car, train) do tribal members employ? </w:t>
      </w:r>
      <w:r w:rsidR="008057CA">
        <w:rPr>
          <w:rFonts w:ascii="Times New Roman" w:hAnsi="Times New Roman" w:cs="Times New Roman"/>
        </w:rPr>
        <w:t xml:space="preserve">Using those methods of transportation, what travel times are relevant to the tribe? For example, tribal members may only be willing to travel 15 minutes on foot to access a </w:t>
      </w:r>
      <w:proofErr w:type="gramStart"/>
      <w:r w:rsidR="008057CA">
        <w:rPr>
          <w:rFonts w:ascii="Times New Roman" w:hAnsi="Times New Roman" w:cs="Times New Roman"/>
        </w:rPr>
        <w:t>habitat, or</w:t>
      </w:r>
      <w:proofErr w:type="gramEnd"/>
      <w:r w:rsidR="008057CA">
        <w:rPr>
          <w:rFonts w:ascii="Times New Roman" w:hAnsi="Times New Roman" w:cs="Times New Roman"/>
        </w:rPr>
        <w:t xml:space="preserve"> may be willing to drive 2 hours. There may be multiple relevant travel times.</w:t>
      </w:r>
    </w:p>
    <w:p w14:paraId="6136610B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0C3E18AE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1536E1D4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22057505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BCFB833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5C31D532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0FB123BA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3604EEF6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BC96899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4487D1D7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2CF26801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31E432DD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3D799C07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6D0DECA3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F58D346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69DD6DE8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DA8D26E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51323AB5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0686CDDD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60750777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62D7212F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7F6E115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297BD721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8F67BA6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4C6A3791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09A04409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2490747B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CEA7423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5FBA6C27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16393615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46085F01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67835F12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65F98991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1F575979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0D09DE85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5070E9F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36402145" w14:textId="77777777" w:rsid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14827E9" w14:textId="77777777" w:rsidR="00FC706B" w:rsidRPr="00FC706B" w:rsidRDefault="00FC706B" w:rsidP="00FC706B">
      <w:pPr>
        <w:spacing w:after="0" w:line="240" w:lineRule="auto"/>
        <w:rPr>
          <w:rFonts w:ascii="Times New Roman" w:hAnsi="Times New Roman" w:cs="Times New Roman"/>
        </w:rPr>
      </w:pPr>
    </w:p>
    <w:p w14:paraId="718F42D3" w14:textId="73857878" w:rsidR="001D57BE" w:rsidRDefault="004E3580" w:rsidP="005C57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Fill in the following table with only the objectives that received a “Yes” to being included in Question 2. Are these objectives equally important to each other, or should some have greater weight than others? Assign the objectives p</w:t>
      </w:r>
      <w:r w:rsidR="008176EB">
        <w:rPr>
          <w:rFonts w:ascii="Times New Roman" w:hAnsi="Times New Roman" w:cs="Times New Roman"/>
        </w:rPr>
        <w:t>oints</w:t>
      </w:r>
      <w:r>
        <w:rPr>
          <w:rFonts w:ascii="Times New Roman" w:hAnsi="Times New Roman" w:cs="Times New Roman"/>
        </w:rPr>
        <w:t xml:space="preserve"> that </w:t>
      </w:r>
      <w:r w:rsidR="008176EB"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 xml:space="preserve"> to 100 based on the level of importance of their consideration.</w:t>
      </w:r>
      <w:r w:rsidR="001D57BE">
        <w:rPr>
          <w:rFonts w:ascii="Times New Roman" w:hAnsi="Times New Roman" w:cs="Times New Roman"/>
        </w:rPr>
        <w:t xml:space="preserve"> </w:t>
      </w:r>
    </w:p>
    <w:p w14:paraId="45289A03" w14:textId="77777777" w:rsidR="001D57BE" w:rsidRDefault="001D57BE" w:rsidP="001D57B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E00826" w14:textId="4C797F4D" w:rsidR="004E3580" w:rsidRDefault="001D57BE" w:rsidP="001D57B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the tribe may need to weigh Objective A and Objective B. If Objective A and Objective B are equally important, they should each receive 50 </w:t>
      </w:r>
      <w:r w:rsidR="008176EB">
        <w:rPr>
          <w:rFonts w:ascii="Times New Roman" w:hAnsi="Times New Roman" w:cs="Times New Roman"/>
        </w:rPr>
        <w:t>points</w:t>
      </w:r>
      <w:r>
        <w:rPr>
          <w:rFonts w:ascii="Times New Roman" w:hAnsi="Times New Roman" w:cs="Times New Roman"/>
        </w:rPr>
        <w:t>. If Objective A is three times as important as Objective B, Objective A should receive 7</w:t>
      </w:r>
      <w:r w:rsidR="008176EB">
        <w:rPr>
          <w:rFonts w:ascii="Times New Roman" w:hAnsi="Times New Roman" w:cs="Times New Roman"/>
        </w:rPr>
        <w:t xml:space="preserve">5 </w:t>
      </w:r>
      <w:proofErr w:type="gramStart"/>
      <w:r w:rsidR="008176EB">
        <w:rPr>
          <w:rFonts w:ascii="Times New Roman" w:hAnsi="Times New Roman" w:cs="Times New Roman"/>
        </w:rPr>
        <w:t>points</w:t>
      </w:r>
      <w:proofErr w:type="gramEnd"/>
      <w:r w:rsidR="008176EB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>nd Objective B should receive 2</w:t>
      </w:r>
      <w:r w:rsidR="008176EB">
        <w:rPr>
          <w:rFonts w:ascii="Times New Roman" w:hAnsi="Times New Roman" w:cs="Times New Roman"/>
        </w:rPr>
        <w:t>5 points</w:t>
      </w:r>
      <w:r>
        <w:rPr>
          <w:rFonts w:ascii="Times New Roman" w:hAnsi="Times New Roman" w:cs="Times New Roman"/>
        </w:rPr>
        <w:t>.</w:t>
      </w:r>
    </w:p>
    <w:p w14:paraId="4AA16187" w14:textId="77777777" w:rsidR="00A929D0" w:rsidRDefault="00A929D0" w:rsidP="00A929D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29D0" w14:paraId="1B12ECB2" w14:textId="77777777" w:rsidTr="00A929D0">
        <w:tc>
          <w:tcPr>
            <w:tcW w:w="4675" w:type="dxa"/>
          </w:tcPr>
          <w:p w14:paraId="5CDE801A" w14:textId="77A20162" w:rsidR="00A929D0" w:rsidRPr="00596B5C" w:rsidRDefault="00A929D0" w:rsidP="00A929D0">
            <w:pPr>
              <w:rPr>
                <w:rFonts w:ascii="Times New Roman" w:hAnsi="Times New Roman" w:cs="Times New Roman"/>
                <w:b/>
                <w:bCs/>
              </w:rPr>
            </w:pPr>
            <w:r w:rsidRPr="00596B5C"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4675" w:type="dxa"/>
          </w:tcPr>
          <w:p w14:paraId="5EE53AF0" w14:textId="7618B306" w:rsidR="00A929D0" w:rsidRPr="00596B5C" w:rsidRDefault="008176EB" w:rsidP="00A929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A929D0" w14:paraId="3B228CE5" w14:textId="77777777" w:rsidTr="00A929D0">
        <w:tc>
          <w:tcPr>
            <w:tcW w:w="4675" w:type="dxa"/>
          </w:tcPr>
          <w:p w14:paraId="7D0364D8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  <w:p w14:paraId="3C0B2851" w14:textId="77777777" w:rsidR="007E4EA2" w:rsidRDefault="007E4EA2" w:rsidP="00A929D0">
            <w:pPr>
              <w:rPr>
                <w:rFonts w:ascii="Times New Roman" w:hAnsi="Times New Roman" w:cs="Times New Roman"/>
              </w:rPr>
            </w:pPr>
          </w:p>
          <w:p w14:paraId="400F2488" w14:textId="77777777" w:rsidR="00596B5C" w:rsidRDefault="00596B5C" w:rsidP="00A9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1FF95445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</w:tc>
      </w:tr>
      <w:tr w:rsidR="00A929D0" w14:paraId="3538B7DB" w14:textId="77777777" w:rsidTr="00A929D0">
        <w:tc>
          <w:tcPr>
            <w:tcW w:w="4675" w:type="dxa"/>
          </w:tcPr>
          <w:p w14:paraId="7A278CD5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  <w:p w14:paraId="61A75783" w14:textId="77777777" w:rsidR="007E4EA2" w:rsidRDefault="007E4EA2" w:rsidP="00A929D0">
            <w:pPr>
              <w:rPr>
                <w:rFonts w:ascii="Times New Roman" w:hAnsi="Times New Roman" w:cs="Times New Roman"/>
              </w:rPr>
            </w:pPr>
          </w:p>
          <w:p w14:paraId="3783FF04" w14:textId="77777777" w:rsidR="00596B5C" w:rsidRDefault="00596B5C" w:rsidP="00A9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DDAFD6A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</w:tc>
      </w:tr>
      <w:tr w:rsidR="00A929D0" w14:paraId="4472606C" w14:textId="77777777" w:rsidTr="00A929D0">
        <w:tc>
          <w:tcPr>
            <w:tcW w:w="4675" w:type="dxa"/>
          </w:tcPr>
          <w:p w14:paraId="349FD239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  <w:p w14:paraId="6B3CEF70" w14:textId="77777777" w:rsidR="007E4EA2" w:rsidRDefault="007E4EA2" w:rsidP="00A929D0">
            <w:pPr>
              <w:rPr>
                <w:rFonts w:ascii="Times New Roman" w:hAnsi="Times New Roman" w:cs="Times New Roman"/>
              </w:rPr>
            </w:pPr>
          </w:p>
          <w:p w14:paraId="5BF2190F" w14:textId="77777777" w:rsidR="00596B5C" w:rsidRDefault="00596B5C" w:rsidP="00A9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1B83FBE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</w:tc>
      </w:tr>
      <w:tr w:rsidR="00A929D0" w14:paraId="673C4E20" w14:textId="77777777" w:rsidTr="00A929D0">
        <w:tc>
          <w:tcPr>
            <w:tcW w:w="4675" w:type="dxa"/>
          </w:tcPr>
          <w:p w14:paraId="1D3F1748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  <w:p w14:paraId="5E82E806" w14:textId="77777777" w:rsidR="007E4EA2" w:rsidRDefault="007E4EA2" w:rsidP="00A929D0">
            <w:pPr>
              <w:rPr>
                <w:rFonts w:ascii="Times New Roman" w:hAnsi="Times New Roman" w:cs="Times New Roman"/>
              </w:rPr>
            </w:pPr>
          </w:p>
          <w:p w14:paraId="72E9E792" w14:textId="77777777" w:rsidR="00596B5C" w:rsidRDefault="00596B5C" w:rsidP="00A9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1265D22A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</w:tc>
      </w:tr>
      <w:tr w:rsidR="00A929D0" w14:paraId="239815E0" w14:textId="77777777" w:rsidTr="00A929D0">
        <w:tc>
          <w:tcPr>
            <w:tcW w:w="4675" w:type="dxa"/>
          </w:tcPr>
          <w:p w14:paraId="267425D9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  <w:p w14:paraId="7039E455" w14:textId="77777777" w:rsidR="007E4EA2" w:rsidRDefault="007E4EA2" w:rsidP="00A929D0">
            <w:pPr>
              <w:rPr>
                <w:rFonts w:ascii="Times New Roman" w:hAnsi="Times New Roman" w:cs="Times New Roman"/>
              </w:rPr>
            </w:pPr>
          </w:p>
          <w:p w14:paraId="0F8E1CA9" w14:textId="77777777" w:rsidR="00596B5C" w:rsidRDefault="00596B5C" w:rsidP="00A9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9EE3C9C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</w:tc>
      </w:tr>
      <w:tr w:rsidR="00A929D0" w14:paraId="7350EDB9" w14:textId="77777777" w:rsidTr="00A929D0">
        <w:tc>
          <w:tcPr>
            <w:tcW w:w="4675" w:type="dxa"/>
          </w:tcPr>
          <w:p w14:paraId="3F7169AD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  <w:p w14:paraId="3B510F09" w14:textId="77777777" w:rsidR="007E4EA2" w:rsidRDefault="007E4EA2" w:rsidP="00A929D0">
            <w:pPr>
              <w:rPr>
                <w:rFonts w:ascii="Times New Roman" w:hAnsi="Times New Roman" w:cs="Times New Roman"/>
              </w:rPr>
            </w:pPr>
          </w:p>
          <w:p w14:paraId="1C8BE6C1" w14:textId="77777777" w:rsidR="00596B5C" w:rsidRDefault="00596B5C" w:rsidP="00A929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3E202C51" w14:textId="77777777" w:rsidR="00A929D0" w:rsidRDefault="00A929D0" w:rsidP="00A929D0">
            <w:pPr>
              <w:rPr>
                <w:rFonts w:ascii="Times New Roman" w:hAnsi="Times New Roman" w:cs="Times New Roman"/>
              </w:rPr>
            </w:pPr>
          </w:p>
        </w:tc>
      </w:tr>
      <w:tr w:rsidR="00A929D0" w14:paraId="68BB67D3" w14:textId="77777777" w:rsidTr="00A929D0">
        <w:tc>
          <w:tcPr>
            <w:tcW w:w="4675" w:type="dxa"/>
          </w:tcPr>
          <w:p w14:paraId="2FA20F52" w14:textId="5F23DCDA" w:rsidR="00A929D0" w:rsidRPr="00626354" w:rsidRDefault="00A929D0" w:rsidP="00A929D0">
            <w:pPr>
              <w:rPr>
                <w:rFonts w:ascii="Times New Roman" w:hAnsi="Times New Roman" w:cs="Times New Roman"/>
                <w:b/>
                <w:bCs/>
              </w:rPr>
            </w:pPr>
            <w:r w:rsidRPr="00626354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4675" w:type="dxa"/>
          </w:tcPr>
          <w:p w14:paraId="773288EA" w14:textId="6424232B" w:rsidR="00A929D0" w:rsidRPr="00626354" w:rsidRDefault="00A929D0" w:rsidP="00A929D0">
            <w:pPr>
              <w:rPr>
                <w:rFonts w:ascii="Times New Roman" w:hAnsi="Times New Roman" w:cs="Times New Roman"/>
                <w:b/>
                <w:bCs/>
              </w:rPr>
            </w:pPr>
            <w:r w:rsidRPr="00626354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52C00B61" w14:textId="77777777" w:rsidR="00A929D0" w:rsidRPr="00A929D0" w:rsidRDefault="00A929D0" w:rsidP="00A929D0">
      <w:pPr>
        <w:spacing w:after="0" w:line="240" w:lineRule="auto"/>
        <w:rPr>
          <w:rFonts w:ascii="Times New Roman" w:hAnsi="Times New Roman" w:cs="Times New Roman"/>
        </w:rPr>
      </w:pPr>
    </w:p>
    <w:p w14:paraId="730FCE50" w14:textId="77777777" w:rsidR="00D51D78" w:rsidRPr="00D51D78" w:rsidRDefault="00D51D78" w:rsidP="005C5719">
      <w:pPr>
        <w:spacing w:after="0" w:line="240" w:lineRule="auto"/>
        <w:rPr>
          <w:rFonts w:ascii="Times New Roman" w:hAnsi="Times New Roman" w:cs="Times New Roman"/>
        </w:rPr>
      </w:pPr>
    </w:p>
    <w:sectPr w:rsidR="00D51D78" w:rsidRPr="00D51D7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2A77" w14:textId="77777777" w:rsidR="00100FF5" w:rsidRDefault="00100FF5" w:rsidP="00881097">
      <w:pPr>
        <w:spacing w:after="0" w:line="240" w:lineRule="auto"/>
      </w:pPr>
      <w:r>
        <w:separator/>
      </w:r>
    </w:p>
  </w:endnote>
  <w:endnote w:type="continuationSeparator" w:id="0">
    <w:p w14:paraId="22C7111A" w14:textId="77777777" w:rsidR="00100FF5" w:rsidRDefault="00100FF5" w:rsidP="00881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874150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9E9A2" w14:textId="78BFF092" w:rsidR="00881097" w:rsidRPr="00D14002" w:rsidRDefault="00241719">
        <w:pPr>
          <w:pStyle w:val="Foot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Page </w:t>
        </w:r>
        <w:r w:rsidR="00881097" w:rsidRPr="00D14002">
          <w:rPr>
            <w:rFonts w:ascii="Times New Roman" w:hAnsi="Times New Roman" w:cs="Times New Roman"/>
          </w:rPr>
          <w:fldChar w:fldCharType="begin"/>
        </w:r>
        <w:r w:rsidR="00881097" w:rsidRPr="00D14002">
          <w:rPr>
            <w:rFonts w:ascii="Times New Roman" w:hAnsi="Times New Roman" w:cs="Times New Roman"/>
          </w:rPr>
          <w:instrText xml:space="preserve"> PAGE   \* MERGEFORMAT </w:instrText>
        </w:r>
        <w:r w:rsidR="00881097" w:rsidRPr="00D14002">
          <w:rPr>
            <w:rFonts w:ascii="Times New Roman" w:hAnsi="Times New Roman" w:cs="Times New Roman"/>
          </w:rPr>
          <w:fldChar w:fldCharType="separate"/>
        </w:r>
        <w:r w:rsidR="00881097" w:rsidRPr="00D14002">
          <w:rPr>
            <w:rFonts w:ascii="Times New Roman" w:hAnsi="Times New Roman" w:cs="Times New Roman"/>
            <w:noProof/>
          </w:rPr>
          <w:t>2</w:t>
        </w:r>
        <w:r w:rsidR="00881097" w:rsidRPr="00D14002">
          <w:rPr>
            <w:rFonts w:ascii="Times New Roman" w:hAnsi="Times New Roman" w:cs="Times New Roman"/>
            <w:noProof/>
          </w:rPr>
          <w:fldChar w:fldCharType="end"/>
        </w:r>
        <w:r>
          <w:rPr>
            <w:rFonts w:ascii="Times New Roman" w:hAnsi="Times New Roman" w:cs="Times New Roman"/>
            <w:noProof/>
          </w:rPr>
          <w:t xml:space="preserve"> of 6</w:t>
        </w:r>
      </w:p>
    </w:sdtContent>
  </w:sdt>
  <w:p w14:paraId="08DBFF5D" w14:textId="77777777" w:rsidR="00881097" w:rsidRPr="00D14002" w:rsidRDefault="00881097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9404" w14:textId="77777777" w:rsidR="00100FF5" w:rsidRDefault="00100FF5" w:rsidP="00881097">
      <w:pPr>
        <w:spacing w:after="0" w:line="240" w:lineRule="auto"/>
      </w:pPr>
      <w:r>
        <w:separator/>
      </w:r>
    </w:p>
  </w:footnote>
  <w:footnote w:type="continuationSeparator" w:id="0">
    <w:p w14:paraId="3B975CCD" w14:textId="77777777" w:rsidR="00100FF5" w:rsidRDefault="00100FF5" w:rsidP="00881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6E1D"/>
    <w:multiLevelType w:val="hybridMultilevel"/>
    <w:tmpl w:val="25825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D576B"/>
    <w:multiLevelType w:val="hybridMultilevel"/>
    <w:tmpl w:val="F4C6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747096">
    <w:abstractNumId w:val="1"/>
  </w:num>
  <w:num w:numId="2" w16cid:durableId="52902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22"/>
    <w:rsid w:val="00070EC7"/>
    <w:rsid w:val="00100FF5"/>
    <w:rsid w:val="0011559F"/>
    <w:rsid w:val="0014335C"/>
    <w:rsid w:val="00146E26"/>
    <w:rsid w:val="00176189"/>
    <w:rsid w:val="0018423B"/>
    <w:rsid w:val="001D57BE"/>
    <w:rsid w:val="001E6F9E"/>
    <w:rsid w:val="00241719"/>
    <w:rsid w:val="00281308"/>
    <w:rsid w:val="002A203A"/>
    <w:rsid w:val="002A3EC8"/>
    <w:rsid w:val="002B5805"/>
    <w:rsid w:val="002C322D"/>
    <w:rsid w:val="002F1E8E"/>
    <w:rsid w:val="003167A7"/>
    <w:rsid w:val="00394653"/>
    <w:rsid w:val="003E658D"/>
    <w:rsid w:val="004900FA"/>
    <w:rsid w:val="004E3580"/>
    <w:rsid w:val="004E388B"/>
    <w:rsid w:val="00501F60"/>
    <w:rsid w:val="00596B5C"/>
    <w:rsid w:val="005C5719"/>
    <w:rsid w:val="005D277D"/>
    <w:rsid w:val="005D73EF"/>
    <w:rsid w:val="005E32BD"/>
    <w:rsid w:val="00626354"/>
    <w:rsid w:val="00687D79"/>
    <w:rsid w:val="006D745A"/>
    <w:rsid w:val="00721BBA"/>
    <w:rsid w:val="00761D6B"/>
    <w:rsid w:val="00787929"/>
    <w:rsid w:val="00791A5B"/>
    <w:rsid w:val="00793F93"/>
    <w:rsid w:val="007C70B9"/>
    <w:rsid w:val="007E46C4"/>
    <w:rsid w:val="007E4EA2"/>
    <w:rsid w:val="008057CA"/>
    <w:rsid w:val="008176EB"/>
    <w:rsid w:val="00881097"/>
    <w:rsid w:val="008D3D22"/>
    <w:rsid w:val="00992DDA"/>
    <w:rsid w:val="009B2048"/>
    <w:rsid w:val="00A05412"/>
    <w:rsid w:val="00A365CB"/>
    <w:rsid w:val="00A4351B"/>
    <w:rsid w:val="00A4467D"/>
    <w:rsid w:val="00A51FD2"/>
    <w:rsid w:val="00A64FB6"/>
    <w:rsid w:val="00A929D0"/>
    <w:rsid w:val="00AA4243"/>
    <w:rsid w:val="00B7500D"/>
    <w:rsid w:val="00C02C0C"/>
    <w:rsid w:val="00C02ED9"/>
    <w:rsid w:val="00C1573D"/>
    <w:rsid w:val="00D14002"/>
    <w:rsid w:val="00D23505"/>
    <w:rsid w:val="00D36A17"/>
    <w:rsid w:val="00D51D78"/>
    <w:rsid w:val="00D84A5D"/>
    <w:rsid w:val="00D856A1"/>
    <w:rsid w:val="00DA2458"/>
    <w:rsid w:val="00DE69E2"/>
    <w:rsid w:val="00E63DDB"/>
    <w:rsid w:val="00E969EF"/>
    <w:rsid w:val="00EE1256"/>
    <w:rsid w:val="00F0614A"/>
    <w:rsid w:val="00F14E20"/>
    <w:rsid w:val="00F45BFD"/>
    <w:rsid w:val="00F54332"/>
    <w:rsid w:val="00F72006"/>
    <w:rsid w:val="00F8002B"/>
    <w:rsid w:val="00FC706B"/>
    <w:rsid w:val="00F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2A43"/>
  <w15:chartTrackingRefBased/>
  <w15:docId w15:val="{E0BCBFD2-BB03-44B9-90B9-0A53DE78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1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097"/>
  </w:style>
  <w:style w:type="paragraph" w:styleId="Footer">
    <w:name w:val="footer"/>
    <w:basedOn w:val="Normal"/>
    <w:link w:val="FooterChar"/>
    <w:uiPriority w:val="99"/>
    <w:unhideWhenUsed/>
    <w:rsid w:val="00881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Swinea</dc:creator>
  <cp:keywords/>
  <dc:description/>
  <cp:lastModifiedBy>Savannah Swinea</cp:lastModifiedBy>
  <cp:revision>86</cp:revision>
  <dcterms:created xsi:type="dcterms:W3CDTF">2026-07-06T18:18:00Z</dcterms:created>
  <dcterms:modified xsi:type="dcterms:W3CDTF">2026-08-10T15:14:00Z</dcterms:modified>
</cp:coreProperties>
</file>