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Советы
экспертов.
Проверки,
налоги, право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Гарант-Главный бухгалтер госсектора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83606.4</w:t>
      </w:r>
      <w:r>
        <w:rPr>
          <w:b w:val="1"/>
          <w:bCs w:val="1"/>
        </w:rPr>
        <w:t xml:space="preserve">  за лицензию на 12 месяцев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83606.4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83606.4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83606.4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Восемьдесят три тысячи шестьсот шесть рублей сорок копеек без НДС</w:t>
      </w:r>
    </w:p>
    <w:p>
      <w:r>
        <w:br w:type="page"/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2024-01-30T08:02:17+00:00</dcterms:created>
  <dcterms:modified xsi:type="dcterms:W3CDTF">2024-01-30T08:02:17+00:00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