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7280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6552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6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39312</w:t>
      </w:r>
    </w:p>
    <w:p>
      <w:pPr>
        <w:pStyle w:val="ColorBoldText"/>
      </w:pPr>
      <w:r>
        <w:rPr>
          <w:b w:val="1"/>
          <w:bCs w:val="1"/>
        </w:rPr>
        <w:t xml:space="preserve">Гарант-Предприятие PRO Интернет 1 ОД</w:t>
      </w:r>
      <w:r>
        <w:rPr>
          <w:b w:val="1"/>
          <w:bCs w:val="1"/>
        </w:rPr>
        <w:t xml:space="preserve">  Цена в месяц</w:t>
      </w:r>
      <w:r>
        <w:rPr>
          <w:color w:val="FF0000"/>
          <w:b w:val="1"/>
          <w:bCs w:val="1"/>
        </w:rPr>
        <w:t xml:space="preserve">  12192.8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146313.6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6552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12192.8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2024-01-30T15:09:03+00:00</dcterms:created>
  <dcterms:modified xsi:type="dcterms:W3CDTF">2024-01-30T15:09:03+00:00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