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13867" w14:textId="1C4CF0C6" w:rsidR="003B3282" w:rsidRPr="003B3282" w:rsidRDefault="003B3282" w:rsidP="003B3282">
      <w:pPr>
        <w:jc w:val="center"/>
        <w:rPr>
          <w:b/>
          <w:sz w:val="28"/>
          <w:szCs w:val="28"/>
        </w:rPr>
      </w:pPr>
      <w:r w:rsidRPr="003B3282">
        <w:rPr>
          <w:b/>
          <w:sz w:val="28"/>
          <w:szCs w:val="28"/>
        </w:rPr>
        <w:t>Introduzione</w:t>
      </w:r>
    </w:p>
    <w:p w14:paraId="4EBD98D9" w14:textId="1DAAC8EB" w:rsidR="003B3282" w:rsidRDefault="003B3282" w:rsidP="003B3282">
      <w:pPr>
        <w:rPr>
          <w:b/>
        </w:rPr>
      </w:pPr>
    </w:p>
    <w:p w14:paraId="3BEAA68E" w14:textId="77777777" w:rsidR="00763FDA" w:rsidRPr="003B3282" w:rsidRDefault="00763FDA" w:rsidP="003B3282">
      <w:pPr>
        <w:rPr>
          <w:b/>
        </w:rPr>
      </w:pPr>
    </w:p>
    <w:tbl>
      <w:tblPr>
        <w:tblStyle w:val="Tabellagriglia4-colore5"/>
        <w:tblW w:w="0" w:type="auto"/>
        <w:tblLook w:val="04A0" w:firstRow="1" w:lastRow="0" w:firstColumn="1" w:lastColumn="0" w:noHBand="0" w:noVBand="1"/>
      </w:tblPr>
      <w:tblGrid>
        <w:gridCol w:w="3209"/>
        <w:gridCol w:w="3209"/>
        <w:gridCol w:w="3210"/>
      </w:tblGrid>
      <w:tr w:rsidR="00D56935" w14:paraId="2C61B556" w14:textId="77777777" w:rsidTr="00AE04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3"/>
          </w:tcPr>
          <w:p w14:paraId="1B411F7D" w14:textId="77777777" w:rsidR="00D56935" w:rsidRDefault="00D56935" w:rsidP="00AE04BF">
            <w:r>
              <w:t>Business Model Table</w:t>
            </w:r>
          </w:p>
        </w:tc>
      </w:tr>
      <w:tr w:rsidR="000E0197" w14:paraId="516F90FF" w14:textId="77777777" w:rsidTr="00D5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765D30" w14:textId="77777777" w:rsidR="000E0197" w:rsidRDefault="000E0197">
            <w:r>
              <w:t>Parties</w:t>
            </w:r>
          </w:p>
        </w:tc>
        <w:tc>
          <w:tcPr>
            <w:tcW w:w="3209" w:type="dxa"/>
          </w:tcPr>
          <w:p w14:paraId="46E1D613" w14:textId="4DAC2155" w:rsidR="000E0197" w:rsidRDefault="000E0197">
            <w:pPr>
              <w:cnfStyle w:val="000000100000" w:firstRow="0" w:lastRow="0" w:firstColumn="0" w:lastColumn="0" w:oddVBand="0" w:evenVBand="0" w:oddHBand="1" w:evenHBand="0" w:firstRowFirstColumn="0" w:firstRowLastColumn="0" w:lastRowFirstColumn="0" w:lastRowLastColumn="0"/>
            </w:pPr>
            <w:r>
              <w:t>B2C</w:t>
            </w:r>
          </w:p>
        </w:tc>
        <w:tc>
          <w:tcPr>
            <w:tcW w:w="3210" w:type="dxa"/>
          </w:tcPr>
          <w:p w14:paraId="60DE765C" w14:textId="77777777" w:rsidR="000E0197" w:rsidRDefault="000E0197">
            <w:pPr>
              <w:cnfStyle w:val="000000100000" w:firstRow="0" w:lastRow="0" w:firstColumn="0" w:lastColumn="0" w:oddVBand="0" w:evenVBand="0" w:oddHBand="1" w:evenHBand="0" w:firstRowFirstColumn="0" w:firstRowLastColumn="0" w:lastRowFirstColumn="0" w:lastRowLastColumn="0"/>
            </w:pPr>
          </w:p>
        </w:tc>
      </w:tr>
      <w:tr w:rsidR="000E0197" w14:paraId="7B2F76E2" w14:textId="77777777" w:rsidTr="00D56935">
        <w:tc>
          <w:tcPr>
            <w:cnfStyle w:val="001000000000" w:firstRow="0" w:lastRow="0" w:firstColumn="1" w:lastColumn="0" w:oddVBand="0" w:evenVBand="0" w:oddHBand="0" w:evenHBand="0" w:firstRowFirstColumn="0" w:firstRowLastColumn="0" w:lastRowFirstColumn="0" w:lastRowLastColumn="0"/>
            <w:tcW w:w="3209" w:type="dxa"/>
          </w:tcPr>
          <w:p w14:paraId="401A5DDB" w14:textId="77777777" w:rsidR="000E0197" w:rsidRDefault="000E0197">
            <w:r>
              <w:t>Objects</w:t>
            </w:r>
          </w:p>
        </w:tc>
        <w:tc>
          <w:tcPr>
            <w:tcW w:w="3209" w:type="dxa"/>
          </w:tcPr>
          <w:p w14:paraId="4E8F5E85" w14:textId="77777777" w:rsidR="000E0197" w:rsidRDefault="000E0197">
            <w:pPr>
              <w:cnfStyle w:val="000000000000" w:firstRow="0" w:lastRow="0" w:firstColumn="0" w:lastColumn="0" w:oddVBand="0" w:evenVBand="0" w:oddHBand="0" w:evenHBand="0" w:firstRowFirstColumn="0" w:firstRowLastColumn="0" w:lastRowFirstColumn="0" w:lastRowLastColumn="0"/>
            </w:pPr>
            <w:r>
              <w:t>Servizi, prodotti digitali</w:t>
            </w:r>
          </w:p>
        </w:tc>
        <w:tc>
          <w:tcPr>
            <w:tcW w:w="3210" w:type="dxa"/>
          </w:tcPr>
          <w:p w14:paraId="6D29E47D" w14:textId="77777777" w:rsidR="000E0197" w:rsidRDefault="000E0197">
            <w:pPr>
              <w:cnfStyle w:val="000000000000" w:firstRow="0" w:lastRow="0" w:firstColumn="0" w:lastColumn="0" w:oddVBand="0" w:evenVBand="0" w:oddHBand="0" w:evenHBand="0" w:firstRowFirstColumn="0" w:firstRowLastColumn="0" w:lastRowFirstColumn="0" w:lastRowLastColumn="0"/>
            </w:pPr>
          </w:p>
        </w:tc>
      </w:tr>
      <w:tr w:rsidR="000E0197" w14:paraId="354DD333" w14:textId="77777777" w:rsidTr="00D56935">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3209" w:type="dxa"/>
          </w:tcPr>
          <w:p w14:paraId="66F0B675" w14:textId="77777777" w:rsidR="000E0197" w:rsidRDefault="000E0197">
            <w:r>
              <w:t>Time scope</w:t>
            </w:r>
          </w:p>
        </w:tc>
        <w:tc>
          <w:tcPr>
            <w:tcW w:w="3209" w:type="dxa"/>
          </w:tcPr>
          <w:p w14:paraId="3B94982C" w14:textId="77777777" w:rsidR="000E0197" w:rsidRDefault="000E0197">
            <w:pPr>
              <w:cnfStyle w:val="000000100000" w:firstRow="0" w:lastRow="0" w:firstColumn="0" w:lastColumn="0" w:oddVBand="0" w:evenVBand="0" w:oddHBand="1" w:evenHBand="0" w:firstRowFirstColumn="0" w:firstRowLastColumn="0" w:lastRowFirstColumn="0" w:lastRowLastColumn="0"/>
            </w:pPr>
            <w:r>
              <w:t>Statico</w:t>
            </w:r>
            <w:r>
              <w:br/>
              <w:t>Semi-Dinamico</w:t>
            </w:r>
          </w:p>
        </w:tc>
        <w:tc>
          <w:tcPr>
            <w:tcW w:w="3210" w:type="dxa"/>
          </w:tcPr>
          <w:p w14:paraId="4E9E9884" w14:textId="77777777" w:rsidR="000E0197" w:rsidRDefault="000E0197">
            <w:pPr>
              <w:cnfStyle w:val="000000100000" w:firstRow="0" w:lastRow="0" w:firstColumn="0" w:lastColumn="0" w:oddVBand="0" w:evenVBand="0" w:oddHBand="1" w:evenHBand="0" w:firstRowFirstColumn="0" w:firstRowLastColumn="0" w:lastRowFirstColumn="0" w:lastRowLastColumn="0"/>
            </w:pPr>
            <w:r>
              <w:t>Si presume che il numero di utenti registrati all’applicazione vari nel tempo, ma gli utilizzatori più vecchi continuino per la maggior parte ad usufruire del servizio</w:t>
            </w:r>
          </w:p>
        </w:tc>
      </w:tr>
      <w:tr w:rsidR="000E0197" w14:paraId="5719C1F5" w14:textId="77777777" w:rsidTr="00D56935">
        <w:tc>
          <w:tcPr>
            <w:cnfStyle w:val="001000000000" w:firstRow="0" w:lastRow="0" w:firstColumn="1" w:lastColumn="0" w:oddVBand="0" w:evenVBand="0" w:oddHBand="0" w:evenHBand="0" w:firstRowFirstColumn="0" w:firstRowLastColumn="0" w:lastRowFirstColumn="0" w:lastRowLastColumn="0"/>
            <w:tcW w:w="3209" w:type="dxa"/>
          </w:tcPr>
          <w:p w14:paraId="05AC1DCD" w14:textId="77777777" w:rsidR="000E0197" w:rsidRDefault="000E0197" w:rsidP="001E3887">
            <w:pPr>
              <w:spacing w:before="240"/>
            </w:pPr>
            <w:r>
              <w:t>Drivers</w:t>
            </w:r>
          </w:p>
        </w:tc>
        <w:tc>
          <w:tcPr>
            <w:tcW w:w="3209" w:type="dxa"/>
          </w:tcPr>
          <w:p w14:paraId="370005E2" w14:textId="77777777" w:rsidR="000E0197" w:rsidRDefault="000E0197">
            <w:pPr>
              <w:cnfStyle w:val="000000000000" w:firstRow="0" w:lastRow="0" w:firstColumn="0" w:lastColumn="0" w:oddVBand="0" w:evenVBand="0" w:oddHBand="0" w:evenHBand="0" w:firstRowFirstColumn="0" w:firstRowLastColumn="0" w:lastRowFirstColumn="0" w:lastRowLastColumn="0"/>
            </w:pPr>
            <w:commentRangeStart w:id="0"/>
            <w:proofErr w:type="spellStart"/>
            <w:r>
              <w:t>R</w:t>
            </w:r>
            <w:commentRangeEnd w:id="0"/>
            <w:r>
              <w:rPr>
                <w:rStyle w:val="Rimandocommento"/>
              </w:rPr>
              <w:commentReference w:id="0"/>
            </w:r>
            <w:r>
              <w:t>ichness</w:t>
            </w:r>
            <w:proofErr w:type="spellEnd"/>
          </w:p>
        </w:tc>
        <w:tc>
          <w:tcPr>
            <w:tcW w:w="3210" w:type="dxa"/>
          </w:tcPr>
          <w:p w14:paraId="16EE82B9" w14:textId="77777777" w:rsidR="00B81731" w:rsidRDefault="000E0197">
            <w:pPr>
              <w:cnfStyle w:val="000000000000" w:firstRow="0" w:lastRow="0" w:firstColumn="0" w:lastColumn="0" w:oddVBand="0" w:evenVBand="0" w:oddHBand="0" w:evenHBand="0" w:firstRowFirstColumn="0" w:firstRowLastColumn="0" w:lastRowFirstColumn="0" w:lastRowLastColumn="0"/>
            </w:pPr>
            <w:r>
              <w:t>Aggiungendo</w:t>
            </w:r>
            <w:r w:rsidR="00B81731">
              <w:t xml:space="preserve"> </w:t>
            </w:r>
            <w:r>
              <w:t>nuov</w:t>
            </w:r>
            <w:r w:rsidR="00B81731">
              <w:t>e</w:t>
            </w:r>
            <w:r>
              <w:t xml:space="preserve"> funzionalità</w:t>
            </w:r>
            <w:r w:rsidR="00B81731">
              <w:t>, si punta al miglioramento della qualità e del livello di dettaglio del servizio erogato.</w:t>
            </w:r>
          </w:p>
        </w:tc>
      </w:tr>
      <w:tr w:rsidR="000E0197" w14:paraId="106806E3" w14:textId="77777777" w:rsidTr="00D5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32AA2D" w14:textId="77777777" w:rsidR="000E0197" w:rsidRDefault="000E0197">
            <w:proofErr w:type="spellStart"/>
            <w:r>
              <w:t>Directions</w:t>
            </w:r>
            <w:proofErr w:type="spellEnd"/>
          </w:p>
        </w:tc>
        <w:tc>
          <w:tcPr>
            <w:tcW w:w="3209" w:type="dxa"/>
          </w:tcPr>
          <w:p w14:paraId="3CB72F7A" w14:textId="77777777" w:rsidR="000E0197" w:rsidRDefault="00C35098">
            <w:pPr>
              <w:cnfStyle w:val="000000100000" w:firstRow="0" w:lastRow="0" w:firstColumn="0" w:lastColumn="0" w:oddVBand="0" w:evenVBand="0" w:oddHBand="1" w:evenHBand="0" w:firstRowFirstColumn="0" w:firstRowLastColumn="0" w:lastRowFirstColumn="0" w:lastRowLastColumn="0"/>
            </w:pPr>
            <w:r>
              <w:t>Arricchimento del CRM</w:t>
            </w:r>
          </w:p>
        </w:tc>
        <w:tc>
          <w:tcPr>
            <w:tcW w:w="3210" w:type="dxa"/>
          </w:tcPr>
          <w:p w14:paraId="5AA53ED3" w14:textId="77777777" w:rsidR="000E0197" w:rsidRDefault="000E0197">
            <w:pPr>
              <w:cnfStyle w:val="000000100000" w:firstRow="0" w:lastRow="0" w:firstColumn="0" w:lastColumn="0" w:oddVBand="0" w:evenVBand="0" w:oddHBand="1" w:evenHBand="0" w:firstRowFirstColumn="0" w:firstRowLastColumn="0" w:lastRowFirstColumn="0" w:lastRowLastColumn="0"/>
            </w:pPr>
          </w:p>
        </w:tc>
      </w:tr>
    </w:tbl>
    <w:p w14:paraId="01DCEAF7" w14:textId="5D9E46B2" w:rsidR="00C4255A" w:rsidRDefault="00C4255A"/>
    <w:p w14:paraId="4A169E38" w14:textId="34045E7E" w:rsidR="00763FDA" w:rsidRDefault="00763FDA"/>
    <w:p w14:paraId="5B8F57EA" w14:textId="252C93C9" w:rsidR="00763FDA" w:rsidRDefault="00763FDA"/>
    <w:p w14:paraId="3A2E4F73" w14:textId="77777777" w:rsidR="00763FDA" w:rsidRDefault="00763FDA"/>
    <w:p w14:paraId="132EB790" w14:textId="701C4D3F" w:rsidR="00BD777B" w:rsidRPr="001E3887" w:rsidRDefault="001E3887" w:rsidP="001E3887">
      <w:pPr>
        <w:jc w:val="center"/>
        <w:rPr>
          <w:b/>
        </w:rPr>
      </w:pPr>
      <w:r w:rsidRPr="001E3887">
        <w:rPr>
          <w:b/>
        </w:rPr>
        <w:t>Diagramma degli scenari</w:t>
      </w:r>
    </w:p>
    <w:p w14:paraId="50AE46B9" w14:textId="3AC685A4" w:rsidR="00BD777B" w:rsidRPr="00BD777B" w:rsidRDefault="001E3887" w:rsidP="00BD777B">
      <w:r>
        <w:rPr>
          <w:noProof/>
          <w:lang w:eastAsia="it-IT"/>
        </w:rPr>
        <mc:AlternateContent>
          <mc:Choice Requires="wps">
            <w:drawing>
              <wp:anchor distT="0" distB="0" distL="114300" distR="114300" simplePos="0" relativeHeight="251658242" behindDoc="0" locked="0" layoutInCell="1" allowOverlap="1" wp14:anchorId="43D7FA40" wp14:editId="37DE28E5">
                <wp:simplePos x="0" y="0"/>
                <wp:positionH relativeFrom="column">
                  <wp:posOffset>2800350</wp:posOffset>
                </wp:positionH>
                <wp:positionV relativeFrom="paragraph">
                  <wp:posOffset>204470</wp:posOffset>
                </wp:positionV>
                <wp:extent cx="2000250" cy="1352550"/>
                <wp:effectExtent l="57150" t="38100" r="57150" b="76200"/>
                <wp:wrapNone/>
                <wp:docPr id="5" name="Ovale 5"/>
                <wp:cNvGraphicFramePr/>
                <a:graphic xmlns:a="http://schemas.openxmlformats.org/drawingml/2006/main">
                  <a:graphicData uri="http://schemas.microsoft.com/office/word/2010/wordprocessingShape">
                    <wps:wsp>
                      <wps:cNvSpPr/>
                      <wps:spPr>
                        <a:xfrm>
                          <a:off x="0" y="0"/>
                          <a:ext cx="2000250" cy="135255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524BD44E" w14:textId="77777777" w:rsidR="003E24F8" w:rsidRPr="00D56935" w:rsidRDefault="003E24F8" w:rsidP="00D56935">
                            <w:pPr>
                              <w:jc w:val="center"/>
                              <w:rPr>
                                <w:sz w:val="40"/>
                              </w:rPr>
                            </w:pPr>
                            <w:r w:rsidRPr="00D56935">
                              <w:rPr>
                                <w:sz w:val="40"/>
                              </w:rPr>
                              <w:t>WWNS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D7FA40" id="Ovale 5" o:spid="_x0000_s1026" style="position:absolute;margin-left:220.5pt;margin-top:16.1pt;width:157.5pt;height:106.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" fillcolor="#aaa [3030]" stroked="f">
                <v:fill color2="#a3a3a3 [3174]" rotate="t" colors="0 #afafaf;.5 #a5a5a5;1 #929292" focus="100%" type="gradient">
                  <o:fill v:ext="view" type="gradientUnscaled"/>
                </v:fill>
                <v:shadow on="t" color="black" opacity="41287f" offset="0,1.5pt"/>
                <v:textbox>
                  <w:txbxContent>
                    <w:p w14:paraId="524BD44E" w14:textId="77777777" w:rsidR="003E24F8" w:rsidRPr="00D56935" w:rsidRDefault="003E24F8" w:rsidP="00D56935">
                      <w:pPr>
                        <w:jc w:val="center"/>
                        <w:rPr>
                          <w:sz w:val="40"/>
                        </w:rPr>
                      </w:pPr>
                      <w:r w:rsidRPr="00D56935">
                        <w:rPr>
                          <w:sz w:val="40"/>
                        </w:rPr>
                        <w:t>WWNS</w:t>
                      </w:r>
                    </w:p>
                  </w:txbxContent>
                </v:textbox>
              </v:oval>
            </w:pict>
          </mc:Fallback>
        </mc:AlternateContent>
      </w:r>
      <w:r>
        <w:rPr>
          <w:noProof/>
          <w:lang w:eastAsia="it-IT"/>
        </w:rPr>
        <mc:AlternateContent>
          <mc:Choice Requires="wps">
            <w:drawing>
              <wp:anchor distT="0" distB="0" distL="114300" distR="114300" simplePos="0" relativeHeight="251658241" behindDoc="0" locked="0" layoutInCell="1" allowOverlap="1" wp14:anchorId="03457080" wp14:editId="7E06DEEB">
                <wp:simplePos x="0" y="0"/>
                <wp:positionH relativeFrom="column">
                  <wp:posOffset>-66675</wp:posOffset>
                </wp:positionH>
                <wp:positionV relativeFrom="paragraph">
                  <wp:posOffset>213995</wp:posOffset>
                </wp:positionV>
                <wp:extent cx="2000250" cy="1352550"/>
                <wp:effectExtent l="57150" t="38100" r="57150" b="76200"/>
                <wp:wrapNone/>
                <wp:docPr id="4" name="Ovale 4"/>
                <wp:cNvGraphicFramePr/>
                <a:graphic xmlns:a="http://schemas.openxmlformats.org/drawingml/2006/main">
                  <a:graphicData uri="http://schemas.microsoft.com/office/word/2010/wordprocessingShape">
                    <wps:wsp>
                      <wps:cNvSpPr/>
                      <wps:spPr>
                        <a:xfrm>
                          <a:off x="0" y="0"/>
                          <a:ext cx="2000250" cy="135255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2F2C0B20" w14:textId="77777777" w:rsidR="003E24F8" w:rsidRPr="00D56935" w:rsidRDefault="003E24F8" w:rsidP="00D56935">
                            <w:pPr>
                              <w:jc w:val="center"/>
                              <w:rPr>
                                <w:sz w:val="40"/>
                              </w:rPr>
                            </w:pPr>
                            <w:r w:rsidRPr="00D56935">
                              <w:rPr>
                                <w:sz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57080" id="Ovale 4" o:spid="_x0000_s1027" style="position:absolute;margin-left:-5.25pt;margin-top:16.85pt;width:157.5pt;height:10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" fillcolor="#aaa [3030]" stroked="f">
                <v:fill color2="#a3a3a3 [3174]" rotate="t" colors="0 #afafaf;.5 #a5a5a5;1 #929292" focus="100%" type="gradient">
                  <o:fill v:ext="view" type="gradientUnscaled"/>
                </v:fill>
                <v:shadow on="t" color="black" opacity="41287f" offset="0,1.5pt"/>
                <v:textbox>
                  <w:txbxContent>
                    <w:p w14:paraId="2F2C0B20" w14:textId="77777777" w:rsidR="003E24F8" w:rsidRPr="00D56935" w:rsidRDefault="003E24F8" w:rsidP="00D56935">
                      <w:pPr>
                        <w:jc w:val="center"/>
                        <w:rPr>
                          <w:sz w:val="40"/>
                        </w:rPr>
                      </w:pPr>
                      <w:r w:rsidRPr="00D56935">
                        <w:rPr>
                          <w:sz w:val="40"/>
                        </w:rPr>
                        <w:t>Customer</w:t>
                      </w:r>
                    </w:p>
                  </w:txbxContent>
                </v:textbox>
              </v:oval>
            </w:pict>
          </mc:Fallback>
        </mc:AlternateContent>
      </w:r>
    </w:p>
    <w:p w14:paraId="3EF80ECD" w14:textId="56EC8BB5" w:rsidR="00BD777B" w:rsidRPr="00BD777B" w:rsidRDefault="001E3887" w:rsidP="00BD777B">
      <w:r>
        <w:rPr>
          <w:noProof/>
          <w:lang w:eastAsia="it-IT"/>
        </w:rPr>
        <mc:AlternateContent>
          <mc:Choice Requires="wps">
            <w:drawing>
              <wp:anchor distT="0" distB="0" distL="114300" distR="114300" simplePos="0" relativeHeight="251658244" behindDoc="0" locked="0" layoutInCell="1" allowOverlap="1" wp14:anchorId="57EC1E4B" wp14:editId="7524B7AC">
                <wp:simplePos x="0" y="0"/>
                <wp:positionH relativeFrom="column">
                  <wp:posOffset>1543050</wp:posOffset>
                </wp:positionH>
                <wp:positionV relativeFrom="paragraph">
                  <wp:posOffset>86360</wp:posOffset>
                </wp:positionV>
                <wp:extent cx="1534795" cy="1038225"/>
                <wp:effectExtent l="19050" t="19050" r="27305" b="28575"/>
                <wp:wrapNone/>
                <wp:docPr id="7" name="Ovale 7"/>
                <wp:cNvGraphicFramePr/>
                <a:graphic xmlns:a="http://schemas.openxmlformats.org/drawingml/2006/main">
                  <a:graphicData uri="http://schemas.microsoft.com/office/word/2010/wordprocessingShape">
                    <wps:wsp>
                      <wps:cNvSpPr/>
                      <wps:spPr>
                        <a:xfrm>
                          <a:off x="0" y="0"/>
                          <a:ext cx="1534795" cy="1038225"/>
                        </a:xfrm>
                        <a:prstGeom prst="ellipse">
                          <a:avLst/>
                        </a:prstGeom>
                        <a:solidFill>
                          <a:schemeClr val="accent5">
                            <a:alpha val="50000"/>
                          </a:schemeClr>
                        </a:solidFill>
                        <a:ln w="28575">
                          <a:solidFill>
                            <a:srgbClr val="002060"/>
                          </a:solidFill>
                          <a:prstDash val="dash"/>
                        </a:ln>
                      </wps:spPr>
                      <wps:style>
                        <a:lnRef idx="0">
                          <a:scrgbClr r="0" g="0" b="0"/>
                        </a:lnRef>
                        <a:fillRef idx="0">
                          <a:scrgbClr r="0" g="0" b="0"/>
                        </a:fillRef>
                        <a:effectRef idx="0">
                          <a:scrgbClr r="0" g="0" b="0"/>
                        </a:effectRef>
                        <a:fontRef idx="minor">
                          <a:schemeClr val="lt1"/>
                        </a:fontRef>
                      </wps:style>
                      <wps:txbx>
                        <w:txbxContent>
                          <w:p w14:paraId="6CF40FBE" w14:textId="77777777" w:rsidR="003E24F8" w:rsidRPr="00D47E70" w:rsidRDefault="003E24F8" w:rsidP="00D47E70">
                            <w:pPr>
                              <w:jc w:val="center"/>
                              <w:rPr>
                                <w:color w:val="002060"/>
                              </w:rPr>
                            </w:pPr>
                            <w:r w:rsidRPr="00D47E70">
                              <w:rPr>
                                <w:color w:val="002060"/>
                              </w:rPr>
                              <w:t>Scenario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EC1E4B" id="Ovale 7" o:spid="_x0000_s1028" style="position:absolute;margin-left:121.5pt;margin-top:6.8pt;width:120.85pt;height:81.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" fillcolor="#5b9bd5 [3208]" strokecolor="#002060" strokeweight="2.25pt">
                <v:fill opacity="32896f"/>
                <v:stroke dashstyle="dash"/>
                <v:textbox>
                  <w:txbxContent>
                    <w:p w14:paraId="6CF40FBE" w14:textId="77777777" w:rsidR="003E24F8" w:rsidRPr="00D47E70" w:rsidRDefault="003E24F8" w:rsidP="00D47E70">
                      <w:pPr>
                        <w:jc w:val="center"/>
                        <w:rPr>
                          <w:color w:val="002060"/>
                        </w:rPr>
                      </w:pPr>
                      <w:r w:rsidRPr="00D47E70">
                        <w:rPr>
                          <w:color w:val="002060"/>
                        </w:rPr>
                        <w:t>Scenario 1</w:t>
                      </w:r>
                    </w:p>
                  </w:txbxContent>
                </v:textbox>
              </v:oval>
            </w:pict>
          </mc:Fallback>
        </mc:AlternateContent>
      </w:r>
    </w:p>
    <w:p w14:paraId="7821C62D" w14:textId="3A96BE93" w:rsidR="00BD777B" w:rsidRPr="00BD777B" w:rsidRDefault="00BD777B" w:rsidP="00BD777B"/>
    <w:p w14:paraId="5C931F31" w14:textId="122BE43B" w:rsidR="00BD777B" w:rsidRPr="00BD777B" w:rsidRDefault="00BD777B" w:rsidP="00BD777B"/>
    <w:p w14:paraId="5F8664FB" w14:textId="67C1C163" w:rsidR="00BD777B" w:rsidRPr="00BD777B" w:rsidRDefault="001E3887" w:rsidP="00BD777B">
      <w:r>
        <w:rPr>
          <w:noProof/>
          <w:lang w:eastAsia="it-IT"/>
        </w:rPr>
        <mc:AlternateContent>
          <mc:Choice Requires="wps">
            <w:drawing>
              <wp:anchor distT="0" distB="0" distL="114300" distR="114300" simplePos="0" relativeHeight="251658246" behindDoc="0" locked="0" layoutInCell="1" allowOverlap="1" wp14:anchorId="4353346B" wp14:editId="7F8126CE">
                <wp:simplePos x="0" y="0"/>
                <wp:positionH relativeFrom="margin">
                  <wp:posOffset>3790950</wp:posOffset>
                </wp:positionH>
                <wp:positionV relativeFrom="paragraph">
                  <wp:posOffset>257810</wp:posOffset>
                </wp:positionV>
                <wp:extent cx="1534795" cy="1038225"/>
                <wp:effectExtent l="153035" t="0" r="161290" b="0"/>
                <wp:wrapNone/>
                <wp:docPr id="10" name="Ovale 10"/>
                <wp:cNvGraphicFramePr/>
                <a:graphic xmlns:a="http://schemas.openxmlformats.org/drawingml/2006/main">
                  <a:graphicData uri="http://schemas.microsoft.com/office/word/2010/wordprocessingShape">
                    <wps:wsp>
                      <wps:cNvSpPr/>
                      <wps:spPr>
                        <a:xfrm rot="2710877">
                          <a:off x="0" y="0"/>
                          <a:ext cx="1534795" cy="1038225"/>
                        </a:xfrm>
                        <a:prstGeom prst="ellipse">
                          <a:avLst/>
                        </a:prstGeom>
                        <a:noFill/>
                        <a:ln w="28575">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203C504C" w14:textId="77777777" w:rsidR="003E24F8" w:rsidRDefault="003E24F8" w:rsidP="00B65B3E">
                            <w:pPr>
                              <w:jc w:val="center"/>
                            </w:pPr>
                            <w:r w:rsidRPr="00D47E70">
                              <w:rPr>
                                <w:color w:val="002060"/>
                              </w:rPr>
                              <w:t>Sc</w:t>
                            </w:r>
                            <w:r>
                              <w:rPr>
                                <w:color w:val="002060"/>
                              </w:rPr>
                              <w:t>e</w:t>
                            </w:r>
                            <w:r w:rsidRPr="00D47E70">
                              <w:rPr>
                                <w:color w:val="002060"/>
                              </w:rPr>
                              <w:t>nario</w:t>
                            </w:r>
                            <w:r>
                              <w:rPr>
                                <w:color w:val="002060"/>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3346B" id="Ovale 10" o:spid="_x0000_s1029" style="position:absolute;margin-left:298.5pt;margin-top:20.3pt;width:120.85pt;height:81.75pt;rotation:2961001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" filled="f" strokecolor="#002060" strokeweight="2.25pt">
                <v:stroke dashstyle="dash" joinstyle="miter"/>
                <v:textbox>
                  <w:txbxContent>
                    <w:p w14:paraId="203C504C" w14:textId="77777777" w:rsidR="003E24F8" w:rsidRDefault="003E24F8" w:rsidP="00B65B3E">
                      <w:pPr>
                        <w:jc w:val="center"/>
                      </w:pPr>
                      <w:r w:rsidRPr="00D47E70">
                        <w:rPr>
                          <w:color w:val="002060"/>
                        </w:rPr>
                        <w:t>Sc</w:t>
                      </w:r>
                      <w:r>
                        <w:rPr>
                          <w:color w:val="002060"/>
                        </w:rPr>
                        <w:t>e</w:t>
                      </w:r>
                      <w:r w:rsidRPr="00D47E70">
                        <w:rPr>
                          <w:color w:val="002060"/>
                        </w:rPr>
                        <w:t>nario</w:t>
                      </w:r>
                      <w:r>
                        <w:rPr>
                          <w:color w:val="002060"/>
                        </w:rPr>
                        <w:t xml:space="preserve"> 3</w:t>
                      </w:r>
                    </w:p>
                  </w:txbxContent>
                </v:textbox>
                <w10:wrap anchorx="margin"/>
              </v:oval>
            </w:pict>
          </mc:Fallback>
        </mc:AlternateContent>
      </w:r>
    </w:p>
    <w:p w14:paraId="50F1F97E" w14:textId="75676A14" w:rsidR="00BD777B" w:rsidRPr="00BD777B" w:rsidRDefault="001E3887" w:rsidP="00BD777B">
      <w:r>
        <w:rPr>
          <w:noProof/>
          <w:lang w:eastAsia="it-IT"/>
        </w:rPr>
        <mc:AlternateContent>
          <mc:Choice Requires="wps">
            <w:drawing>
              <wp:anchor distT="0" distB="0" distL="114300" distR="114300" simplePos="0" relativeHeight="251658245" behindDoc="0" locked="0" layoutInCell="1" allowOverlap="1" wp14:anchorId="12AC1281" wp14:editId="3C77838C">
                <wp:simplePos x="0" y="0"/>
                <wp:positionH relativeFrom="margin">
                  <wp:posOffset>377190</wp:posOffset>
                </wp:positionH>
                <wp:positionV relativeFrom="paragraph">
                  <wp:posOffset>56515</wp:posOffset>
                </wp:positionV>
                <wp:extent cx="1535403" cy="1038225"/>
                <wp:effectExtent l="153035" t="0" r="161290" b="0"/>
                <wp:wrapNone/>
                <wp:docPr id="9" name="Ovale 9"/>
                <wp:cNvGraphicFramePr/>
                <a:graphic xmlns:a="http://schemas.openxmlformats.org/drawingml/2006/main">
                  <a:graphicData uri="http://schemas.microsoft.com/office/word/2010/wordprocessingShape">
                    <wps:wsp>
                      <wps:cNvSpPr/>
                      <wps:spPr>
                        <a:xfrm rot="2710877">
                          <a:off x="0" y="0"/>
                          <a:ext cx="1535403" cy="1038225"/>
                        </a:xfrm>
                        <a:prstGeom prst="ellipse">
                          <a:avLst/>
                        </a:prstGeom>
                        <a:noFill/>
                        <a:ln w="28575">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9AA6308" w14:textId="77777777" w:rsidR="003E24F8" w:rsidRDefault="003E24F8" w:rsidP="00D47E70">
                            <w:pPr>
                              <w:jc w:val="center"/>
                            </w:pPr>
                            <w:r w:rsidRPr="00D47E70">
                              <w:rPr>
                                <w:color w:val="002060"/>
                              </w:rPr>
                              <w:t>Sc</w:t>
                            </w:r>
                            <w:r>
                              <w:rPr>
                                <w:color w:val="002060"/>
                              </w:rPr>
                              <w:t>e</w:t>
                            </w:r>
                            <w:r w:rsidRPr="00D47E70">
                              <w:rPr>
                                <w:color w:val="002060"/>
                              </w:rPr>
                              <w:t>nario</w:t>
                            </w:r>
                            <w:r>
                              <w:rPr>
                                <w:color w:val="002060"/>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C1281" id="Ovale 9" o:spid="_x0000_s1030" style="position:absolute;margin-left:29.7pt;margin-top:4.45pt;width:120.9pt;height:81.75pt;rotation:2961001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" filled="f" strokecolor="#002060" strokeweight="2.25pt">
                <v:stroke dashstyle="dash" joinstyle="miter"/>
                <v:textbox>
                  <w:txbxContent>
                    <w:p w14:paraId="09AA6308" w14:textId="77777777" w:rsidR="003E24F8" w:rsidRDefault="003E24F8" w:rsidP="00D47E70">
                      <w:pPr>
                        <w:jc w:val="center"/>
                      </w:pPr>
                      <w:r w:rsidRPr="00D47E70">
                        <w:rPr>
                          <w:color w:val="002060"/>
                        </w:rPr>
                        <w:t>Sc</w:t>
                      </w:r>
                      <w:r>
                        <w:rPr>
                          <w:color w:val="002060"/>
                        </w:rPr>
                        <w:t>e</w:t>
                      </w:r>
                      <w:r w:rsidRPr="00D47E70">
                        <w:rPr>
                          <w:color w:val="002060"/>
                        </w:rPr>
                        <w:t>nario</w:t>
                      </w:r>
                      <w:r>
                        <w:rPr>
                          <w:color w:val="002060"/>
                        </w:rPr>
                        <w:t xml:space="preserve"> 2</w:t>
                      </w:r>
                    </w:p>
                  </w:txbxContent>
                </v:textbox>
                <w10:wrap anchorx="margin"/>
              </v:oval>
            </w:pict>
          </mc:Fallback>
        </mc:AlternateContent>
      </w:r>
    </w:p>
    <w:p w14:paraId="28B700BF" w14:textId="7CA2C304" w:rsidR="00BD777B" w:rsidRPr="00BD777B" w:rsidRDefault="00BD777B" w:rsidP="00BD777B"/>
    <w:p w14:paraId="32A08531" w14:textId="1AC2091B" w:rsidR="00BD777B" w:rsidRPr="00BD777B" w:rsidRDefault="001E3887" w:rsidP="00BD777B">
      <w:r>
        <w:rPr>
          <w:noProof/>
          <w:lang w:eastAsia="it-IT"/>
        </w:rPr>
        <mc:AlternateContent>
          <mc:Choice Requires="wps">
            <w:drawing>
              <wp:anchor distT="0" distB="0" distL="114300" distR="114300" simplePos="0" relativeHeight="251658243" behindDoc="0" locked="0" layoutInCell="1" allowOverlap="1" wp14:anchorId="4C942627" wp14:editId="25769D62">
                <wp:simplePos x="0" y="0"/>
                <wp:positionH relativeFrom="column">
                  <wp:posOffset>1289685</wp:posOffset>
                </wp:positionH>
                <wp:positionV relativeFrom="paragraph">
                  <wp:posOffset>50165</wp:posOffset>
                </wp:positionV>
                <wp:extent cx="2000250" cy="1352550"/>
                <wp:effectExtent l="57150" t="38100" r="57150" b="76200"/>
                <wp:wrapNone/>
                <wp:docPr id="6" name="Ovale 6"/>
                <wp:cNvGraphicFramePr/>
                <a:graphic xmlns:a="http://schemas.openxmlformats.org/drawingml/2006/main">
                  <a:graphicData uri="http://schemas.microsoft.com/office/word/2010/wordprocessingShape">
                    <wps:wsp>
                      <wps:cNvSpPr/>
                      <wps:spPr>
                        <a:xfrm>
                          <a:off x="0" y="0"/>
                          <a:ext cx="2000250" cy="135255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5F756444" w14:textId="2852702E" w:rsidR="003E24F8" w:rsidRDefault="003E24F8" w:rsidP="00D47E70">
                            <w:pPr>
                              <w:jc w:val="center"/>
                              <w:rPr>
                                <w:sz w:val="32"/>
                              </w:rPr>
                            </w:pPr>
                            <w:r w:rsidRPr="006143CB">
                              <w:rPr>
                                <w:sz w:val="32"/>
                              </w:rPr>
                              <w:t>Satellite provider</w:t>
                            </w:r>
                          </w:p>
                          <w:p w14:paraId="7DA66B40" w14:textId="7833279D" w:rsidR="003E24F8" w:rsidRPr="006143CB" w:rsidRDefault="003E24F8" w:rsidP="00D47E70">
                            <w:pPr>
                              <w:jc w:val="center"/>
                              <w:rPr>
                                <w:sz w:val="32"/>
                              </w:rPr>
                            </w:pPr>
                            <w:r>
                              <w:rPr>
                                <w:sz w:val="32"/>
                              </w:rPr>
                              <w:t xml:space="preserve">(US </w:t>
                            </w:r>
                            <w:proofErr w:type="spellStart"/>
                            <w:r>
                              <w:rPr>
                                <w:sz w:val="32"/>
                              </w:rPr>
                              <w:t>Gov</w:t>
                            </w:r>
                            <w:proofErr w:type="spellEnd"/>
                            <w:r>
                              <w:rPr>
                                <w:sz w:val="32"/>
                              </w:rPr>
                              <w:t>)</w:t>
                            </w:r>
                          </w:p>
                          <w:p w14:paraId="2392E9DE" w14:textId="0B7F28F2" w:rsidR="003E24F8" w:rsidRPr="00D47E70" w:rsidRDefault="003E24F8" w:rsidP="00D47E70">
                            <w:pPr>
                              <w:jc w:val="center"/>
                              <w:rPr>
                                <w:sz w:val="40"/>
                              </w:rPr>
                            </w:pPr>
                          </w:p>
                          <w:p w14:paraId="35945CAB" w14:textId="77777777" w:rsidR="003E24F8" w:rsidRPr="00D56935" w:rsidRDefault="003E24F8" w:rsidP="00D56935">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42627" id="Ovale 6" o:spid="_x0000_s1031" style="position:absolute;margin-left:101.55pt;margin-top:3.95pt;width:157.5pt;height:106.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" fillcolor="#aaa [3030]" stroked="f">
                <v:fill color2="#a3a3a3 [3174]" rotate="t" colors="0 #afafaf;.5 #a5a5a5;1 #929292" focus="100%" type="gradient">
                  <o:fill v:ext="view" type="gradientUnscaled"/>
                </v:fill>
                <v:shadow on="t" color="black" opacity="41287f" offset="0,1.5pt"/>
                <v:textbox>
                  <w:txbxContent>
                    <w:p w14:paraId="5F756444" w14:textId="2852702E" w:rsidR="003E24F8" w:rsidRDefault="003E24F8" w:rsidP="00D47E70">
                      <w:pPr>
                        <w:jc w:val="center"/>
                        <w:rPr>
                          <w:sz w:val="32"/>
                        </w:rPr>
                      </w:pPr>
                      <w:r w:rsidRPr="006143CB">
                        <w:rPr>
                          <w:sz w:val="32"/>
                        </w:rPr>
                        <w:t>Satellite provider</w:t>
                      </w:r>
                    </w:p>
                    <w:p w14:paraId="7DA66B40" w14:textId="7833279D" w:rsidR="003E24F8" w:rsidRPr="006143CB" w:rsidRDefault="003E24F8" w:rsidP="00D47E70">
                      <w:pPr>
                        <w:jc w:val="center"/>
                        <w:rPr>
                          <w:sz w:val="32"/>
                        </w:rPr>
                      </w:pPr>
                      <w:r>
                        <w:rPr>
                          <w:sz w:val="32"/>
                        </w:rPr>
                        <w:t xml:space="preserve">(US </w:t>
                      </w:r>
                      <w:proofErr w:type="spellStart"/>
                      <w:r>
                        <w:rPr>
                          <w:sz w:val="32"/>
                        </w:rPr>
                        <w:t>Gov</w:t>
                      </w:r>
                      <w:proofErr w:type="spellEnd"/>
                      <w:r>
                        <w:rPr>
                          <w:sz w:val="32"/>
                        </w:rPr>
                        <w:t>)</w:t>
                      </w:r>
                    </w:p>
                    <w:p w14:paraId="2392E9DE" w14:textId="0B7F28F2" w:rsidR="003E24F8" w:rsidRPr="00D47E70" w:rsidRDefault="003E24F8" w:rsidP="00D47E70">
                      <w:pPr>
                        <w:jc w:val="center"/>
                        <w:rPr>
                          <w:sz w:val="40"/>
                        </w:rPr>
                      </w:pPr>
                    </w:p>
                    <w:p w14:paraId="35945CAB" w14:textId="77777777" w:rsidR="003E24F8" w:rsidRPr="00D56935" w:rsidRDefault="003E24F8" w:rsidP="00D56935">
                      <w:pPr>
                        <w:jc w:val="center"/>
                        <w:rPr>
                          <w:sz w:val="32"/>
                        </w:rPr>
                      </w:pPr>
                    </w:p>
                  </w:txbxContent>
                </v:textbox>
              </v:oval>
            </w:pict>
          </mc:Fallback>
        </mc:AlternateContent>
      </w:r>
      <w:r>
        <w:rPr>
          <w:noProof/>
          <w:lang w:eastAsia="it-IT"/>
        </w:rPr>
        <mc:AlternateContent>
          <mc:Choice Requires="wps">
            <w:drawing>
              <wp:anchor distT="0" distB="0" distL="114300" distR="114300" simplePos="0" relativeHeight="251658240" behindDoc="0" locked="0" layoutInCell="1" allowOverlap="1" wp14:anchorId="749DF50A" wp14:editId="4519FDDD">
                <wp:simplePos x="0" y="0"/>
                <wp:positionH relativeFrom="column">
                  <wp:posOffset>4568190</wp:posOffset>
                </wp:positionH>
                <wp:positionV relativeFrom="paragraph">
                  <wp:posOffset>48895</wp:posOffset>
                </wp:positionV>
                <wp:extent cx="2000250" cy="1352550"/>
                <wp:effectExtent l="57150" t="38100" r="57150" b="76200"/>
                <wp:wrapNone/>
                <wp:docPr id="12" name="Ovale 12"/>
                <wp:cNvGraphicFramePr/>
                <a:graphic xmlns:a="http://schemas.openxmlformats.org/drawingml/2006/main">
                  <a:graphicData uri="http://schemas.microsoft.com/office/word/2010/wordprocessingShape">
                    <wps:wsp>
                      <wps:cNvSpPr/>
                      <wps:spPr>
                        <a:xfrm>
                          <a:off x="0" y="0"/>
                          <a:ext cx="2000250" cy="1352550"/>
                        </a:xfrm>
                        <a:prstGeom prst="ellipse">
                          <a:avLst/>
                        </a:prstGeom>
                      </wps:spPr>
                      <wps:style>
                        <a:lnRef idx="0">
                          <a:schemeClr val="accent3"/>
                        </a:lnRef>
                        <a:fillRef idx="3">
                          <a:schemeClr val="accent3"/>
                        </a:fillRef>
                        <a:effectRef idx="3">
                          <a:schemeClr val="accent3"/>
                        </a:effectRef>
                        <a:fontRef idx="minor">
                          <a:schemeClr val="lt1"/>
                        </a:fontRef>
                      </wps:style>
                      <wps:txbx>
                        <w:txbxContent>
                          <w:p w14:paraId="6476FCAF" w14:textId="77777777" w:rsidR="004B3AE4" w:rsidRDefault="004B3AE4" w:rsidP="00B65B3E">
                            <w:pPr>
                              <w:jc w:val="center"/>
                              <w:rPr>
                                <w:sz w:val="28"/>
                              </w:rPr>
                            </w:pPr>
                          </w:p>
                          <w:p w14:paraId="4DF73DC9" w14:textId="1C3626B0" w:rsidR="003E24F8" w:rsidRPr="004B3AE4" w:rsidRDefault="004B3AE4" w:rsidP="00B65B3E">
                            <w:pPr>
                              <w:jc w:val="center"/>
                              <w:rPr>
                                <w:sz w:val="28"/>
                              </w:rPr>
                            </w:pPr>
                            <w:r w:rsidRPr="004B3AE4">
                              <w:rPr>
                                <w:sz w:val="28"/>
                              </w:rPr>
                              <w:t>Amministrazioni locali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DF50A" id="Ovale 12" o:spid="_x0000_s1032" style="position:absolute;margin-left:359.7pt;margin-top:3.85pt;width:157.5pt;height:10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" fillcolor="#aaa [3030]" stroked="f">
                <v:fill color2="#a3a3a3 [3174]" rotate="t" colors="0 #afafaf;.5 #a5a5a5;1 #929292" focus="100%" type="gradient">
                  <o:fill v:ext="view" type="gradientUnscaled"/>
                </v:fill>
                <v:shadow on="t" color="black" opacity="41287f" offset="0,1.5pt"/>
                <v:textbox>
                  <w:txbxContent>
                    <w:p w14:paraId="6476FCAF" w14:textId="77777777" w:rsidR="004B3AE4" w:rsidRDefault="004B3AE4" w:rsidP="00B65B3E">
                      <w:pPr>
                        <w:jc w:val="center"/>
                        <w:rPr>
                          <w:sz w:val="28"/>
                        </w:rPr>
                      </w:pPr>
                    </w:p>
                    <w:p w14:paraId="4DF73DC9" w14:textId="1C3626B0" w:rsidR="003E24F8" w:rsidRPr="004B3AE4" w:rsidRDefault="004B3AE4" w:rsidP="00B65B3E">
                      <w:pPr>
                        <w:jc w:val="center"/>
                        <w:rPr>
                          <w:sz w:val="28"/>
                        </w:rPr>
                      </w:pPr>
                      <w:r w:rsidRPr="004B3AE4">
                        <w:rPr>
                          <w:sz w:val="28"/>
                        </w:rPr>
                        <w:t>Amministrazioni locali</w:t>
                      </w:r>
                    </w:p>
                  </w:txbxContent>
                </v:textbox>
              </v:oval>
            </w:pict>
          </mc:Fallback>
        </mc:AlternateContent>
      </w:r>
    </w:p>
    <w:p w14:paraId="6EE654A5" w14:textId="5F7D5A27" w:rsidR="00BD777B" w:rsidRPr="00BD777B" w:rsidRDefault="00BD777B" w:rsidP="00BD777B"/>
    <w:p w14:paraId="57879981" w14:textId="5103D2FD" w:rsidR="00BD777B" w:rsidRPr="00BD777B" w:rsidRDefault="00BD777B" w:rsidP="00BD777B"/>
    <w:p w14:paraId="3ABF2F0D" w14:textId="6CA8D429" w:rsidR="00BD777B" w:rsidRPr="00BD777B" w:rsidRDefault="00BD777B" w:rsidP="00BD777B"/>
    <w:p w14:paraId="5AC48170" w14:textId="3B76AC64" w:rsidR="00BD777B" w:rsidRDefault="00BD777B" w:rsidP="00BD777B"/>
    <w:p w14:paraId="3E9CDC31" w14:textId="22B80D62" w:rsidR="00D56935" w:rsidRDefault="00D56935" w:rsidP="00BD777B"/>
    <w:p w14:paraId="151811DD" w14:textId="314D8E68" w:rsidR="00763FDA" w:rsidRDefault="00763FDA" w:rsidP="00763FDA">
      <w:pPr>
        <w:rPr>
          <w:b/>
        </w:rPr>
      </w:pPr>
    </w:p>
    <w:p w14:paraId="7E874302" w14:textId="40FBC096" w:rsidR="00763FDA" w:rsidRDefault="00763FDA" w:rsidP="00763FDA">
      <w:pPr>
        <w:jc w:val="center"/>
      </w:pPr>
      <w:r>
        <w:rPr>
          <w:b/>
        </w:rPr>
        <w:lastRenderedPageBreak/>
        <w:t xml:space="preserve">Descrizione della </w:t>
      </w:r>
      <w:proofErr w:type="spellStart"/>
      <w:r>
        <w:rPr>
          <w:b/>
        </w:rPr>
        <w:t>legacy</w:t>
      </w:r>
      <w:proofErr w:type="spellEnd"/>
    </w:p>
    <w:p w14:paraId="74DA3B50" w14:textId="1EDFD4F4" w:rsidR="000B37F1" w:rsidRDefault="00BD777B" w:rsidP="00A42578">
      <w:pPr>
        <w:jc w:val="both"/>
      </w:pPr>
      <w:r>
        <w:t xml:space="preserve">WWNS (World Wide </w:t>
      </w:r>
      <w:proofErr w:type="spellStart"/>
      <w:r>
        <w:t>Navigation</w:t>
      </w:r>
      <w:proofErr w:type="spellEnd"/>
      <w:r>
        <w:t xml:space="preserve"> Systems) è un'azienda </w:t>
      </w:r>
      <w:r w:rsidR="003E24F8">
        <w:t xml:space="preserve">italiana </w:t>
      </w:r>
      <w:r>
        <w:t xml:space="preserve">che fornisce un servizio di navigazione satellitare ai propri utenti tramite l'utilizzo di </w:t>
      </w:r>
      <w:proofErr w:type="spellStart"/>
      <w:r>
        <w:t>WWNavigApp</w:t>
      </w:r>
      <w:proofErr w:type="spellEnd"/>
      <w:r>
        <w:t>, un'applicazione per dispositivi mobili.</w:t>
      </w:r>
      <w:r w:rsidR="00230EB1">
        <w:t xml:space="preserve"> </w:t>
      </w:r>
      <w:r w:rsidR="00262612">
        <w:t xml:space="preserve">I servizi offerti sono di due tipi: una versione gratuita e ridotta dell’applicazione che permette di usufruire di una semplice navigazione satellitare e un servizio in abbonamento </w:t>
      </w:r>
      <w:commentRangeStart w:id="1"/>
      <w:r w:rsidR="00262612">
        <w:t xml:space="preserve">a 9,99€ al mese (ad attivazione automatica su </w:t>
      </w:r>
      <w:proofErr w:type="spellStart"/>
      <w:r w:rsidR="00262612">
        <w:t>AppStore</w:t>
      </w:r>
      <w:proofErr w:type="spellEnd"/>
      <w:r w:rsidR="00262612">
        <w:t xml:space="preserve"> e Play Store) contenente funzioni extra quali </w:t>
      </w:r>
      <w:commentRangeStart w:id="2"/>
      <w:r w:rsidR="00262612">
        <w:t xml:space="preserve">la rilevazione di autovelox </w:t>
      </w:r>
      <w:r w:rsidR="00FD385D">
        <w:t xml:space="preserve">e tutor, </w:t>
      </w:r>
      <w:r w:rsidR="00262612">
        <w:t>un supporto tecnico dedicato al cliente</w:t>
      </w:r>
      <w:commentRangeEnd w:id="2"/>
      <w:r w:rsidR="00FD385D">
        <w:rPr>
          <w:rStyle w:val="Rimandocommento"/>
        </w:rPr>
        <w:commentReference w:id="2"/>
      </w:r>
      <w:r w:rsidR="00262612">
        <w:t xml:space="preserve"> e le funzionalità </w:t>
      </w:r>
      <w:r w:rsidR="00FD385D">
        <w:t>che sono parte dell’intervento di aggiunta trattato in questo documento</w:t>
      </w:r>
      <w:commentRangeEnd w:id="1"/>
      <w:r w:rsidR="006E7F8A">
        <w:rPr>
          <w:rStyle w:val="Rimandocommento"/>
        </w:rPr>
        <w:commentReference w:id="1"/>
      </w:r>
      <w:r w:rsidR="00FD385D">
        <w:t xml:space="preserve">. </w:t>
      </w:r>
    </w:p>
    <w:p w14:paraId="697DAED2" w14:textId="72F9C5E6" w:rsidR="003434CC" w:rsidRDefault="006143CB" w:rsidP="00A42578">
      <w:pPr>
        <w:jc w:val="both"/>
      </w:pPr>
      <w:r>
        <w:t xml:space="preserve">Per fornire il servizio gli utenti sono geolocalizzati tramite l’applicazione che </w:t>
      </w:r>
      <w:r w:rsidR="00230EB1">
        <w:t>richiede a</w:t>
      </w:r>
      <w:r w:rsidR="003434CC">
        <w:t>i</w:t>
      </w:r>
      <w:r w:rsidR="00230EB1">
        <w:t xml:space="preserve"> dispositivi mobile le sue coordinate satellitari, che vengono rilevate dal sistema GPS gestito dal Ministero della Difesa degli Stati Uniti d’America. (</w:t>
      </w:r>
      <w:r w:rsidR="00230EB1" w:rsidRPr="00E34FE1">
        <w:rPr>
          <w:u w:val="single"/>
        </w:rPr>
        <w:t>scenario 2</w:t>
      </w:r>
      <w:r w:rsidR="00230EB1">
        <w:t>). Queste coordinate sono inviate ai server di WWNS</w:t>
      </w:r>
      <w:r w:rsidR="00A339DF">
        <w:t xml:space="preserve"> che le utilizza per individuare la posizione degli utenti all’interno di una carta virtuale</w:t>
      </w:r>
      <w:r w:rsidR="003434CC">
        <w:t>. Il server, sulla base delle informazioni ricevute</w:t>
      </w:r>
      <w:r w:rsidR="00A339DF">
        <w:t xml:space="preserve"> (variazione delle coordinate dell’utente nel tempo)</w:t>
      </w:r>
      <w:r w:rsidR="003434CC">
        <w:t xml:space="preserve">, fornisce una risposta </w:t>
      </w:r>
      <w:proofErr w:type="spellStart"/>
      <w:r w:rsidR="003434CC">
        <w:t>all’host</w:t>
      </w:r>
      <w:proofErr w:type="spellEnd"/>
      <w:r w:rsidR="003434CC">
        <w:t>, guidando</w:t>
      </w:r>
      <w:r w:rsidR="00A339DF">
        <w:t>lo</w:t>
      </w:r>
      <w:r w:rsidR="003434CC">
        <w:t xml:space="preserve"> verso la destinazione ricerc</w:t>
      </w:r>
      <w:r w:rsidR="00763FDA">
        <w:t>ata (</w:t>
      </w:r>
      <w:r w:rsidR="00763FDA" w:rsidRPr="00E34FE1">
        <w:rPr>
          <w:u w:val="single"/>
        </w:rPr>
        <w:t>scenario 1</w:t>
      </w:r>
      <w:r w:rsidR="003434CC">
        <w:t>).</w:t>
      </w:r>
    </w:p>
    <w:p w14:paraId="6B063A71" w14:textId="218EBCCB" w:rsidR="00726B43" w:rsidRDefault="00A339DF" w:rsidP="00A42578">
      <w:pPr>
        <w:jc w:val="both"/>
      </w:pPr>
      <w:r>
        <w:t>Le carte virtuali utilizzate nello scenario 1 sono costruite a partire da mappe del territorio già esistenti f</w:t>
      </w:r>
      <w:r w:rsidR="002B7E6D">
        <w:t>o</w:t>
      </w:r>
      <w:r>
        <w:t>rnite d</w:t>
      </w:r>
      <w:r w:rsidR="00324400">
        <w:t xml:space="preserve">agli uffici di urbanistica degli enti che compongono lo stato italiano (regioni, enti locali, ecc.). Questa interazione tra stato e WWNS compete lo </w:t>
      </w:r>
      <w:r w:rsidR="00324400" w:rsidRPr="00E34FE1">
        <w:rPr>
          <w:u w:val="single"/>
        </w:rPr>
        <w:t>scenario 3</w:t>
      </w:r>
      <w:r w:rsidR="00324400">
        <w:t>.</w:t>
      </w:r>
    </w:p>
    <w:p w14:paraId="7BED740F" w14:textId="77777777" w:rsidR="00726B43" w:rsidRDefault="00726B43" w:rsidP="000B37F1"/>
    <w:p w14:paraId="394AB306" w14:textId="49FD9D77" w:rsidR="00A339DF" w:rsidRPr="00726B43" w:rsidRDefault="00726B43" w:rsidP="00726B43">
      <w:pPr>
        <w:jc w:val="center"/>
        <w:rPr>
          <w:b/>
        </w:rPr>
      </w:pPr>
      <w:r w:rsidRPr="00726B43">
        <w:rPr>
          <w:b/>
        </w:rPr>
        <w:t>Obiettivi dell’intervento</w:t>
      </w:r>
    </w:p>
    <w:p w14:paraId="2C3A7235" w14:textId="77777777" w:rsidR="00763FDA" w:rsidRDefault="000B37F1" w:rsidP="00A42578">
      <w:pPr>
        <w:jc w:val="both"/>
      </w:pPr>
      <w:r>
        <w:t>L’intervento da noi proposto concerne lo scenario 1.</w:t>
      </w:r>
      <w:r w:rsidR="003434CC">
        <w:t xml:space="preserve"> I dati della localizzazione che arrivano dagli utenti ai server vengono quindi </w:t>
      </w:r>
      <w:r w:rsidR="003434CC" w:rsidRPr="001F6394">
        <w:t>utilizzati</w:t>
      </w:r>
      <w:r w:rsidR="003434CC">
        <w:t xml:space="preserve"> da WWNS per </w:t>
      </w:r>
      <w:r w:rsidR="00763FDA">
        <w:t>offrire due nuovi servizi:</w:t>
      </w:r>
    </w:p>
    <w:p w14:paraId="7145746E" w14:textId="5C9D0947" w:rsidR="00763FDA" w:rsidRPr="00A42578" w:rsidRDefault="00882FE0" w:rsidP="00A42578">
      <w:pPr>
        <w:pStyle w:val="Paragrafoelenco"/>
        <w:numPr>
          <w:ilvl w:val="0"/>
          <w:numId w:val="2"/>
        </w:numPr>
        <w:jc w:val="both"/>
        <w:rPr>
          <w:rFonts w:ascii="Lucida Console" w:eastAsia="Calibri" w:hAnsi="Lucida Console" w:cs="Calibri"/>
          <w:color w:val="70AD47" w:themeColor="accent6"/>
        </w:rPr>
      </w:pPr>
      <w:r w:rsidRPr="00882FE0">
        <w:rPr>
          <w:u w:val="single"/>
        </w:rPr>
        <w:t>Rilevamento del</w:t>
      </w:r>
      <w:r w:rsidR="00782B13">
        <w:rPr>
          <w:u w:val="single"/>
        </w:rPr>
        <w:t>lo stato del</w:t>
      </w:r>
      <w:r w:rsidRPr="00882FE0">
        <w:rPr>
          <w:u w:val="single"/>
        </w:rPr>
        <w:t xml:space="preserve"> traffico</w:t>
      </w:r>
      <w:r>
        <w:t xml:space="preserve">: WWNS </w:t>
      </w:r>
      <w:r w:rsidRPr="00882FE0">
        <w:t>si occupa dell'individuazione di punti critici di congestionamento del traffico, ovvero di aree tipiche in cui si possono verificare code o ingorghi stradali che ostacolano il regolare flusso del traffico (inc</w:t>
      </w:r>
      <w:r w:rsidR="006E7F8A">
        <w:t>roci, rotonde, ecc.).</w:t>
      </w:r>
      <w:r w:rsidRPr="00882FE0">
        <w:t xml:space="preserve"> Il traffico in prossimità di questi hotspot è monitorato attraverso la </w:t>
      </w:r>
      <w:r w:rsidRPr="00272D92">
        <w:rPr>
          <w:i/>
        </w:rPr>
        <w:t>localizzazione GPS</w:t>
      </w:r>
      <w:r w:rsidR="00272D92">
        <w:rPr>
          <w:i/>
          <w:vertAlign w:val="superscript"/>
        </w:rPr>
        <w:t>1</w:t>
      </w:r>
      <w:r w:rsidRPr="00882FE0">
        <w:t xml:space="preserve"> degli utenti possessori dell'</w:t>
      </w:r>
      <w:proofErr w:type="spellStart"/>
      <w:r w:rsidRPr="00882FE0">
        <w:t>app</w:t>
      </w:r>
      <w:proofErr w:type="spellEnd"/>
      <w:r w:rsidRPr="00882FE0">
        <w:t>.</w:t>
      </w:r>
      <w:r w:rsidR="00782B13">
        <w:t xml:space="preserve"> Esse</w:t>
      </w:r>
      <w:r w:rsidRPr="00882FE0">
        <w:t>ndo il monitoraggio del traffico basato esclusivamente sugli utenti possessori dell'</w:t>
      </w:r>
      <w:proofErr w:type="spellStart"/>
      <w:r w:rsidRPr="00882FE0">
        <w:t>app</w:t>
      </w:r>
      <w:proofErr w:type="spellEnd"/>
      <w:r w:rsidR="00E67CA2">
        <w:t>,</w:t>
      </w:r>
      <w:r w:rsidRPr="00882FE0">
        <w:t xml:space="preserve"> il SI dell'azienda non è in grado di proporre percorsi alternativi migliori con certezza, quindi associa il percorso alternativo propost</w:t>
      </w:r>
      <w:r w:rsidR="00782B13">
        <w:t>o all'utente con una probabilità</w:t>
      </w:r>
      <w:r w:rsidRPr="00882FE0">
        <w:t xml:space="preserve"> basata sul numero di utenti in zona e il numero medio di veicoli che normalmente frequentano l'area (rilevato dal comune). L</w:t>
      </w:r>
      <w:r w:rsidR="00763FDA">
        <w:t xml:space="preserve">e informazioni raccolte </w:t>
      </w:r>
      <w:r w:rsidR="00782B13">
        <w:t>offrono</w:t>
      </w:r>
      <w:r w:rsidR="003434CC">
        <w:t xml:space="preserve"> una visione su</w:t>
      </w:r>
      <w:r w:rsidR="00024034">
        <w:t>llo stat</w:t>
      </w:r>
      <w:r w:rsidR="00763FDA">
        <w:t>o del traffico cittadino che</w:t>
      </w:r>
      <w:r>
        <w:t xml:space="preserve"> permette</w:t>
      </w:r>
      <w:r w:rsidR="00763FDA">
        <w:t xml:space="preserve"> ai server</w:t>
      </w:r>
      <w:r w:rsidR="00024034">
        <w:t xml:space="preserve"> di</w:t>
      </w:r>
      <w:r w:rsidR="00782B13">
        <w:t xml:space="preserve"> WWNS di</w:t>
      </w:r>
      <w:r w:rsidR="00024034">
        <w:t xml:space="preserve"> rivalutare i costi degli archi nelle mappe virtuali</w:t>
      </w:r>
      <w:r w:rsidR="00763FDA">
        <w:t>,</w:t>
      </w:r>
      <w:r w:rsidR="00024034">
        <w:t xml:space="preserve"> </w:t>
      </w:r>
      <w:r w:rsidR="003434CC">
        <w:t>e</w:t>
      </w:r>
      <w:r w:rsidR="00024034">
        <w:t xml:space="preserve"> di conseguenza offrire percorsi alternativi</w:t>
      </w:r>
      <w:r w:rsidR="00763FDA">
        <w:t xml:space="preserve"> migliori degli originali</w:t>
      </w:r>
      <w:r w:rsidR="00782B13">
        <w:t xml:space="preserve"> ai propri utenti.</w:t>
      </w:r>
    </w:p>
    <w:p w14:paraId="258D916B" w14:textId="77777777" w:rsidR="00A42578" w:rsidRPr="00882FE0" w:rsidRDefault="00A42578" w:rsidP="00A42578">
      <w:pPr>
        <w:pStyle w:val="Paragrafoelenco"/>
        <w:ind w:left="360"/>
        <w:jc w:val="both"/>
        <w:rPr>
          <w:rFonts w:ascii="Lucida Console" w:eastAsia="Calibri" w:hAnsi="Lucida Console" w:cs="Calibri"/>
          <w:color w:val="70AD47" w:themeColor="accent6"/>
        </w:rPr>
      </w:pPr>
    </w:p>
    <w:p w14:paraId="6DC186D6" w14:textId="0C38ED01" w:rsidR="000B37F1" w:rsidRDefault="00C12C8F" w:rsidP="00A42578">
      <w:pPr>
        <w:pStyle w:val="Paragrafoelenco"/>
        <w:numPr>
          <w:ilvl w:val="0"/>
          <w:numId w:val="2"/>
        </w:numPr>
        <w:jc w:val="both"/>
      </w:pPr>
      <w:proofErr w:type="spellStart"/>
      <w:r>
        <w:rPr>
          <w:u w:val="single"/>
        </w:rPr>
        <w:t>Smart</w:t>
      </w:r>
      <w:r w:rsidR="0087384B">
        <w:rPr>
          <w:u w:val="single"/>
        </w:rPr>
        <w:t>P</w:t>
      </w:r>
      <w:r>
        <w:rPr>
          <w:u w:val="single"/>
        </w:rPr>
        <w:t>ar</w:t>
      </w:r>
      <w:r w:rsidR="00AD320C">
        <w:rPr>
          <w:u w:val="single"/>
        </w:rPr>
        <w:t>king</w:t>
      </w:r>
      <w:proofErr w:type="spellEnd"/>
      <w:r w:rsidR="00782B13">
        <w:t>:</w:t>
      </w:r>
      <w:r w:rsidR="00782B13" w:rsidRPr="00782B13">
        <w:rPr>
          <w:rFonts w:ascii="Lucida Console" w:hAnsi="Lucida Console"/>
          <w:color w:val="70AD47" w:themeColor="accent6"/>
        </w:rPr>
        <w:t xml:space="preserve"> </w:t>
      </w:r>
      <w:r w:rsidR="00A42578">
        <w:t>tramite</w:t>
      </w:r>
      <w:r w:rsidR="00782B13" w:rsidRPr="00782B13">
        <w:t xml:space="preserve"> la localizzazione GPS di u</w:t>
      </w:r>
      <w:r w:rsidR="00272D92">
        <w:t>n utente</w:t>
      </w:r>
      <w:r w:rsidR="00A42578">
        <w:t xml:space="preserve">, l’utilizzo di </w:t>
      </w:r>
      <w:r w:rsidR="00A42578" w:rsidRPr="00726B43">
        <w:rPr>
          <w:i/>
        </w:rPr>
        <w:t>carte virtuali aggiornate</w:t>
      </w:r>
      <w:r w:rsidR="00A42578" w:rsidRPr="00050C75">
        <w:rPr>
          <w:i/>
          <w:vertAlign w:val="superscript"/>
        </w:rPr>
        <w:t>2</w:t>
      </w:r>
      <w:r w:rsidR="00272D92">
        <w:t xml:space="preserve"> </w:t>
      </w:r>
      <w:r w:rsidR="00A42578">
        <w:t>(contenenti la posizione di tutti i parcheggi di grandi metropoli urbane) e l’uso di algoritmi, i server di WWNS sono</w:t>
      </w:r>
      <w:r w:rsidR="00782B13" w:rsidRPr="00782B13">
        <w:t xml:space="preserve"> grado di capire se un utente (che viene tracciato anonimamente) ha parcheggiato e il posto è quindi occupato. Allo stesso modo è in grado di capire con un adeguato tempo di reazione se un determinato posto auto si è liberato. Tramite l'</w:t>
      </w:r>
      <w:proofErr w:type="spellStart"/>
      <w:r w:rsidR="00782B13" w:rsidRPr="00782B13">
        <w:t>app</w:t>
      </w:r>
      <w:proofErr w:type="spellEnd"/>
      <w:r w:rsidR="00782B13" w:rsidRPr="00782B13">
        <w:t xml:space="preserve"> ogni utente è guidato verso le aree con maggior probabilità di trovare parcheggio</w:t>
      </w:r>
      <w:r w:rsidR="00A42578">
        <w:t xml:space="preserve"> (vicine ad una destinazione prefissata)</w:t>
      </w:r>
      <w:r w:rsidR="00782B13" w:rsidRPr="00782B13">
        <w:t>.</w:t>
      </w:r>
      <w:r w:rsidR="00726B43">
        <w:t xml:space="preserve">   </w:t>
      </w:r>
      <w:r w:rsidR="00324400">
        <w:t xml:space="preserve"> </w:t>
      </w:r>
      <w:r w:rsidR="003434CC">
        <w:t xml:space="preserve">  </w:t>
      </w:r>
    </w:p>
    <w:p w14:paraId="30F9840B" w14:textId="77777777" w:rsidR="000B37F1" w:rsidRDefault="000B37F1" w:rsidP="000B37F1"/>
    <w:p w14:paraId="3A7CE360" w14:textId="77777777" w:rsidR="000B37F1" w:rsidRDefault="000B37F1" w:rsidP="000B37F1"/>
    <w:p w14:paraId="54889B01" w14:textId="77777777" w:rsidR="0022265F" w:rsidRDefault="0022265F" w:rsidP="000A39EF">
      <w:pPr>
        <w:ind w:left="12"/>
        <w:jc w:val="center"/>
        <w:rPr>
          <w:b/>
          <w:sz w:val="28"/>
          <w:szCs w:val="28"/>
        </w:rPr>
      </w:pPr>
    </w:p>
    <w:p w14:paraId="7F56E16D" w14:textId="77777777" w:rsidR="0022265F" w:rsidRDefault="0022265F" w:rsidP="000A39EF">
      <w:pPr>
        <w:ind w:left="12"/>
        <w:jc w:val="center"/>
        <w:rPr>
          <w:b/>
          <w:sz w:val="28"/>
          <w:szCs w:val="28"/>
        </w:rPr>
      </w:pPr>
    </w:p>
    <w:p w14:paraId="585D9787" w14:textId="4070A049" w:rsidR="007356AF" w:rsidRDefault="007356AF" w:rsidP="0072153C">
      <w:pPr>
        <w:jc w:val="center"/>
        <w:rPr>
          <w:b/>
          <w:sz w:val="28"/>
          <w:szCs w:val="28"/>
        </w:rPr>
      </w:pPr>
      <w:r>
        <w:rPr>
          <w:b/>
          <w:sz w:val="28"/>
          <w:szCs w:val="28"/>
        </w:rPr>
        <w:lastRenderedPageBreak/>
        <w:t>Background</w:t>
      </w:r>
    </w:p>
    <w:p w14:paraId="52565E64" w14:textId="2B6F01CE" w:rsidR="00980F4B" w:rsidRDefault="00716D67" w:rsidP="00ED1E43">
      <w:pPr>
        <w:jc w:val="both"/>
      </w:pPr>
      <w:r>
        <w:t>WWNS è suddivisa nei seguenti reparti</w:t>
      </w:r>
      <w:r w:rsidR="00980F4B">
        <w:t>:</w:t>
      </w:r>
    </w:p>
    <w:p w14:paraId="0C998EFC" w14:textId="000DDF80" w:rsidR="00091FA8" w:rsidRDefault="00642DEE" w:rsidP="00ED1E43">
      <w:pPr>
        <w:pStyle w:val="Paragrafoelenco"/>
        <w:numPr>
          <w:ilvl w:val="0"/>
          <w:numId w:val="2"/>
        </w:numPr>
        <w:jc w:val="both"/>
      </w:pPr>
      <w:r w:rsidRPr="00F82BC7">
        <w:rPr>
          <w:u w:val="single"/>
        </w:rPr>
        <w:t>Amministrazione</w:t>
      </w:r>
      <w:r w:rsidR="00ED1E43">
        <w:t xml:space="preserve">, gestisce la contabilità della società e si occupa di adempimenti fiscali. </w:t>
      </w:r>
    </w:p>
    <w:p w14:paraId="17755279" w14:textId="66EA148B" w:rsidR="00642DEE" w:rsidRDefault="00642DEE" w:rsidP="00ED1E43">
      <w:pPr>
        <w:pStyle w:val="Paragrafoelenco"/>
        <w:numPr>
          <w:ilvl w:val="0"/>
          <w:numId w:val="2"/>
        </w:numPr>
        <w:jc w:val="both"/>
      </w:pPr>
      <w:commentRangeStart w:id="3"/>
      <w:commentRangeStart w:id="4"/>
      <w:r w:rsidRPr="00F82BC7">
        <w:rPr>
          <w:u w:val="single"/>
        </w:rPr>
        <w:t>Commerciale</w:t>
      </w:r>
      <w:commentRangeEnd w:id="3"/>
      <w:r w:rsidR="00F82BC7">
        <w:rPr>
          <w:rStyle w:val="Rimandocommento"/>
        </w:rPr>
        <w:commentReference w:id="3"/>
      </w:r>
      <w:commentRangeEnd w:id="4"/>
      <w:r w:rsidR="003F0BFF">
        <w:rPr>
          <w:rStyle w:val="Rimandocommento"/>
        </w:rPr>
        <w:commentReference w:id="4"/>
      </w:r>
      <w:r w:rsidR="00ED1E43">
        <w:t>,</w:t>
      </w:r>
      <w:r w:rsidR="003F0BFF">
        <w:t xml:space="preserve"> a cui fanno parte i reparti di marketing e vendite, si occupa di promuovere l’applicazione </w:t>
      </w:r>
      <w:proofErr w:type="spellStart"/>
      <w:r w:rsidR="003F0BFF">
        <w:t>WWNavigApp</w:t>
      </w:r>
      <w:proofErr w:type="spellEnd"/>
      <w:r w:rsidR="003F0BFF">
        <w:t xml:space="preserve"> tramite pubblicità, ricercare nuovi </w:t>
      </w:r>
      <w:r w:rsidR="00793596">
        <w:t xml:space="preserve">potenziali </w:t>
      </w:r>
      <w:r w:rsidR="003F0BFF">
        <w:t xml:space="preserve">clienti e sottoscrivere abbonamenti con questi ultimi. Inoltre è presente un reparto specializzato </w:t>
      </w:r>
      <w:r w:rsidR="00296315">
        <w:t xml:space="preserve">esclusivamente </w:t>
      </w:r>
      <w:r w:rsidR="003F0BFF">
        <w:t xml:space="preserve">nell’offrire servizi post-vendita e supporto tecnico ai clienti abbonati. </w:t>
      </w:r>
    </w:p>
    <w:p w14:paraId="27B9404A" w14:textId="6FB4EBD5" w:rsidR="00B10874" w:rsidRDefault="00C63154" w:rsidP="00ED1E43">
      <w:pPr>
        <w:pStyle w:val="Paragrafoelenco"/>
        <w:numPr>
          <w:ilvl w:val="0"/>
          <w:numId w:val="2"/>
        </w:numPr>
        <w:jc w:val="both"/>
      </w:pPr>
      <w:r w:rsidRPr="00F82BC7">
        <w:rPr>
          <w:u w:val="single"/>
        </w:rPr>
        <w:t>Reparto tecnico</w:t>
      </w:r>
      <w:r w:rsidR="00F82BC7">
        <w:t xml:space="preserve">, è il reparto più sviluppato dell’azienda, si occupa di tutte le questioni tecniche di natura informatica, dalla creazione e manutenzione di </w:t>
      </w:r>
      <w:proofErr w:type="spellStart"/>
      <w:r w:rsidR="00F82BC7">
        <w:t>WWNavigApp</w:t>
      </w:r>
      <w:proofErr w:type="spellEnd"/>
      <w:r w:rsidR="00F82BC7">
        <w:t>, al funzionamento dei server di WWNS per rendere l’applicazione operativa.</w:t>
      </w:r>
      <w:r w:rsidR="003F0BFF">
        <w:t xml:space="preserve"> </w:t>
      </w:r>
    </w:p>
    <w:p w14:paraId="0AC83EAC" w14:textId="58D4D910" w:rsidR="003F0BFF" w:rsidRDefault="003F0BFF" w:rsidP="003F0BFF">
      <w:pPr>
        <w:pStyle w:val="Paragrafoelenco"/>
        <w:ind w:left="360"/>
        <w:jc w:val="both"/>
      </w:pPr>
      <w:r>
        <w:t xml:space="preserve">Al reparto tecnico fanno capo il reparto che costituisce il core business dell’azienda ed eroga il servizio effettivo tramite gestione dei database, il reparto ricerca e sviluppo </w:t>
      </w:r>
      <w:r w:rsidR="009F00B8">
        <w:t xml:space="preserve">e il reparto atto a gestire e </w:t>
      </w:r>
      <w:commentRangeStart w:id="5"/>
      <w:commentRangeStart w:id="6"/>
      <w:r w:rsidR="009F00B8">
        <w:t>mantenere il SI interno all’azienda</w:t>
      </w:r>
      <w:commentRangeEnd w:id="5"/>
      <w:r w:rsidR="009F00B8">
        <w:rPr>
          <w:rStyle w:val="Rimandocommento"/>
        </w:rPr>
        <w:commentReference w:id="5"/>
      </w:r>
      <w:commentRangeEnd w:id="6"/>
      <w:r w:rsidR="00793596">
        <w:rPr>
          <w:rStyle w:val="Rimandocommento"/>
        </w:rPr>
        <w:commentReference w:id="6"/>
      </w:r>
      <w:r w:rsidR="009F00B8">
        <w:t>, collaborando con il reparto logistica interna e amministrazione.</w:t>
      </w:r>
    </w:p>
    <w:p w14:paraId="263906FB" w14:textId="6ACDEE19" w:rsidR="007E34A3" w:rsidRDefault="00C63154" w:rsidP="00ED1E43">
      <w:pPr>
        <w:pStyle w:val="Paragrafoelenco"/>
        <w:numPr>
          <w:ilvl w:val="0"/>
          <w:numId w:val="2"/>
        </w:numPr>
        <w:jc w:val="both"/>
      </w:pPr>
      <w:r w:rsidRPr="00F82BC7">
        <w:rPr>
          <w:u w:val="single"/>
        </w:rPr>
        <w:t>Pubbliche relazioni</w:t>
      </w:r>
      <w:r w:rsidR="00F82BC7">
        <w:t>, quest’ufficio si occupa delle relazioni con parti esterne all’organizzazione, in particolare della relazione B2G, dove provvede a reperire dagli enti locali carte aggiornate della topologia stradale de</w:t>
      </w:r>
      <w:r w:rsidR="004B3AE4">
        <w:t>i P</w:t>
      </w:r>
      <w:r w:rsidR="00F82BC7">
        <w:t>aes</w:t>
      </w:r>
      <w:r w:rsidR="004B3AE4">
        <w:t>i.</w:t>
      </w:r>
    </w:p>
    <w:p w14:paraId="42566503" w14:textId="0539C588" w:rsidR="003F0BFF" w:rsidRDefault="003F0BFF" w:rsidP="00ED1E43">
      <w:pPr>
        <w:pStyle w:val="Paragrafoelenco"/>
        <w:numPr>
          <w:ilvl w:val="0"/>
          <w:numId w:val="2"/>
        </w:numPr>
        <w:jc w:val="both"/>
      </w:pPr>
      <w:r>
        <w:rPr>
          <w:u w:val="single"/>
        </w:rPr>
        <w:t>Logistica interna</w:t>
      </w:r>
      <w:r w:rsidR="00C318F7">
        <w:t>, reparto che si occupa del coordinamento di tutti i settori di WWNS.</w:t>
      </w:r>
      <w:r>
        <w:rPr>
          <w:u w:val="single"/>
        </w:rPr>
        <w:t xml:space="preserve"> </w:t>
      </w:r>
    </w:p>
    <w:p w14:paraId="36FCDE91" w14:textId="50DC6078" w:rsidR="00D05B91" w:rsidRDefault="00D05B91" w:rsidP="00D05B91">
      <w:pPr>
        <w:jc w:val="both"/>
      </w:pPr>
      <w:r w:rsidRPr="000C4599">
        <w:rPr>
          <w:u w:val="single"/>
        </w:rPr>
        <w:t>Sedi</w:t>
      </w:r>
      <w:r>
        <w:t>:</w:t>
      </w:r>
    </w:p>
    <w:p w14:paraId="79EECF4C" w14:textId="51AD52A2" w:rsidR="000C4599" w:rsidRDefault="00D05B91" w:rsidP="00ED1E43">
      <w:pPr>
        <w:pStyle w:val="Paragrafoelenco"/>
        <w:ind w:left="360"/>
        <w:jc w:val="both"/>
      </w:pPr>
      <w:r>
        <w:t>WWNS possiede una sede centrale</w:t>
      </w:r>
      <w:r w:rsidR="000C4599">
        <w:t xml:space="preserve"> </w:t>
      </w:r>
      <w:commentRangeStart w:id="7"/>
      <w:commentRangeStart w:id="8"/>
      <w:r w:rsidR="000C4599">
        <w:t>italiana</w:t>
      </w:r>
      <w:commentRangeEnd w:id="7"/>
      <w:r w:rsidR="003E24F8">
        <w:rPr>
          <w:rStyle w:val="Rimandocommento"/>
        </w:rPr>
        <w:commentReference w:id="7"/>
      </w:r>
      <w:commentRangeEnd w:id="8"/>
      <w:r w:rsidR="00C318F7">
        <w:rPr>
          <w:rStyle w:val="Rimandocommento"/>
        </w:rPr>
        <w:commentReference w:id="8"/>
      </w:r>
      <w:r w:rsidR="00FD385D">
        <w:t xml:space="preserve">, varie sedi distribuite nei principali stati esteri </w:t>
      </w:r>
      <w:r w:rsidR="00144B4B">
        <w:t>europei, USA e Giappon</w:t>
      </w:r>
      <w:r w:rsidR="000C4599">
        <w:t>e</w:t>
      </w:r>
      <w:r w:rsidR="00144B4B">
        <w:t xml:space="preserve"> più</w:t>
      </w:r>
      <w:r w:rsidR="000C4599">
        <w:t xml:space="preserve"> </w:t>
      </w:r>
      <w:r w:rsidR="003E24F8">
        <w:t>varie</w:t>
      </w:r>
      <w:r w:rsidR="000C4599">
        <w:t xml:space="preserve"> server farm </w:t>
      </w:r>
      <w:r w:rsidR="003E24F8">
        <w:t>sparse</w:t>
      </w:r>
      <w:r w:rsidR="000C4599">
        <w:t xml:space="preserve"> in </w:t>
      </w:r>
      <w:r w:rsidR="00FD385D">
        <w:t xml:space="preserve">tutto il mondo </w:t>
      </w:r>
      <w:r w:rsidR="000C4599">
        <w:t>per supplire ad eventuali disservizi.</w:t>
      </w:r>
      <w:r w:rsidR="003E24F8">
        <w:t xml:space="preserve"> </w:t>
      </w:r>
    </w:p>
    <w:p w14:paraId="25F390D3" w14:textId="3E581885" w:rsidR="000C4599" w:rsidRDefault="000C4599" w:rsidP="000C4599">
      <w:pPr>
        <w:jc w:val="both"/>
      </w:pPr>
      <w:r w:rsidRPr="000C4599">
        <w:rPr>
          <w:u w:val="single"/>
        </w:rPr>
        <w:t>Estensione geografica dei servizi di WWNS</w:t>
      </w:r>
      <w:r>
        <w:t>:</w:t>
      </w:r>
    </w:p>
    <w:p w14:paraId="6DF14446" w14:textId="33160595" w:rsidR="00144B4B" w:rsidRDefault="000C4599" w:rsidP="00425946">
      <w:pPr>
        <w:pStyle w:val="Paragrafoelenco"/>
        <w:ind w:left="360"/>
        <w:jc w:val="both"/>
      </w:pPr>
      <w:commentRangeStart w:id="9"/>
      <w:commentRangeStart w:id="10"/>
      <w:r>
        <w:t>I servizi offerti da WWNS</w:t>
      </w:r>
      <w:r w:rsidR="003E24F8">
        <w:t xml:space="preserve"> vengono erogati in tutte le parti del mondo in cui sia disponibile una connessione internet e satellitare</w:t>
      </w:r>
      <w:r>
        <w:t>, le carte virtuali di WWNS mappano</w:t>
      </w:r>
      <w:r w:rsidR="003E24F8">
        <w:t xml:space="preserve"> </w:t>
      </w:r>
      <w:r>
        <w:t xml:space="preserve">la topologia stradale </w:t>
      </w:r>
      <w:r w:rsidR="003E24F8">
        <w:t>di ogni zona del mondo e sono fornite dalle amministrazioni locali dei vari Paesi. Le funzionali</w:t>
      </w:r>
      <w:r w:rsidR="00C318F7">
        <w:t>t</w:t>
      </w:r>
      <w:r w:rsidR="003E24F8">
        <w:t xml:space="preserve">à dell’intervento proposto vengono all’inizio fornite solo in </w:t>
      </w:r>
      <w:r w:rsidR="00C318F7">
        <w:t>I</w:t>
      </w:r>
      <w:r w:rsidR="003E24F8">
        <w:t xml:space="preserve">talia per poi estendersi gradualmente </w:t>
      </w:r>
      <w:r w:rsidR="00C318F7">
        <w:t>in</w:t>
      </w:r>
      <w:r w:rsidR="003E24F8">
        <w:t xml:space="preserve"> altri </w:t>
      </w:r>
      <w:r w:rsidR="00C318F7">
        <w:t>p</w:t>
      </w:r>
      <w:r w:rsidR="003E24F8">
        <w:t>aesi</w:t>
      </w:r>
      <w:commentRangeEnd w:id="9"/>
      <w:r w:rsidR="0072153C">
        <w:rPr>
          <w:rStyle w:val="Rimandocommento"/>
        </w:rPr>
        <w:commentReference w:id="9"/>
      </w:r>
      <w:commentRangeEnd w:id="10"/>
      <w:r w:rsidR="00C318F7">
        <w:rPr>
          <w:rStyle w:val="Rimandocommento"/>
        </w:rPr>
        <w:commentReference w:id="10"/>
      </w:r>
      <w:r w:rsidR="003E24F8">
        <w:t>.</w:t>
      </w:r>
    </w:p>
    <w:p w14:paraId="41C037A7" w14:textId="2EF052AA" w:rsidR="00E079E5" w:rsidRPr="00836F18" w:rsidRDefault="003E24F8" w:rsidP="00ED1E43">
      <w:pPr>
        <w:jc w:val="both"/>
      </w:pPr>
      <w:r>
        <w:t xml:space="preserve"> </w:t>
      </w:r>
    </w:p>
    <w:tbl>
      <w:tblPr>
        <w:tblStyle w:val="Tabellagriglia4-colore5"/>
        <w:tblW w:w="9634" w:type="dxa"/>
        <w:tblLook w:val="04A0" w:firstRow="1" w:lastRow="0" w:firstColumn="1" w:lastColumn="0" w:noHBand="0" w:noVBand="1"/>
      </w:tblPr>
      <w:tblGrid>
        <w:gridCol w:w="3209"/>
        <w:gridCol w:w="6425"/>
      </w:tblGrid>
      <w:tr w:rsidR="00E079E5" w14:paraId="106FD80D" w14:textId="77777777" w:rsidTr="00313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4F01BB00" w14:textId="159EB9EF" w:rsidR="00E079E5" w:rsidRDefault="00E079E5" w:rsidP="00313551">
            <w:pPr>
              <w:jc w:val="center"/>
            </w:pPr>
            <w:r>
              <w:t>Commerciale</w:t>
            </w:r>
          </w:p>
        </w:tc>
      </w:tr>
      <w:tr w:rsidR="00E079E5" w14:paraId="37FCB8F6"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DC03787" w14:textId="77777777" w:rsidR="00E079E5" w:rsidRDefault="00E079E5" w:rsidP="00313551">
            <w:r>
              <w:t>Attività</w:t>
            </w:r>
          </w:p>
        </w:tc>
        <w:tc>
          <w:tcPr>
            <w:tcW w:w="6425" w:type="dxa"/>
          </w:tcPr>
          <w:p w14:paraId="421EF07D" w14:textId="72633E5C" w:rsidR="00E079E5" w:rsidRDefault="00E079E5" w:rsidP="00E079E5">
            <w:pPr>
              <w:cnfStyle w:val="000000100000" w:firstRow="0" w:lastRow="0" w:firstColumn="0" w:lastColumn="0" w:oddVBand="0" w:evenVBand="0" w:oddHBand="1" w:evenHBand="0" w:firstRowFirstColumn="0" w:firstRowLastColumn="0" w:lastRowFirstColumn="0" w:lastRowLastColumn="0"/>
            </w:pPr>
            <w:r>
              <w:t xml:space="preserve">Si occupa di promuovere l’applicazione </w:t>
            </w:r>
            <w:proofErr w:type="spellStart"/>
            <w:r>
              <w:t>WWNavigApp</w:t>
            </w:r>
            <w:proofErr w:type="spellEnd"/>
            <w:r>
              <w:t xml:space="preserve"> tramite pubblicità, ricercare nuovi potenziali clienti e sottoscrivere abbonamenti con questi ultimi. Offre supporto tecnico ai clienti abbonati.</w:t>
            </w:r>
          </w:p>
        </w:tc>
      </w:tr>
      <w:tr w:rsidR="00E079E5" w14:paraId="5F13B4AB"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75508F21" w14:textId="77777777" w:rsidR="00E079E5" w:rsidRDefault="00E079E5" w:rsidP="00313551">
            <w:r>
              <w:t>Situazione informatica</w:t>
            </w:r>
          </w:p>
        </w:tc>
        <w:tc>
          <w:tcPr>
            <w:tcW w:w="6425" w:type="dxa"/>
          </w:tcPr>
          <w:p w14:paraId="2E8FD60E" w14:textId="41E73B31" w:rsidR="00E079E5" w:rsidRDefault="00E079E5" w:rsidP="00313551">
            <w:pPr>
              <w:cnfStyle w:val="000000000000" w:firstRow="0" w:lastRow="0" w:firstColumn="0" w:lastColumn="0" w:oddVBand="0" w:evenVBand="0" w:oddHBand="0" w:evenHBand="0" w:firstRowFirstColumn="0" w:firstRowLastColumn="0" w:lastRowFirstColumn="0" w:lastRowLastColumn="0"/>
            </w:pPr>
            <w:r>
              <w:t xml:space="preserve">Si appoggia su una suite software che fa parte dei moduli ERP utilizzati dall’azienda. </w:t>
            </w:r>
            <w:r w:rsidR="004B3AE4">
              <w:t>Interfacciati su una LAN privata.</w:t>
            </w:r>
          </w:p>
        </w:tc>
      </w:tr>
      <w:tr w:rsidR="00E079E5" w14:paraId="2807825F"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206FF4E" w14:textId="77777777" w:rsidR="00E079E5" w:rsidRDefault="00E079E5" w:rsidP="00313551">
            <w:r>
              <w:t>Modalità operative</w:t>
            </w:r>
          </w:p>
        </w:tc>
        <w:tc>
          <w:tcPr>
            <w:tcW w:w="6425" w:type="dxa"/>
          </w:tcPr>
          <w:p w14:paraId="317D1E7D" w14:textId="2D28A68C" w:rsidR="00E079E5" w:rsidRDefault="00A920FB" w:rsidP="00A920FB">
            <w:pPr>
              <w:cnfStyle w:val="000000100000" w:firstRow="0" w:lastRow="0" w:firstColumn="0" w:lastColumn="0" w:oddVBand="0" w:evenVBand="0" w:oddHBand="1" w:evenHBand="0" w:firstRowFirstColumn="0" w:firstRowLastColumn="0" w:lastRowFirstColumn="0" w:lastRowLastColumn="0"/>
            </w:pPr>
            <w:r>
              <w:t>Produce contenuti pubblicitari tramite appositi software e</w:t>
            </w:r>
            <w:r w:rsidR="00E079E5">
              <w:t xml:space="preserve"> collabora con un broker intermediario per la ricerca</w:t>
            </w:r>
            <w:r>
              <w:t xml:space="preserve"> di potenziali clienti</w:t>
            </w:r>
            <w:r w:rsidR="00E079E5">
              <w:t>.</w:t>
            </w:r>
            <w:r>
              <w:t xml:space="preserve"> Il supporto tecnico comunica con gli utenti tramite canali internet e </w:t>
            </w:r>
            <w:proofErr w:type="spellStart"/>
            <w:r>
              <w:t>WWNavigApp</w:t>
            </w:r>
            <w:proofErr w:type="spellEnd"/>
            <w:r>
              <w:t>.</w:t>
            </w:r>
          </w:p>
        </w:tc>
      </w:tr>
    </w:tbl>
    <w:p w14:paraId="0577BE59" w14:textId="7C90A300" w:rsidR="00836F18" w:rsidRDefault="00836F18" w:rsidP="00ED1E43">
      <w:pPr>
        <w:jc w:val="both"/>
        <w:rPr>
          <w:b/>
          <w:sz w:val="28"/>
          <w:szCs w:val="28"/>
        </w:rPr>
      </w:pPr>
    </w:p>
    <w:p w14:paraId="093620B0" w14:textId="29F33C30" w:rsidR="00E079E5" w:rsidRDefault="00836F18" w:rsidP="00836F18">
      <w:pPr>
        <w:rPr>
          <w:b/>
          <w:sz w:val="28"/>
          <w:szCs w:val="28"/>
        </w:rPr>
      </w:pPr>
      <w:r>
        <w:rPr>
          <w:b/>
          <w:sz w:val="28"/>
          <w:szCs w:val="28"/>
        </w:rPr>
        <w:br w:type="page"/>
      </w:r>
    </w:p>
    <w:tbl>
      <w:tblPr>
        <w:tblStyle w:val="Tabellagriglia4-colore5"/>
        <w:tblW w:w="9634" w:type="dxa"/>
        <w:tblLook w:val="04A0" w:firstRow="1" w:lastRow="0" w:firstColumn="1" w:lastColumn="0" w:noHBand="0" w:noVBand="1"/>
      </w:tblPr>
      <w:tblGrid>
        <w:gridCol w:w="3209"/>
        <w:gridCol w:w="6425"/>
      </w:tblGrid>
      <w:tr w:rsidR="00E079E5" w14:paraId="71DF2B9F" w14:textId="77777777" w:rsidTr="00313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57CD1659" w14:textId="1DA32826" w:rsidR="00E079E5" w:rsidRDefault="00107DFA" w:rsidP="00313551">
            <w:pPr>
              <w:jc w:val="center"/>
            </w:pPr>
            <w:r>
              <w:lastRenderedPageBreak/>
              <w:t>Reparto tecnico</w:t>
            </w:r>
          </w:p>
        </w:tc>
      </w:tr>
      <w:tr w:rsidR="00E079E5" w14:paraId="19BCDB91"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999640E" w14:textId="77777777" w:rsidR="00E079E5" w:rsidRDefault="00E079E5" w:rsidP="00313551">
            <w:r>
              <w:t>Attività</w:t>
            </w:r>
          </w:p>
        </w:tc>
        <w:tc>
          <w:tcPr>
            <w:tcW w:w="6425" w:type="dxa"/>
          </w:tcPr>
          <w:p w14:paraId="2CA03924" w14:textId="395F8C39" w:rsidR="00E079E5" w:rsidRDefault="00A920FB" w:rsidP="00A920FB">
            <w:pPr>
              <w:cnfStyle w:val="000000100000" w:firstRow="0" w:lastRow="0" w:firstColumn="0" w:lastColumn="0" w:oddVBand="0" w:evenVBand="0" w:oddHBand="1" w:evenHBand="0" w:firstRowFirstColumn="0" w:firstRowLastColumn="0" w:lastRowFirstColumn="0" w:lastRowLastColumn="0"/>
            </w:pPr>
            <w:r>
              <w:t xml:space="preserve">Si tratta del reparto più sviluppato dell’azienda, si occupa di tutte le questioni tecniche di natura informatica, dalla creazione e manutenzione di </w:t>
            </w:r>
            <w:proofErr w:type="spellStart"/>
            <w:r>
              <w:t>WWNavigApp</w:t>
            </w:r>
            <w:proofErr w:type="spellEnd"/>
            <w:r>
              <w:t>, al funzionamento dei server di WWNS per rendere l’applicazione operativa.</w:t>
            </w:r>
          </w:p>
        </w:tc>
      </w:tr>
      <w:tr w:rsidR="00E079E5" w14:paraId="543CC54A"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7D401A12" w14:textId="77777777" w:rsidR="00E079E5" w:rsidRDefault="00E079E5" w:rsidP="00313551">
            <w:r>
              <w:t>Situazione informatica</w:t>
            </w:r>
          </w:p>
        </w:tc>
        <w:tc>
          <w:tcPr>
            <w:tcW w:w="6425" w:type="dxa"/>
          </w:tcPr>
          <w:p w14:paraId="1F3520EC" w14:textId="37B10EB6" w:rsidR="00E079E5" w:rsidRDefault="00A920FB" w:rsidP="00313551">
            <w:pPr>
              <w:cnfStyle w:val="000000000000" w:firstRow="0" w:lastRow="0" w:firstColumn="0" w:lastColumn="0" w:oddVBand="0" w:evenVBand="0" w:oddHBand="0" w:evenHBand="0" w:firstRowFirstColumn="0" w:firstRowLastColumn="0" w:lastRowFirstColumn="0" w:lastRowLastColumn="0"/>
            </w:pPr>
            <w:r>
              <w:t xml:space="preserve">Settore completamente informatizzato, ed in parte automatizzato per quanto riguarda i servizi di navigazione. I software utilizzati sono di tipo make, fatta eccezione per gli ambienti di sviluppo utilizzati nel settore di ricerca e sviluppo. </w:t>
            </w:r>
          </w:p>
        </w:tc>
      </w:tr>
      <w:tr w:rsidR="00E079E5" w14:paraId="7134D7FE"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A6993A1" w14:textId="77777777" w:rsidR="00E079E5" w:rsidRDefault="00E079E5" w:rsidP="00313551">
            <w:r>
              <w:t>Modalità operative</w:t>
            </w:r>
          </w:p>
        </w:tc>
        <w:tc>
          <w:tcPr>
            <w:tcW w:w="6425" w:type="dxa"/>
          </w:tcPr>
          <w:p w14:paraId="7F5168F7" w14:textId="3DC961CB" w:rsidR="00E079E5" w:rsidRDefault="00A920FB" w:rsidP="00313551">
            <w:pPr>
              <w:cnfStyle w:val="000000100000" w:firstRow="0" w:lastRow="0" w:firstColumn="0" w:lastColumn="0" w:oddVBand="0" w:evenVBand="0" w:oddHBand="1" w:evenHBand="0" w:firstRowFirstColumn="0" w:firstRowLastColumn="0" w:lastRowFirstColumn="0" w:lastRowLastColumn="0"/>
            </w:pPr>
            <w:r>
              <w:t>L’erogazione del servizio di navigazione avviene sotto forma di comunicazione client server tra l’applicazione istallata sui dispositivi</w:t>
            </w:r>
            <w:r w:rsidR="0042443D">
              <w:t xml:space="preserve"> dei clienti e i server di WWNS; questo settore è completamente automatizzato e richiede solo una manutenzione periodica. Il settore di ricerca e sviluppo crea l’applicazione e relativi aggiornamenti. </w:t>
            </w:r>
          </w:p>
        </w:tc>
      </w:tr>
      <w:tr w:rsidR="00E079E5" w14:paraId="28863FC9"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134F2CAD" w14:textId="77777777" w:rsidR="00E079E5" w:rsidRDefault="00E079E5" w:rsidP="00313551">
            <w:r>
              <w:t>Obiettivi</w:t>
            </w:r>
          </w:p>
        </w:tc>
        <w:tc>
          <w:tcPr>
            <w:tcW w:w="6425" w:type="dxa"/>
          </w:tcPr>
          <w:p w14:paraId="5F71B6FF" w14:textId="18942C1E" w:rsidR="00E079E5" w:rsidRDefault="0042443D" w:rsidP="00313551">
            <w:pPr>
              <w:cnfStyle w:val="000000000000" w:firstRow="0" w:lastRow="0" w:firstColumn="0" w:lastColumn="0" w:oddVBand="0" w:evenVBand="0" w:oddHBand="0" w:evenHBand="0" w:firstRowFirstColumn="0" w:firstRowLastColumn="0" w:lastRowFirstColumn="0" w:lastRowLastColumn="0"/>
            </w:pPr>
            <w:r>
              <w:t xml:space="preserve">Estendere i servizi offerti tramite l’aggiunta della nuova funzionalità di </w:t>
            </w:r>
            <w:proofErr w:type="spellStart"/>
            <w:r w:rsidR="004B3AE4">
              <w:t>S</w:t>
            </w:r>
            <w:r>
              <w:t>mart</w:t>
            </w:r>
            <w:r w:rsidR="004B3AE4">
              <w:t>P</w:t>
            </w:r>
            <w:r>
              <w:t>arking</w:t>
            </w:r>
            <w:proofErr w:type="spellEnd"/>
            <w:r>
              <w:t>, e migliorare la qualità di servizi già offerti (il servizio di navigazione) introducendo la funzionalità di supporto “rilevamento del traffico”</w:t>
            </w:r>
            <w:r w:rsidR="00767D74">
              <w:t>. Aggiornamento delle carte virtuali che permetta di aggiungere i parcheggi.</w:t>
            </w:r>
          </w:p>
        </w:tc>
      </w:tr>
    </w:tbl>
    <w:p w14:paraId="44AF366C" w14:textId="03BC1067" w:rsidR="00425946" w:rsidRDefault="00425946" w:rsidP="00ED1E43">
      <w:pPr>
        <w:jc w:val="both"/>
        <w:rPr>
          <w:b/>
          <w:sz w:val="28"/>
          <w:szCs w:val="28"/>
        </w:rPr>
      </w:pPr>
    </w:p>
    <w:tbl>
      <w:tblPr>
        <w:tblStyle w:val="Tabellagriglia4-colore5"/>
        <w:tblW w:w="9634" w:type="dxa"/>
        <w:tblLook w:val="04A0" w:firstRow="1" w:lastRow="0" w:firstColumn="1" w:lastColumn="0" w:noHBand="0" w:noVBand="1"/>
      </w:tblPr>
      <w:tblGrid>
        <w:gridCol w:w="3209"/>
        <w:gridCol w:w="6425"/>
      </w:tblGrid>
      <w:tr w:rsidR="00E079E5" w14:paraId="54703803" w14:textId="77777777" w:rsidTr="00313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454A74D0" w14:textId="3F7DB9A6" w:rsidR="00E079E5" w:rsidRDefault="00107DFA" w:rsidP="00313551">
            <w:pPr>
              <w:jc w:val="center"/>
            </w:pPr>
            <w:r>
              <w:t>Pubbliche relazioni</w:t>
            </w:r>
          </w:p>
        </w:tc>
      </w:tr>
      <w:tr w:rsidR="00E079E5" w14:paraId="13BC9A28"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21ACDE" w14:textId="77777777" w:rsidR="00E079E5" w:rsidRDefault="00E079E5" w:rsidP="00313551">
            <w:r>
              <w:t>Attività</w:t>
            </w:r>
          </w:p>
        </w:tc>
        <w:tc>
          <w:tcPr>
            <w:tcW w:w="6425" w:type="dxa"/>
          </w:tcPr>
          <w:p w14:paraId="56F1C26C" w14:textId="001B5061" w:rsidR="00E079E5" w:rsidRDefault="00425946" w:rsidP="00313551">
            <w:pPr>
              <w:cnfStyle w:val="000000100000" w:firstRow="0" w:lastRow="0" w:firstColumn="0" w:lastColumn="0" w:oddVBand="0" w:evenVBand="0" w:oddHBand="1" w:evenHBand="0" w:firstRowFirstColumn="0" w:firstRowLastColumn="0" w:lastRowFirstColumn="0" w:lastRowLastColumn="0"/>
            </w:pPr>
            <w:r>
              <w:t>Ufficio che provvede a reperire dagli enti locali carte aggiornate della topologia stradale del paese</w:t>
            </w:r>
          </w:p>
        </w:tc>
      </w:tr>
      <w:tr w:rsidR="00E079E5" w14:paraId="63BC216C"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457299BE" w14:textId="77777777" w:rsidR="00E079E5" w:rsidRDefault="00E079E5" w:rsidP="00313551">
            <w:bookmarkStart w:id="11" w:name="_GoBack"/>
            <w:r>
              <w:t>Situazione informatica</w:t>
            </w:r>
          </w:p>
        </w:tc>
        <w:tc>
          <w:tcPr>
            <w:tcW w:w="6425" w:type="dxa"/>
          </w:tcPr>
          <w:p w14:paraId="5880E41D" w14:textId="73B3B941" w:rsidR="00E079E5" w:rsidRDefault="00425946" w:rsidP="00767D74">
            <w:pPr>
              <w:cnfStyle w:val="000000000000" w:firstRow="0" w:lastRow="0" w:firstColumn="0" w:lastColumn="0" w:oddVBand="0" w:evenVBand="0" w:oddHBand="0" w:evenHBand="0" w:firstRowFirstColumn="0" w:firstRowLastColumn="0" w:lastRowFirstColumn="0" w:lastRowLastColumn="0"/>
            </w:pPr>
            <w:r>
              <w:t>Sett</w:t>
            </w:r>
            <w:r w:rsidR="00767D74">
              <w:t>ore parzialmente informatizzato.</w:t>
            </w:r>
          </w:p>
        </w:tc>
      </w:tr>
      <w:bookmarkEnd w:id="11"/>
      <w:tr w:rsidR="00E079E5" w14:paraId="159174AD"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35B13DC" w14:textId="77777777" w:rsidR="00E079E5" w:rsidRDefault="00E079E5" w:rsidP="00313551">
            <w:r>
              <w:t>Modalità operative</w:t>
            </w:r>
          </w:p>
        </w:tc>
        <w:tc>
          <w:tcPr>
            <w:tcW w:w="6425" w:type="dxa"/>
          </w:tcPr>
          <w:p w14:paraId="1815C0C8" w14:textId="6B20125E" w:rsidR="00E079E5" w:rsidRDefault="00767D74" w:rsidP="00313551">
            <w:pPr>
              <w:cnfStyle w:val="000000100000" w:firstRow="0" w:lastRow="0" w:firstColumn="0" w:lastColumn="0" w:oddVBand="0" w:evenVBand="0" w:oddHBand="1" w:evenHBand="0" w:firstRowFirstColumn="0" w:firstRowLastColumn="0" w:lastRowFirstColumn="0" w:lastRowLastColumn="0"/>
            </w:pPr>
            <w:r>
              <w:t xml:space="preserve">Se possibile reperire carte stradali dagli enti locali attraverso canali internet questi vengono sfruttati, altrimenti il settore si occupa di trovare metodi alternativi per reperire il materiale richiesto all’ente </w:t>
            </w:r>
          </w:p>
        </w:tc>
      </w:tr>
      <w:tr w:rsidR="00E079E5" w14:paraId="0E809F62"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0835D749" w14:textId="77777777" w:rsidR="00E079E5" w:rsidRDefault="00E079E5" w:rsidP="00313551">
            <w:r>
              <w:t>Obiettivi</w:t>
            </w:r>
          </w:p>
        </w:tc>
        <w:tc>
          <w:tcPr>
            <w:tcW w:w="6425" w:type="dxa"/>
          </w:tcPr>
          <w:p w14:paraId="1490B51C" w14:textId="1F656E41" w:rsidR="00E079E5" w:rsidRDefault="00767D74" w:rsidP="00313551">
            <w:pPr>
              <w:cnfStyle w:val="000000000000" w:firstRow="0" w:lastRow="0" w:firstColumn="0" w:lastColumn="0" w:oddVBand="0" w:evenVBand="0" w:oddHBand="0" w:evenHBand="0" w:firstRowFirstColumn="0" w:firstRowLastColumn="0" w:lastRowFirstColumn="0" w:lastRowLastColumn="0"/>
            </w:pPr>
            <w:r>
              <w:t xml:space="preserve">Richiedere solo ad alcuni enti designati carte stradali che mostrino la  posizione dei parcheggi, con una precisione del singolo posto auto </w:t>
            </w:r>
          </w:p>
        </w:tc>
      </w:tr>
    </w:tbl>
    <w:p w14:paraId="1300DC0A" w14:textId="05FEDB65" w:rsidR="00107DFA" w:rsidRPr="00ED1E43" w:rsidRDefault="00107DFA" w:rsidP="00ED1E43">
      <w:pPr>
        <w:jc w:val="both"/>
        <w:rPr>
          <w:b/>
          <w:sz w:val="28"/>
          <w:szCs w:val="28"/>
        </w:rPr>
      </w:pPr>
    </w:p>
    <w:tbl>
      <w:tblPr>
        <w:tblStyle w:val="Tabellagriglia4-colore5"/>
        <w:tblW w:w="9634" w:type="dxa"/>
        <w:tblLook w:val="04A0" w:firstRow="1" w:lastRow="0" w:firstColumn="1" w:lastColumn="0" w:noHBand="0" w:noVBand="1"/>
      </w:tblPr>
      <w:tblGrid>
        <w:gridCol w:w="3209"/>
        <w:gridCol w:w="6425"/>
      </w:tblGrid>
      <w:tr w:rsidR="00836F18" w14:paraId="73ABA3A3" w14:textId="77777777" w:rsidTr="00313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05E9C15C" w14:textId="77777777" w:rsidR="00836F18" w:rsidRDefault="00836F18" w:rsidP="00313551">
            <w:pPr>
              <w:jc w:val="center"/>
            </w:pPr>
            <w:proofErr w:type="spellStart"/>
            <w:r>
              <w:t>Amminnistarzione</w:t>
            </w:r>
            <w:proofErr w:type="spellEnd"/>
          </w:p>
        </w:tc>
      </w:tr>
      <w:tr w:rsidR="00836F18" w14:paraId="7615A773"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B18D6B" w14:textId="77777777" w:rsidR="00836F18" w:rsidRDefault="00836F18" w:rsidP="00313551">
            <w:r>
              <w:t>Attività</w:t>
            </w:r>
          </w:p>
        </w:tc>
        <w:tc>
          <w:tcPr>
            <w:tcW w:w="6425" w:type="dxa"/>
          </w:tcPr>
          <w:p w14:paraId="288AF63F" w14:textId="77777777" w:rsidR="00836F18" w:rsidRDefault="00836F18" w:rsidP="00313551">
            <w:pPr>
              <w:cnfStyle w:val="000000100000" w:firstRow="0" w:lastRow="0" w:firstColumn="0" w:lastColumn="0" w:oddVBand="0" w:evenVBand="0" w:oddHBand="1" w:evenHBand="0" w:firstRowFirstColumn="0" w:firstRowLastColumn="0" w:lastRowFirstColumn="0" w:lastRowLastColumn="0"/>
            </w:pPr>
            <w:r w:rsidRPr="00144B4B">
              <w:t>Gestis</w:t>
            </w:r>
            <w:r>
              <w:t>ce la contabilità della società,</w:t>
            </w:r>
            <w:r w:rsidRPr="00144B4B">
              <w:t xml:space="preserve"> c</w:t>
            </w:r>
            <w:r>
              <w:t>ura relazioni con le banche</w:t>
            </w:r>
            <w:r w:rsidRPr="00144B4B">
              <w:t>; s</w:t>
            </w:r>
            <w:r>
              <w:t>i occupa degli incassi degli abbonamenti; gestisce</w:t>
            </w:r>
            <w:r w:rsidRPr="00144B4B">
              <w:t xml:space="preserve"> vari adempimenti fiscali</w:t>
            </w:r>
          </w:p>
        </w:tc>
      </w:tr>
      <w:tr w:rsidR="00836F18" w14:paraId="21AA63A9"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37C5DB71" w14:textId="77777777" w:rsidR="00836F18" w:rsidRDefault="00836F18" w:rsidP="00313551">
            <w:r>
              <w:t>Situazione informatica</w:t>
            </w:r>
          </w:p>
        </w:tc>
        <w:tc>
          <w:tcPr>
            <w:tcW w:w="6425" w:type="dxa"/>
          </w:tcPr>
          <w:p w14:paraId="3C8050D9" w14:textId="39B3B68B" w:rsidR="00836F18" w:rsidRDefault="00836F18" w:rsidP="00313551">
            <w:pPr>
              <w:cnfStyle w:val="000000000000" w:firstRow="0" w:lastRow="0" w:firstColumn="0" w:lastColumn="0" w:oddVBand="0" w:evenVBand="0" w:oddHBand="0" w:evenHBand="0" w:firstRowFirstColumn="0" w:firstRowLastColumn="0" w:lastRowFirstColumn="0" w:lastRowLastColumn="0"/>
            </w:pPr>
            <w:r>
              <w:t xml:space="preserve">Si appoggia su una suite software che fa parte dei moduli ERP utilizzati dall’azienda. </w:t>
            </w:r>
          </w:p>
        </w:tc>
      </w:tr>
      <w:tr w:rsidR="00836F18" w14:paraId="07E9B728"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0BE012B" w14:textId="77777777" w:rsidR="00836F18" w:rsidRDefault="00836F18" w:rsidP="00313551">
            <w:r>
              <w:t>Modalità operative</w:t>
            </w:r>
          </w:p>
        </w:tc>
        <w:tc>
          <w:tcPr>
            <w:tcW w:w="6425" w:type="dxa"/>
          </w:tcPr>
          <w:p w14:paraId="343F9FFF" w14:textId="77777777" w:rsidR="00836F18" w:rsidRDefault="00836F18" w:rsidP="00313551">
            <w:pPr>
              <w:cnfStyle w:val="000000100000" w:firstRow="0" w:lastRow="0" w:firstColumn="0" w:lastColumn="0" w:oddVBand="0" w:evenVBand="0" w:oddHBand="1" w:evenHBand="0" w:firstRowFirstColumn="0" w:firstRowLastColumn="0" w:lastRowFirstColumn="0" w:lastRowLastColumn="0"/>
            </w:pPr>
            <w:r>
              <w:t>L’acquisizione dei dati avviene tramite la rete interna dell’azienda</w:t>
            </w:r>
          </w:p>
        </w:tc>
      </w:tr>
    </w:tbl>
    <w:p w14:paraId="75E8B190" w14:textId="77777777" w:rsidR="00836F18" w:rsidRDefault="00836F18">
      <w:pPr>
        <w:rPr>
          <w:b/>
          <w:sz w:val="28"/>
          <w:szCs w:val="28"/>
        </w:rPr>
      </w:pPr>
      <w:r>
        <w:rPr>
          <w:b/>
          <w:sz w:val="28"/>
          <w:szCs w:val="28"/>
        </w:rPr>
        <w:t xml:space="preserve"> </w:t>
      </w:r>
    </w:p>
    <w:tbl>
      <w:tblPr>
        <w:tblStyle w:val="Tabellagriglia4-colore5"/>
        <w:tblW w:w="9634" w:type="dxa"/>
        <w:tblLook w:val="04A0" w:firstRow="1" w:lastRow="0" w:firstColumn="1" w:lastColumn="0" w:noHBand="0" w:noVBand="1"/>
      </w:tblPr>
      <w:tblGrid>
        <w:gridCol w:w="3209"/>
        <w:gridCol w:w="6425"/>
      </w:tblGrid>
      <w:tr w:rsidR="00836F18" w14:paraId="5BE0F298" w14:textId="77777777" w:rsidTr="00313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2"/>
          </w:tcPr>
          <w:p w14:paraId="51343BA4" w14:textId="77777777" w:rsidR="00836F18" w:rsidRDefault="00836F18" w:rsidP="00313551">
            <w:pPr>
              <w:jc w:val="center"/>
            </w:pPr>
            <w:r>
              <w:t>Logistica interna</w:t>
            </w:r>
          </w:p>
        </w:tc>
      </w:tr>
      <w:tr w:rsidR="00836F18" w14:paraId="4E32DDB5"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C7A043" w14:textId="77777777" w:rsidR="00836F18" w:rsidRDefault="00836F18" w:rsidP="00313551">
            <w:r>
              <w:t>Attività</w:t>
            </w:r>
          </w:p>
        </w:tc>
        <w:tc>
          <w:tcPr>
            <w:tcW w:w="6425" w:type="dxa"/>
          </w:tcPr>
          <w:p w14:paraId="085C0B87" w14:textId="77777777" w:rsidR="00836F18" w:rsidRDefault="00836F18" w:rsidP="00313551">
            <w:pPr>
              <w:cnfStyle w:val="000000100000" w:firstRow="0" w:lastRow="0" w:firstColumn="0" w:lastColumn="0" w:oddVBand="0" w:evenVBand="0" w:oddHBand="1" w:evenHBand="0" w:firstRowFirstColumn="0" w:firstRowLastColumn="0" w:lastRowFirstColumn="0" w:lastRowLastColumn="0"/>
            </w:pPr>
            <w:r>
              <w:t>Reparto che si occupa del coordinamento di tutti i settori di WWNS</w:t>
            </w:r>
          </w:p>
        </w:tc>
      </w:tr>
      <w:tr w:rsidR="00836F18" w14:paraId="6F74AC69" w14:textId="77777777" w:rsidTr="00313551">
        <w:tc>
          <w:tcPr>
            <w:cnfStyle w:val="001000000000" w:firstRow="0" w:lastRow="0" w:firstColumn="1" w:lastColumn="0" w:oddVBand="0" w:evenVBand="0" w:oddHBand="0" w:evenHBand="0" w:firstRowFirstColumn="0" w:firstRowLastColumn="0" w:lastRowFirstColumn="0" w:lastRowLastColumn="0"/>
            <w:tcW w:w="3209" w:type="dxa"/>
          </w:tcPr>
          <w:p w14:paraId="10705447" w14:textId="77777777" w:rsidR="00836F18" w:rsidRDefault="00836F18" w:rsidP="00313551">
            <w:r>
              <w:t>Situazione informatica</w:t>
            </w:r>
          </w:p>
        </w:tc>
        <w:tc>
          <w:tcPr>
            <w:tcW w:w="6425" w:type="dxa"/>
          </w:tcPr>
          <w:p w14:paraId="405DF45F" w14:textId="71D165F3" w:rsidR="00836F18" w:rsidRDefault="00836F18" w:rsidP="00313551">
            <w:pPr>
              <w:cnfStyle w:val="000000000000" w:firstRow="0" w:lastRow="0" w:firstColumn="0" w:lastColumn="0" w:oddVBand="0" w:evenVBand="0" w:oddHBand="0" w:evenHBand="0" w:firstRowFirstColumn="0" w:firstRowLastColumn="0" w:lastRowFirstColumn="0" w:lastRowLastColumn="0"/>
            </w:pPr>
            <w:r>
              <w:t>Si appoggia su una suite software che fa parte dei moduli ERP utilizzati dall’azienda.</w:t>
            </w:r>
          </w:p>
        </w:tc>
      </w:tr>
      <w:tr w:rsidR="00836F18" w14:paraId="1FC6E9A5" w14:textId="77777777" w:rsidTr="0031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A07386B" w14:textId="77777777" w:rsidR="00836F18" w:rsidRDefault="00836F18" w:rsidP="00313551">
            <w:r>
              <w:t>Modalità operative</w:t>
            </w:r>
          </w:p>
        </w:tc>
        <w:tc>
          <w:tcPr>
            <w:tcW w:w="6425" w:type="dxa"/>
          </w:tcPr>
          <w:p w14:paraId="320C5FE0" w14:textId="77777777" w:rsidR="00836F18" w:rsidRDefault="00836F18" w:rsidP="00313551">
            <w:pPr>
              <w:cnfStyle w:val="000000100000" w:firstRow="0" w:lastRow="0" w:firstColumn="0" w:lastColumn="0" w:oddVBand="0" w:evenVBand="0" w:oddHBand="1" w:evenHBand="0" w:firstRowFirstColumn="0" w:firstRowLastColumn="0" w:lastRowFirstColumn="0" w:lastRowLastColumn="0"/>
            </w:pPr>
            <w:r>
              <w:t xml:space="preserve">L’acquisizione dei dati avviene tramite la rete interna dell’azienda. </w:t>
            </w:r>
          </w:p>
        </w:tc>
      </w:tr>
    </w:tbl>
    <w:p w14:paraId="340400EF" w14:textId="2CFE2D8B" w:rsidR="00107DFA" w:rsidRDefault="00836F18">
      <w:pPr>
        <w:rPr>
          <w:b/>
          <w:sz w:val="28"/>
          <w:szCs w:val="28"/>
        </w:rPr>
      </w:pPr>
      <w:r>
        <w:rPr>
          <w:b/>
          <w:sz w:val="28"/>
          <w:szCs w:val="28"/>
        </w:rPr>
        <w:t xml:space="preserve"> </w:t>
      </w:r>
      <w:r w:rsidR="00107DFA">
        <w:rPr>
          <w:b/>
          <w:sz w:val="28"/>
          <w:szCs w:val="28"/>
        </w:rPr>
        <w:br w:type="page"/>
      </w:r>
    </w:p>
    <w:p w14:paraId="00EEAE41" w14:textId="531DA9B2" w:rsidR="00796408" w:rsidRPr="00745DD9" w:rsidRDefault="00C92538" w:rsidP="000A39EF">
      <w:pPr>
        <w:ind w:left="12"/>
        <w:jc w:val="center"/>
        <w:rPr>
          <w:b/>
          <w:sz w:val="28"/>
          <w:szCs w:val="28"/>
        </w:rPr>
      </w:pPr>
      <w:r w:rsidRPr="00745DD9">
        <w:rPr>
          <w:b/>
          <w:sz w:val="28"/>
          <w:szCs w:val="28"/>
        </w:rPr>
        <w:lastRenderedPageBreak/>
        <w:t>Requisiti generali e funzionalità</w:t>
      </w:r>
    </w:p>
    <w:p w14:paraId="34B871C2" w14:textId="07047F16" w:rsidR="00C92538" w:rsidRPr="00DB668C" w:rsidRDefault="000A39EF" w:rsidP="00AE04BF">
      <w:pPr>
        <w:pStyle w:val="Paragrafoelenco"/>
        <w:numPr>
          <w:ilvl w:val="0"/>
          <w:numId w:val="6"/>
        </w:numPr>
        <w:jc w:val="both"/>
        <w:rPr>
          <w:u w:val="single"/>
        </w:rPr>
      </w:pPr>
      <w:commentRangeStart w:id="12"/>
      <w:r w:rsidRPr="00DB668C">
        <w:rPr>
          <w:u w:val="single"/>
        </w:rPr>
        <w:t>Rilevamento del traffico</w:t>
      </w:r>
    </w:p>
    <w:p w14:paraId="4F7968CF" w14:textId="39877A2F" w:rsidR="00A423BC" w:rsidRDefault="005B7F59" w:rsidP="00631044">
      <w:pPr>
        <w:pStyle w:val="Paragrafoelenco"/>
        <w:numPr>
          <w:ilvl w:val="1"/>
          <w:numId w:val="6"/>
        </w:numPr>
        <w:jc w:val="both"/>
      </w:pPr>
      <w:r w:rsidRPr="0007593D">
        <w:rPr>
          <w:u w:val="single"/>
        </w:rPr>
        <w:t>Mappatura hotspot critici.</w:t>
      </w:r>
      <w:r>
        <w:t xml:space="preserve"> Il SI di occupa</w:t>
      </w:r>
      <w:r w:rsidR="0093464C">
        <w:t xml:space="preserve"> di in</w:t>
      </w:r>
      <w:r w:rsidR="009E61DE">
        <w:t>dividua</w:t>
      </w:r>
      <w:r w:rsidR="0093464C">
        <w:t>r</w:t>
      </w:r>
      <w:r w:rsidR="009E61DE">
        <w:t xml:space="preserve">e all’interno delle carte virtuali </w:t>
      </w:r>
      <w:r w:rsidR="00FA1F20">
        <w:t>(</w:t>
      </w:r>
      <w:r w:rsidR="009E61DE">
        <w:t>presenti sul server di WWNS</w:t>
      </w:r>
      <w:r w:rsidR="00FA1F20">
        <w:t>)</w:t>
      </w:r>
      <w:r w:rsidR="009E61DE">
        <w:t xml:space="preserve"> </w:t>
      </w:r>
      <w:r w:rsidR="00FA1F20">
        <w:t xml:space="preserve">gli </w:t>
      </w:r>
      <w:commentRangeStart w:id="13"/>
      <w:r w:rsidR="00FA1F20">
        <w:t xml:space="preserve">hotspot </w:t>
      </w:r>
      <w:commentRangeEnd w:id="13"/>
      <w:r w:rsidR="0076431F">
        <w:rPr>
          <w:rStyle w:val="Rimandocommento"/>
        </w:rPr>
        <w:commentReference w:id="13"/>
      </w:r>
      <w:r w:rsidR="00FA1F20">
        <w:t xml:space="preserve">critici di congestionamento del traffico. Viene realizzata tramite una </w:t>
      </w:r>
      <w:r w:rsidR="00396490">
        <w:t xml:space="preserve">frequente verifica della posizione degli utenti </w:t>
      </w:r>
      <w:r w:rsidR="00606AA5">
        <w:t>sulle varie arterie stradali in intervalli di tempo specifici, per calcolare una velocità media di percorrenza.</w:t>
      </w:r>
      <w:r w:rsidR="00B209BB">
        <w:t xml:space="preserve"> Se più utenti convergono verso un punto come </w:t>
      </w:r>
      <w:r w:rsidR="004E62D6">
        <w:t xml:space="preserve">un </w:t>
      </w:r>
      <w:r w:rsidR="00B209BB">
        <w:t xml:space="preserve">incrocio </w:t>
      </w:r>
      <w:r w:rsidR="004E62D6">
        <w:t>o una rotonda (già segnalati nelle carte in modo speciale rispetto ad altr</w:t>
      </w:r>
      <w:r w:rsidR="001C1149">
        <w:t xml:space="preserve">i elementi urbani) a velocità troppo basse rispetto alla media, questi </w:t>
      </w:r>
      <w:r w:rsidR="001C1149" w:rsidRPr="00631044">
        <w:rPr>
          <w:i/>
        </w:rPr>
        <w:t>punti</w:t>
      </w:r>
      <w:r w:rsidR="00631044">
        <w:rPr>
          <w:i/>
          <w:vertAlign w:val="superscript"/>
        </w:rPr>
        <w:t>3</w:t>
      </w:r>
      <w:r w:rsidR="001C1149">
        <w:t xml:space="preserve"> vengono</w:t>
      </w:r>
      <w:r w:rsidR="00DB0495">
        <w:t xml:space="preserve"> marcati </w:t>
      </w:r>
      <w:r w:rsidR="001C1149">
        <w:t>come critici in quell’istante di tempo.</w:t>
      </w:r>
    </w:p>
    <w:p w14:paraId="71193CE1" w14:textId="2AD2B37B" w:rsidR="00373133" w:rsidRDefault="00383D86" w:rsidP="00A16EEA">
      <w:pPr>
        <w:pStyle w:val="Paragrafoelenco"/>
        <w:numPr>
          <w:ilvl w:val="1"/>
          <w:numId w:val="6"/>
        </w:numPr>
        <w:jc w:val="both"/>
      </w:pPr>
      <w:r w:rsidRPr="0007593D">
        <w:rPr>
          <w:u w:val="single"/>
        </w:rPr>
        <w:t>Generazione di itinerari alternativi per gli utenti.</w:t>
      </w:r>
      <w:r>
        <w:t xml:space="preserve"> </w:t>
      </w:r>
      <w:r w:rsidR="00BE699B">
        <w:t>L</w:t>
      </w:r>
      <w:r w:rsidR="002B0D68">
        <w:t xml:space="preserve">a carta urbana </w:t>
      </w:r>
      <w:r w:rsidR="00005787">
        <w:t xml:space="preserve">virtuale </w:t>
      </w:r>
      <w:r w:rsidR="00BE699B">
        <w:t>è memorizzata ne</w:t>
      </w:r>
      <w:r w:rsidR="00011F6B">
        <w:t>l sistema informativo</w:t>
      </w:r>
      <w:r w:rsidR="00546E78">
        <w:t xml:space="preserve"> </w:t>
      </w:r>
      <w:r w:rsidR="00BE699B">
        <w:t xml:space="preserve">di WWNS </w:t>
      </w:r>
      <w:r w:rsidR="00C57CBD">
        <w:t>c</w:t>
      </w:r>
      <w:r w:rsidR="00BE699B">
        <w:t xml:space="preserve">on </w:t>
      </w:r>
      <w:r w:rsidR="00C57CBD">
        <w:t>un</w:t>
      </w:r>
      <w:r w:rsidR="00BE699B">
        <w:t>a</w:t>
      </w:r>
      <w:r w:rsidR="00C57CBD">
        <w:t xml:space="preserve"> </w:t>
      </w:r>
      <w:r w:rsidR="00BE699B">
        <w:t xml:space="preserve">struttura a </w:t>
      </w:r>
      <w:r w:rsidR="00C57CBD">
        <w:t xml:space="preserve">grafo in cui ad ogni nodo corrisponde un </w:t>
      </w:r>
      <w:r w:rsidR="002F64AE">
        <w:t>punto di incontro tra strade diverse</w:t>
      </w:r>
      <w:r w:rsidR="00E64369">
        <w:t xml:space="preserve"> </w:t>
      </w:r>
      <w:r w:rsidR="007D11F7">
        <w:t>(incroci, rotonde, ecc.)</w:t>
      </w:r>
      <w:r w:rsidR="00E64369">
        <w:t xml:space="preserve"> </w:t>
      </w:r>
      <w:r w:rsidR="00C57CBD">
        <w:t>e ad ogni arco un</w:t>
      </w:r>
      <w:r w:rsidR="00E64369">
        <w:t>a strada senza incroci</w:t>
      </w:r>
      <w:r w:rsidR="00546E78">
        <w:t>. I</w:t>
      </w:r>
      <w:r w:rsidR="00005787">
        <w:t xml:space="preserve">l sistema, in base ai dati raccolti nel punto 1.1, si </w:t>
      </w:r>
      <w:r w:rsidR="008453AD">
        <w:t xml:space="preserve">occupa di </w:t>
      </w:r>
      <w:r w:rsidR="00695D42">
        <w:t xml:space="preserve">ricalcolare i </w:t>
      </w:r>
      <w:commentRangeStart w:id="14"/>
      <w:r w:rsidR="00695D42" w:rsidRPr="00A16EEA">
        <w:rPr>
          <w:i/>
        </w:rPr>
        <w:t>c</w:t>
      </w:r>
      <w:r w:rsidR="00631044">
        <w:rPr>
          <w:i/>
        </w:rPr>
        <w:t>osti</w:t>
      </w:r>
      <w:r w:rsidR="00631044">
        <w:rPr>
          <w:i/>
          <w:vertAlign w:val="superscript"/>
        </w:rPr>
        <w:t>4</w:t>
      </w:r>
      <w:r w:rsidR="00695D42">
        <w:t xml:space="preserve"> </w:t>
      </w:r>
      <w:commentRangeEnd w:id="14"/>
      <w:r w:rsidR="00326784">
        <w:rPr>
          <w:rStyle w:val="Rimandocommento"/>
        </w:rPr>
        <w:commentReference w:id="14"/>
      </w:r>
      <w:r w:rsidR="00695D42">
        <w:t xml:space="preserve">di percorrenza di ogni arco </w:t>
      </w:r>
      <w:r w:rsidR="007901C9">
        <w:t xml:space="preserve">e poi fornisce i nuovi dati al sistema </w:t>
      </w:r>
      <w:proofErr w:type="spellStart"/>
      <w:r w:rsidR="007901C9">
        <w:t>legacy</w:t>
      </w:r>
      <w:proofErr w:type="spellEnd"/>
      <w:r w:rsidR="007901C9">
        <w:t xml:space="preserve"> per il calcolo del percorso più breve per raggiungere una determinata destinazione scelta dall’utente.</w:t>
      </w:r>
    </w:p>
    <w:p w14:paraId="74B21291" w14:textId="5D9B9514" w:rsidR="00373133" w:rsidRDefault="00373133" w:rsidP="00AE04BF">
      <w:pPr>
        <w:pStyle w:val="Paragrafoelenco"/>
        <w:ind w:left="1080"/>
        <w:jc w:val="both"/>
      </w:pPr>
      <w:r>
        <w:t xml:space="preserve">Si vuole sottolineare che l’aggiunta di questa nuova funzionalità </w:t>
      </w:r>
      <w:r w:rsidR="00016A83">
        <w:t xml:space="preserve">non vuole competere con la funzione, già esistente, del calcolo </w:t>
      </w:r>
      <w:r w:rsidR="00FE66C5">
        <w:t>d</w:t>
      </w:r>
      <w:r w:rsidR="00FE3FF3">
        <w:t>egli</w:t>
      </w:r>
      <w:r w:rsidR="00FE66C5">
        <w:t xml:space="preserve"> itinerari</w:t>
      </w:r>
      <w:r w:rsidR="00FE3FF3">
        <w:t xml:space="preserve"> di navigazione</w:t>
      </w:r>
      <w:r w:rsidR="004F2B6F">
        <w:t xml:space="preserve">, ma piuttosto fornire semplicemente nuove informazioni al sistema </w:t>
      </w:r>
      <w:proofErr w:type="spellStart"/>
      <w:r w:rsidR="004F2B6F">
        <w:t>legacy</w:t>
      </w:r>
      <w:proofErr w:type="spellEnd"/>
      <w:r w:rsidR="004F2B6F">
        <w:t xml:space="preserve"> per attuar</w:t>
      </w:r>
      <w:r w:rsidR="00546E78">
        <w:t>la</w:t>
      </w:r>
      <w:r w:rsidR="00162E23">
        <w:t xml:space="preserve"> in modo più </w:t>
      </w:r>
      <w:r w:rsidR="00546E78">
        <w:t>efficace.</w:t>
      </w:r>
    </w:p>
    <w:p w14:paraId="2FE07A64" w14:textId="6829A974" w:rsidR="00011F6B" w:rsidRDefault="00306BFB" w:rsidP="00AE04BF">
      <w:pPr>
        <w:pStyle w:val="Paragrafoelenco"/>
        <w:numPr>
          <w:ilvl w:val="1"/>
          <w:numId w:val="6"/>
        </w:numPr>
        <w:jc w:val="both"/>
      </w:pPr>
      <w:r w:rsidRPr="0007593D">
        <w:rPr>
          <w:u w:val="single"/>
        </w:rPr>
        <w:t>Retroazione</w:t>
      </w:r>
      <w:r w:rsidR="005D6F9A" w:rsidRPr="00A23CF8">
        <w:t xml:space="preserve">. </w:t>
      </w:r>
      <w:r w:rsidR="00A37D12">
        <w:t>I calcoli dei costi precedentemente</w:t>
      </w:r>
      <w:r w:rsidR="00BB75EC">
        <w:t xml:space="preserve"> fatti vengono </w:t>
      </w:r>
      <w:r w:rsidR="0011724F">
        <w:t>ri</w:t>
      </w:r>
      <w:r w:rsidR="00BB75EC">
        <w:t>eseguiti</w:t>
      </w:r>
      <w:r w:rsidR="00253641">
        <w:t xml:space="preserve"> più volte</w:t>
      </w:r>
      <w:r w:rsidR="00852D1C">
        <w:t xml:space="preserve">, </w:t>
      </w:r>
      <w:r w:rsidR="00BB75EC">
        <w:t xml:space="preserve">poiché i percorsi </w:t>
      </w:r>
      <w:r w:rsidR="007B4FA2">
        <w:t xml:space="preserve">più brevi possono variare in ogni momento. </w:t>
      </w:r>
      <w:r w:rsidR="0011498F">
        <w:t xml:space="preserve">Questa non è una vera e propria funzionalità, ma una </w:t>
      </w:r>
      <w:r w:rsidR="00A23CF8">
        <w:t>ripetizione</w:t>
      </w:r>
      <w:r w:rsidR="0011498F">
        <w:t xml:space="preserve"> delle precedenti.</w:t>
      </w:r>
      <w:r w:rsidR="007B4FA2">
        <w:t xml:space="preserve"> </w:t>
      </w:r>
    </w:p>
    <w:p w14:paraId="14A176AB" w14:textId="77777777" w:rsidR="00011F6B" w:rsidRDefault="00011F6B" w:rsidP="00AE04BF">
      <w:pPr>
        <w:pStyle w:val="Paragrafoelenco"/>
        <w:ind w:left="1080"/>
        <w:jc w:val="both"/>
      </w:pPr>
    </w:p>
    <w:p w14:paraId="4DFA2963" w14:textId="54FE6D54" w:rsidR="00796408" w:rsidRPr="00F6410F" w:rsidRDefault="00407EBC" w:rsidP="00AE04BF">
      <w:pPr>
        <w:pStyle w:val="Paragrafoelenco"/>
        <w:numPr>
          <w:ilvl w:val="0"/>
          <w:numId w:val="6"/>
        </w:numPr>
        <w:jc w:val="both"/>
        <w:rPr>
          <w:u w:val="single"/>
        </w:rPr>
      </w:pPr>
      <w:proofErr w:type="spellStart"/>
      <w:r w:rsidRPr="00F6410F">
        <w:rPr>
          <w:u w:val="single"/>
        </w:rPr>
        <w:t>SmartParking</w:t>
      </w:r>
      <w:proofErr w:type="spellEnd"/>
    </w:p>
    <w:p w14:paraId="64FD6125" w14:textId="214740B5" w:rsidR="002A170F" w:rsidRPr="002A170F" w:rsidRDefault="00181DFF" w:rsidP="00AE04BF">
      <w:pPr>
        <w:pStyle w:val="Paragrafoelenco"/>
        <w:numPr>
          <w:ilvl w:val="1"/>
          <w:numId w:val="6"/>
        </w:numPr>
        <w:jc w:val="both"/>
      </w:pPr>
      <w:r>
        <w:rPr>
          <w:u w:val="single"/>
        </w:rPr>
        <w:t xml:space="preserve">Valutazione dello stato dei </w:t>
      </w:r>
      <w:r w:rsidR="001035A0">
        <w:rPr>
          <w:u w:val="single"/>
        </w:rPr>
        <w:t>parcheggi.</w:t>
      </w:r>
      <w:r w:rsidR="001035A0">
        <w:t xml:space="preserve"> Il SI si occupa di valutare se un utente </w:t>
      </w:r>
      <w:r w:rsidR="00D50226">
        <w:t xml:space="preserve">sta parcheggiando la propria automobile e parimenti se sta </w:t>
      </w:r>
      <w:r w:rsidR="00FC46DD">
        <w:t>liberando il posto auto. Ciò viene implementato grazie ad algoritmi</w:t>
      </w:r>
      <w:r w:rsidR="00C10916">
        <w:t xml:space="preserve"> </w:t>
      </w:r>
      <w:r w:rsidR="00FC46DD">
        <w:t xml:space="preserve">in grado di </w:t>
      </w:r>
      <w:r w:rsidR="00C10916">
        <w:t>dedurre le azioni dell’utente in base alla</w:t>
      </w:r>
      <w:r w:rsidR="00561D41">
        <w:t xml:space="preserve"> variazione della</w:t>
      </w:r>
      <w:r w:rsidR="00C10916">
        <w:t xml:space="preserve"> sua posizione </w:t>
      </w:r>
      <w:r w:rsidR="00561D41">
        <w:t xml:space="preserve">nel tempo </w:t>
      </w:r>
      <w:r w:rsidR="00C10916">
        <w:t xml:space="preserve">rispetto al posto auto mappato sul server di WWNS. </w:t>
      </w:r>
      <w:r w:rsidR="00D87884">
        <w:t>Il posto auto viene quindi marcato come libero o occ</w:t>
      </w:r>
      <w:r w:rsidR="00F46549">
        <w:t>u</w:t>
      </w:r>
      <w:r w:rsidR="00D87884">
        <w:t xml:space="preserve">pato a seconda che l’algoritmo abbia supposto che l’utente </w:t>
      </w:r>
      <w:r w:rsidR="00F46549">
        <w:t xml:space="preserve">sia entrato o uscito dal posto auto. Nei casi dubbi in cui </w:t>
      </w:r>
      <w:r w:rsidR="00CF2E37">
        <w:t>non è possibile stabilire con una certa confidenza se il posto s</w:t>
      </w:r>
      <w:r w:rsidR="004E6987">
        <w:t xml:space="preserve">ia </w:t>
      </w:r>
      <w:r w:rsidR="00640C14">
        <w:t xml:space="preserve">stato </w:t>
      </w:r>
      <w:r w:rsidR="00CF2E37">
        <w:t xml:space="preserve">occupato o liberato, viene inviata una notifica all’applicazione </w:t>
      </w:r>
      <w:proofErr w:type="spellStart"/>
      <w:r w:rsidR="00CF2E37">
        <w:t>WWNavigApp</w:t>
      </w:r>
      <w:proofErr w:type="spellEnd"/>
      <w:r w:rsidR="00CF2E37">
        <w:t>, in cui l’utente viene invitato a confermare la propria azione.</w:t>
      </w:r>
    </w:p>
    <w:p w14:paraId="6518F7E8" w14:textId="6539C562" w:rsidR="0015565E" w:rsidRDefault="00A90FE0" w:rsidP="00AE04BF">
      <w:pPr>
        <w:pStyle w:val="Paragrafoelenco"/>
        <w:numPr>
          <w:ilvl w:val="1"/>
          <w:numId w:val="6"/>
        </w:numPr>
        <w:jc w:val="both"/>
      </w:pPr>
      <w:r>
        <w:rPr>
          <w:u w:val="single"/>
        </w:rPr>
        <w:t>Individuazione dei parcheggi liberi vicini</w:t>
      </w:r>
      <w:r w:rsidR="001B1D68">
        <w:t xml:space="preserve">. </w:t>
      </w:r>
      <w:r w:rsidR="004A33AC">
        <w:t xml:space="preserve">Tenendo conto delle variabili di tempo </w:t>
      </w:r>
      <w:r w:rsidR="007000D6">
        <w:t>(di percorrenza degli archi)</w:t>
      </w:r>
      <w:r w:rsidR="004A33AC">
        <w:t xml:space="preserve"> e numero di posti liberi in un parcheggio</w:t>
      </w:r>
      <w:r w:rsidR="0027557B">
        <w:t xml:space="preserve">, con meccaniche analoghe a quelle usate nel sistema di </w:t>
      </w:r>
      <w:proofErr w:type="spellStart"/>
      <w:r w:rsidR="0027557B">
        <w:t>legacy</w:t>
      </w:r>
      <w:proofErr w:type="spellEnd"/>
      <w:r w:rsidR="0027557B">
        <w:t xml:space="preserve">, si individua il </w:t>
      </w:r>
      <w:r w:rsidR="005725B2">
        <w:t xml:space="preserve">miglior </w:t>
      </w:r>
      <w:r w:rsidR="0027557B">
        <w:t xml:space="preserve">parcheggio libero </w:t>
      </w:r>
      <w:r w:rsidR="005725B2">
        <w:t>e vicino alla destinazione prefissata dall’utente.</w:t>
      </w:r>
      <w:r w:rsidR="0027557B">
        <w:t xml:space="preserve"> </w:t>
      </w:r>
      <w:r w:rsidR="004A33AC">
        <w:t xml:space="preserve"> </w:t>
      </w:r>
      <w:r w:rsidR="00FB3B92">
        <w:rPr>
          <w:u w:val="single"/>
        </w:rPr>
        <w:t xml:space="preserve"> </w:t>
      </w:r>
    </w:p>
    <w:p w14:paraId="13E73650" w14:textId="066A15BA" w:rsidR="004B6DAD" w:rsidRPr="004B6DAD" w:rsidRDefault="004348C0" w:rsidP="00AE04BF">
      <w:pPr>
        <w:pStyle w:val="Paragrafoelenco"/>
        <w:numPr>
          <w:ilvl w:val="1"/>
          <w:numId w:val="6"/>
        </w:numPr>
        <w:jc w:val="both"/>
        <w:rPr>
          <w:u w:val="single"/>
        </w:rPr>
      </w:pPr>
      <w:r w:rsidRPr="004348C0">
        <w:rPr>
          <w:u w:val="single"/>
        </w:rPr>
        <w:t>Generazione di itinerari</w:t>
      </w:r>
      <w:r w:rsidR="00FD002D">
        <w:t>.</w:t>
      </w:r>
      <w:r>
        <w:t xml:space="preserve"> Come per i punt</w:t>
      </w:r>
      <w:r w:rsidR="00015000">
        <w:t>i</w:t>
      </w:r>
      <w:r>
        <w:t xml:space="preserve"> 1.2 </w:t>
      </w:r>
      <w:r w:rsidR="00015000">
        <w:t xml:space="preserve">e 1.3 nella funzionalità del rilevamento del traffico, lo scopo </w:t>
      </w:r>
      <w:r w:rsidR="003F6FF0">
        <w:t xml:space="preserve">è guidare gli utenti verso </w:t>
      </w:r>
      <w:r w:rsidR="00451BA1">
        <w:t>le destinazioni individuate dal punto 2.2</w:t>
      </w:r>
      <w:r w:rsidR="00556DB7">
        <w:t xml:space="preserve">. Per fare ciò occorre quindi fornire i dati </w:t>
      </w:r>
      <w:r w:rsidR="005E7710">
        <w:t xml:space="preserve">raccolti al sistema </w:t>
      </w:r>
      <w:proofErr w:type="spellStart"/>
      <w:r w:rsidR="005E7710">
        <w:t>legacy</w:t>
      </w:r>
      <w:proofErr w:type="spellEnd"/>
      <w:r w:rsidR="005E7710">
        <w:t xml:space="preserve"> di navigazione. </w:t>
      </w:r>
    </w:p>
    <w:p w14:paraId="114C386D" w14:textId="77777777" w:rsidR="00AE04BF" w:rsidRDefault="004B6DAD" w:rsidP="00AE04BF">
      <w:pPr>
        <w:pStyle w:val="Paragrafoelenco"/>
        <w:numPr>
          <w:ilvl w:val="1"/>
          <w:numId w:val="6"/>
        </w:numPr>
        <w:jc w:val="both"/>
      </w:pPr>
      <w:r>
        <w:rPr>
          <w:u w:val="single"/>
        </w:rPr>
        <w:t>Retroazione</w:t>
      </w:r>
      <w:r w:rsidRPr="00BE77F3">
        <w:t xml:space="preserve">. </w:t>
      </w:r>
      <w:r w:rsidR="005E7710">
        <w:t xml:space="preserve">Dato che </w:t>
      </w:r>
      <w:r w:rsidR="0045395A">
        <w:t xml:space="preserve">lo stato dei </w:t>
      </w:r>
      <w:r w:rsidR="005E7710">
        <w:t>parcheggi</w:t>
      </w:r>
      <w:r w:rsidR="0045395A">
        <w:t xml:space="preserve"> può presentare variazioni notevoli nel tempo, è necessario </w:t>
      </w:r>
      <w:r w:rsidR="003F621D">
        <w:t>effettuar rilevazioni con una frequenza elevata, e fornire al SI dati che siano aggiornati il più possibile.</w:t>
      </w:r>
      <w:r w:rsidR="005E7710">
        <w:t xml:space="preserve"> </w:t>
      </w:r>
      <w:commentRangeEnd w:id="12"/>
      <w:r w:rsidR="00A16EEA">
        <w:rPr>
          <w:rStyle w:val="Rimandocommento"/>
        </w:rPr>
        <w:commentReference w:id="12"/>
      </w:r>
    </w:p>
    <w:p w14:paraId="0B28055F" w14:textId="205367FB" w:rsidR="0022265F" w:rsidRPr="002822FA" w:rsidRDefault="001C5DE6" w:rsidP="001C5DE6">
      <w:r>
        <w:br w:type="page"/>
      </w:r>
    </w:p>
    <w:p w14:paraId="4329F7E4" w14:textId="2D3C9ABA" w:rsidR="000D2327" w:rsidRPr="0090375D" w:rsidRDefault="0095482E" w:rsidP="0090375D">
      <w:pPr>
        <w:jc w:val="center"/>
        <w:rPr>
          <w:b/>
          <w:sz w:val="28"/>
          <w:szCs w:val="28"/>
        </w:rPr>
      </w:pPr>
      <w:r w:rsidRPr="0090375D">
        <w:rPr>
          <w:b/>
          <w:sz w:val="28"/>
          <w:szCs w:val="28"/>
        </w:rPr>
        <w:lastRenderedPageBreak/>
        <w:t>Requisiti architetturali</w:t>
      </w:r>
    </w:p>
    <w:p w14:paraId="19F6CC2C" w14:textId="3D72B690" w:rsidR="0095482E" w:rsidRDefault="000D2327" w:rsidP="009E709F">
      <w:r>
        <w:rPr>
          <w:rStyle w:val="Rimandocommento"/>
        </w:rPr>
        <w:commentReference w:id="15"/>
      </w:r>
      <w:r w:rsidR="0095482E">
        <w:t>Vincoli</w:t>
      </w:r>
      <w:r w:rsidR="00FD0ED6">
        <w:t xml:space="preserve"> hardw</w:t>
      </w:r>
      <w:r w:rsidR="00380DA4">
        <w:t>a</w:t>
      </w:r>
      <w:r w:rsidR="00FD0ED6">
        <w:t>re</w:t>
      </w:r>
      <w:r w:rsidR="00380DA4">
        <w:t xml:space="preserve"> e software </w:t>
      </w:r>
      <w:r w:rsidR="00E71F4B">
        <w:t>relativi alle nuove funzionalità</w:t>
      </w:r>
      <w:r w:rsidR="0095482E">
        <w:t>:</w:t>
      </w:r>
    </w:p>
    <w:p w14:paraId="2C037540" w14:textId="6636EBCB" w:rsidR="0095482E" w:rsidRDefault="005967E2" w:rsidP="009E709F">
      <w:pPr>
        <w:pStyle w:val="Paragrafoelenco"/>
        <w:numPr>
          <w:ilvl w:val="0"/>
          <w:numId w:val="9"/>
        </w:numPr>
        <w:jc w:val="both"/>
      </w:pPr>
      <w:r>
        <w:rPr>
          <w:u w:val="single"/>
        </w:rPr>
        <w:t xml:space="preserve">Performance della connessione </w:t>
      </w:r>
      <w:r w:rsidR="00661A87">
        <w:rPr>
          <w:u w:val="single"/>
        </w:rPr>
        <w:t>con i server WWNS</w:t>
      </w:r>
      <w:r w:rsidR="009E709F" w:rsidRPr="00C35A02">
        <w:rPr>
          <w:u w:val="single"/>
        </w:rPr>
        <w:t>.</w:t>
      </w:r>
      <w:r w:rsidR="009E709F">
        <w:t xml:space="preserve"> </w:t>
      </w:r>
      <w:r w:rsidR="002665A4">
        <w:t xml:space="preserve">Per quanto questo vincolo non dipenda esclusivamente da WWNS, resta comunque fondamentale per l’azienda predisporre un canale di comunicazione performante per garantire agli utenti informazioni il più affidabili </w:t>
      </w:r>
      <w:r w:rsidR="00407B7E">
        <w:t xml:space="preserve">e più nuove </w:t>
      </w:r>
      <w:r w:rsidR="002665A4">
        <w:t>possibili</w:t>
      </w:r>
      <w:r w:rsidR="004A2F51">
        <w:t>,</w:t>
      </w:r>
      <w:r w:rsidR="002665A4">
        <w:t xml:space="preserve"> grazie a frequenti aggiornamenti dello stato del traffico e dei parcheggi. In ogni caso il sistema dovrà tener presente che non sarà sempre possibile avere informazioni aggiornate e dovrà avvertire gli utenti della </w:t>
      </w:r>
      <w:r w:rsidR="00407B7E">
        <w:t xml:space="preserve">possibile non </w:t>
      </w:r>
      <w:r w:rsidR="002665A4">
        <w:t xml:space="preserve">attendibilità delle informazioni </w:t>
      </w:r>
      <w:r w:rsidR="004A2F51">
        <w:t>fornite, affiancandole con opportune probabilità di accuratezza della soluzione proposta.</w:t>
      </w:r>
      <w:r w:rsidR="002665A4">
        <w:t xml:space="preserve"> </w:t>
      </w:r>
    </w:p>
    <w:p w14:paraId="29890268" w14:textId="28761BB7" w:rsidR="0095482E" w:rsidRPr="004A2F51" w:rsidRDefault="009E709F" w:rsidP="009E709F">
      <w:pPr>
        <w:pStyle w:val="Paragrafoelenco"/>
        <w:numPr>
          <w:ilvl w:val="0"/>
          <w:numId w:val="9"/>
        </w:numPr>
        <w:jc w:val="both"/>
        <w:rPr>
          <w:u w:val="single"/>
        </w:rPr>
      </w:pPr>
      <w:r>
        <w:rPr>
          <w:u w:val="single"/>
        </w:rPr>
        <w:t>Dimensioni</w:t>
      </w:r>
      <w:r w:rsidR="0095482E" w:rsidRPr="004A2F51">
        <w:rPr>
          <w:u w:val="single"/>
        </w:rPr>
        <w:t xml:space="preserve"> di </w:t>
      </w:r>
      <w:r>
        <w:rPr>
          <w:u w:val="single"/>
        </w:rPr>
        <w:t>d</w:t>
      </w:r>
      <w:r w:rsidR="00661A87">
        <w:rPr>
          <w:u w:val="single"/>
        </w:rPr>
        <w:t>atabase</w:t>
      </w:r>
      <w:r>
        <w:rPr>
          <w:u w:val="single"/>
        </w:rPr>
        <w:t>.</w:t>
      </w:r>
      <w:r>
        <w:t xml:space="preserve"> </w:t>
      </w:r>
      <w:r w:rsidR="004A2F51">
        <w:t>L’introduzione di nuovi elementi nelle carte virtuali comporta un aumento dei dati necessari a rappresentarle al</w:t>
      </w:r>
      <w:r w:rsidR="0046409E">
        <w:t>l’interno dei DB. I</w:t>
      </w:r>
      <w:r w:rsidR="004A2F51">
        <w:t>noltre la costante evoluzione della topologia stradale del paese</w:t>
      </w:r>
      <w:r w:rsidR="00570C4F">
        <w:t xml:space="preserve"> richiede un’applicazione iterativa </w:t>
      </w:r>
      <w:r w:rsidR="00997557">
        <w:t xml:space="preserve">delle funzionalità descritte nel paragrafo precedente. Questo comporta un continuo aumento dello spazio necessario sui DB per rappresentare le carte virtuali, e non essendo infinito lo spazio a disposizione sarà necessario immagazzinare accuratamente i dati evitando ridondanze e assicurandosi la cancellazione di riferimenti a nodi e archi che rappresentano percorsi non più esistenti. </w:t>
      </w:r>
      <w:r w:rsidR="00B44EEF">
        <w:t>Questo vincolo</w:t>
      </w:r>
      <w:r w:rsidR="00BD0644">
        <w:t xml:space="preserve"> era già presente inoltre nel sistema di </w:t>
      </w:r>
      <w:proofErr w:type="spellStart"/>
      <w:r w:rsidR="00BD0644">
        <w:t>legacy</w:t>
      </w:r>
      <w:proofErr w:type="spellEnd"/>
      <w:r w:rsidR="00BD0644">
        <w:t>.</w:t>
      </w:r>
      <w:r w:rsidR="0095482E" w:rsidRPr="004A2F51">
        <w:rPr>
          <w:u w:val="single"/>
        </w:rPr>
        <w:t xml:space="preserve"> </w:t>
      </w:r>
    </w:p>
    <w:p w14:paraId="04EEC818" w14:textId="0F507B93" w:rsidR="00CB18FD" w:rsidRDefault="00D445EC" w:rsidP="00CB18FD">
      <w:pPr>
        <w:pStyle w:val="Paragrafoelenco"/>
        <w:numPr>
          <w:ilvl w:val="0"/>
          <w:numId w:val="9"/>
        </w:numPr>
        <w:jc w:val="both"/>
      </w:pPr>
      <w:r w:rsidRPr="00CB18FD">
        <w:rPr>
          <w:u w:val="single"/>
        </w:rPr>
        <w:t xml:space="preserve">Capacità </w:t>
      </w:r>
      <w:r w:rsidR="009E709F">
        <w:rPr>
          <w:u w:val="single"/>
        </w:rPr>
        <w:t>deduttive degli algor</w:t>
      </w:r>
      <w:r w:rsidR="00756E20">
        <w:rPr>
          <w:u w:val="single"/>
        </w:rPr>
        <w:t>i</w:t>
      </w:r>
      <w:r w:rsidR="009E709F">
        <w:rPr>
          <w:u w:val="single"/>
        </w:rPr>
        <w:t>tmi</w:t>
      </w:r>
      <w:r w:rsidR="00C35A02">
        <w:rPr>
          <w:u w:val="single"/>
        </w:rPr>
        <w:t>.</w:t>
      </w:r>
      <w:r w:rsidR="009E709F">
        <w:t xml:space="preserve"> </w:t>
      </w:r>
      <w:r w:rsidR="00CB18FD">
        <w:t xml:space="preserve">Gli algoritmi usati da WWNS per dedurre il comportamento di un utente non sempre sono capaci di offrire una risposta con un livello di accuratezza accettabile. In questi casi </w:t>
      </w:r>
      <w:proofErr w:type="spellStart"/>
      <w:r w:rsidR="00CB18FD">
        <w:t>WWNavigApp</w:t>
      </w:r>
      <w:proofErr w:type="spellEnd"/>
      <w:r w:rsidR="00CB18FD">
        <w:t xml:space="preserve"> può chiedere all’utente quale azione </w:t>
      </w:r>
      <w:r w:rsidR="00B97381">
        <w:t xml:space="preserve">egli </w:t>
      </w:r>
      <w:r w:rsidR="00CB18FD">
        <w:t>sti</w:t>
      </w:r>
      <w:r w:rsidR="0046409E">
        <w:t>a effettivamente compiendo</w:t>
      </w:r>
      <w:r w:rsidR="00F55E38">
        <w:t>. Q</w:t>
      </w:r>
      <w:r w:rsidR="00CB18FD">
        <w:t>uest’ultimo potrebbe impiegare molto tempo a rispondere (oppure non rispondere affatto)</w:t>
      </w:r>
      <w:r w:rsidR="00DE4D33">
        <w:t xml:space="preserve">, quindi le informazioni in possesso del SI non sono sempre affidabili. In questi casi gli algoritmi affiancheranno i loro risultati con dei valori che </w:t>
      </w:r>
      <w:r w:rsidR="00394804">
        <w:t xml:space="preserve">contribuiranno a </w:t>
      </w:r>
      <w:r w:rsidR="00DE4D33">
        <w:t>influenz</w:t>
      </w:r>
      <w:r w:rsidR="00394804">
        <w:t>are</w:t>
      </w:r>
      <w:r w:rsidR="00DE4D33">
        <w:t xml:space="preserve"> le </w:t>
      </w:r>
      <w:r w:rsidR="00BE6C22">
        <w:t>sopra</w:t>
      </w:r>
      <w:r w:rsidR="00DE4D33">
        <w:t xml:space="preserve"> citate probabilità con il quale l’utente viene avvisato della qualità delle informazioni che gli vengono fornite.</w:t>
      </w:r>
    </w:p>
    <w:p w14:paraId="5932B530" w14:textId="0483D1C6" w:rsidR="00685B5A" w:rsidRDefault="00C738B3" w:rsidP="00685B5A">
      <w:pPr>
        <w:pStyle w:val="Paragrafoelenco"/>
        <w:numPr>
          <w:ilvl w:val="0"/>
          <w:numId w:val="9"/>
        </w:numPr>
        <w:jc w:val="both"/>
      </w:pPr>
      <w:r w:rsidRPr="00685B5A">
        <w:rPr>
          <w:u w:val="single"/>
        </w:rPr>
        <w:t>Compatibilità dei nuovi elementi introdotti</w:t>
      </w:r>
      <w:r w:rsidR="00737DE8">
        <w:rPr>
          <w:u w:val="single"/>
        </w:rPr>
        <w:t xml:space="preserve"> con i sistemi esistenti.</w:t>
      </w:r>
      <w:r>
        <w:t xml:space="preserve"> </w:t>
      </w:r>
      <w:r w:rsidR="00685B5A">
        <w:t xml:space="preserve">L’implementazione software delle nuove funzionalità dovrà rispettare i vincoli esistenti del sistema di </w:t>
      </w:r>
      <w:proofErr w:type="spellStart"/>
      <w:r w:rsidR="00685B5A">
        <w:t>legacy</w:t>
      </w:r>
      <w:proofErr w:type="spellEnd"/>
      <w:r w:rsidR="00685B5A">
        <w:t>, ovvero:</w:t>
      </w:r>
    </w:p>
    <w:p w14:paraId="776304C8" w14:textId="301D5319" w:rsidR="002E6D59" w:rsidRDefault="00685B5A" w:rsidP="00685B5A">
      <w:pPr>
        <w:pStyle w:val="Paragrafoelenco"/>
        <w:numPr>
          <w:ilvl w:val="1"/>
          <w:numId w:val="9"/>
        </w:numPr>
        <w:jc w:val="both"/>
      </w:pPr>
      <w:r w:rsidRPr="00685B5A">
        <w:t xml:space="preserve">Gli </w:t>
      </w:r>
      <w:r>
        <w:t>hotspot dovranno essere nodi già presenti nelle carte virtuali</w:t>
      </w:r>
      <w:r w:rsidR="00DC1ABE">
        <w:t xml:space="preserve"> (non vengono </w:t>
      </w:r>
      <w:r w:rsidR="00A71C41">
        <w:t>introdotti ex novo)</w:t>
      </w:r>
      <w:r>
        <w:t>, e verranno marcati come tali.</w:t>
      </w:r>
    </w:p>
    <w:p w14:paraId="47D0EB4B" w14:textId="77777777" w:rsidR="002E6D59" w:rsidRDefault="002E6D59" w:rsidP="00685B5A">
      <w:pPr>
        <w:pStyle w:val="Paragrafoelenco"/>
        <w:numPr>
          <w:ilvl w:val="1"/>
          <w:numId w:val="9"/>
        </w:numPr>
        <w:jc w:val="both"/>
      </w:pPr>
      <w:commentRangeStart w:id="16"/>
      <w:r>
        <w:t xml:space="preserve">I parcheggi saranno considerati come nodi particolari, pertanto dovranno essere capaci di interfacciarsi con il resto della rete, collegandosi ad opportuni archi, rispettando l’implementazione </w:t>
      </w:r>
      <w:proofErr w:type="spellStart"/>
      <w:r>
        <w:t>legacy</w:t>
      </w:r>
      <w:proofErr w:type="spellEnd"/>
      <w:r>
        <w:t xml:space="preserve"> del grafo.</w:t>
      </w:r>
      <w:commentRangeEnd w:id="16"/>
      <w:r w:rsidR="0046409E">
        <w:rPr>
          <w:rStyle w:val="Rimandocommento"/>
        </w:rPr>
        <w:commentReference w:id="16"/>
      </w:r>
    </w:p>
    <w:p w14:paraId="446F5797" w14:textId="5FF6B2D5" w:rsidR="0022265F" w:rsidRDefault="0022265F" w:rsidP="004B3AE4">
      <w:pPr>
        <w:pStyle w:val="Testocommento"/>
      </w:pPr>
    </w:p>
    <w:p w14:paraId="16378D1E" w14:textId="33B43273" w:rsidR="0022265F" w:rsidRDefault="0022265F" w:rsidP="00D445EC">
      <w:pPr>
        <w:pStyle w:val="Testocommento"/>
        <w:ind w:left="720"/>
      </w:pPr>
    </w:p>
    <w:p w14:paraId="2300435D" w14:textId="72ABF399" w:rsidR="0022265F" w:rsidRDefault="0022265F" w:rsidP="00D445EC">
      <w:pPr>
        <w:pStyle w:val="Testocommento"/>
        <w:ind w:left="720"/>
      </w:pPr>
    </w:p>
    <w:p w14:paraId="49AD2666" w14:textId="4CF5CBEA" w:rsidR="0022265F" w:rsidRDefault="0022265F" w:rsidP="00D445EC">
      <w:pPr>
        <w:pStyle w:val="Testocommento"/>
        <w:ind w:left="720"/>
      </w:pPr>
    </w:p>
    <w:p w14:paraId="0C9C9EB0" w14:textId="04FF3E0A" w:rsidR="0022265F" w:rsidRDefault="0022265F" w:rsidP="00D445EC">
      <w:pPr>
        <w:pStyle w:val="Testocommento"/>
        <w:ind w:left="720"/>
      </w:pPr>
    </w:p>
    <w:p w14:paraId="4EFBA7B9" w14:textId="430E88A7" w:rsidR="0022265F" w:rsidRDefault="0022265F" w:rsidP="00D445EC">
      <w:pPr>
        <w:pStyle w:val="Testocommento"/>
        <w:ind w:left="720"/>
      </w:pPr>
    </w:p>
    <w:p w14:paraId="1F9D3C4C" w14:textId="3103C764" w:rsidR="0022265F" w:rsidRDefault="0022265F" w:rsidP="00D445EC">
      <w:pPr>
        <w:pStyle w:val="Testocommento"/>
        <w:ind w:left="720"/>
      </w:pPr>
    </w:p>
    <w:p w14:paraId="7905042B" w14:textId="5290DF95" w:rsidR="0022265F" w:rsidRDefault="0022265F" w:rsidP="00D445EC">
      <w:pPr>
        <w:pStyle w:val="Testocommento"/>
        <w:ind w:left="720"/>
      </w:pPr>
    </w:p>
    <w:p w14:paraId="1EA14998" w14:textId="77777777" w:rsidR="00EF6DD3" w:rsidRDefault="00EF6DD3" w:rsidP="0022265F"/>
    <w:p w14:paraId="56FE139D" w14:textId="77777777" w:rsidR="00EF6DD3" w:rsidRDefault="00EF6DD3" w:rsidP="0022265F"/>
    <w:p w14:paraId="754FD2F1" w14:textId="77777777" w:rsidR="00EF6DD3" w:rsidRDefault="00EF6DD3" w:rsidP="0022265F"/>
    <w:p w14:paraId="0F55E9F1" w14:textId="77777777" w:rsidR="00EF6DD3" w:rsidRDefault="00EF6DD3" w:rsidP="0022265F"/>
    <w:p w14:paraId="7239D2CE" w14:textId="77777777" w:rsidR="00EF6DD3" w:rsidRDefault="00EF6DD3" w:rsidP="0022265F"/>
    <w:p w14:paraId="3E5A1E27" w14:textId="77777777" w:rsidR="00EF6DD3" w:rsidRDefault="00EF6DD3" w:rsidP="0022265F"/>
    <w:p w14:paraId="5FA83BBF" w14:textId="77777777" w:rsidR="00EF6DD3" w:rsidRDefault="00EF6DD3" w:rsidP="0022265F"/>
    <w:p w14:paraId="7F7CFA08" w14:textId="77777777" w:rsidR="00EF6DD3" w:rsidRDefault="00EF6DD3" w:rsidP="0022265F"/>
    <w:p w14:paraId="04636CBF" w14:textId="77777777" w:rsidR="00EF6DD3" w:rsidRDefault="00EF6DD3" w:rsidP="0022265F"/>
    <w:p w14:paraId="0896E63F" w14:textId="77777777" w:rsidR="00EF6DD3" w:rsidRDefault="00EF6DD3" w:rsidP="0022265F"/>
    <w:p w14:paraId="5F7B0DA4" w14:textId="77777777" w:rsidR="00EF6DD3" w:rsidRDefault="00EF6DD3" w:rsidP="0022265F"/>
    <w:p w14:paraId="4B2A3A93" w14:textId="77777777" w:rsidR="00EF6DD3" w:rsidRDefault="00EF6DD3" w:rsidP="0022265F"/>
    <w:p w14:paraId="2513C784" w14:textId="77777777" w:rsidR="00EF6DD3" w:rsidRDefault="00EF6DD3" w:rsidP="0022265F"/>
    <w:p w14:paraId="3748721E" w14:textId="77777777" w:rsidR="00EF6DD3" w:rsidRDefault="00EF6DD3" w:rsidP="0022265F"/>
    <w:p w14:paraId="78E087B5" w14:textId="77777777" w:rsidR="00EF6DD3" w:rsidRDefault="00EF6DD3" w:rsidP="0022265F"/>
    <w:p w14:paraId="3250D364" w14:textId="77777777" w:rsidR="00EF6DD3" w:rsidRDefault="00EF6DD3" w:rsidP="0022265F"/>
    <w:p w14:paraId="7F6A5CBD" w14:textId="77777777" w:rsidR="00EF6DD3" w:rsidRDefault="00EF6DD3" w:rsidP="0022265F"/>
    <w:p w14:paraId="4C6EA08A" w14:textId="77777777" w:rsidR="00EF6DD3" w:rsidRDefault="00EF6DD3" w:rsidP="0022265F"/>
    <w:p w14:paraId="4AAE1474" w14:textId="77777777" w:rsidR="00EF6DD3" w:rsidRDefault="00EF6DD3" w:rsidP="0022265F"/>
    <w:p w14:paraId="04F2E1C5" w14:textId="77777777" w:rsidR="00EF6DD3" w:rsidRDefault="00EF6DD3" w:rsidP="0022265F"/>
    <w:p w14:paraId="1284169B" w14:textId="77777777" w:rsidR="00EF6DD3" w:rsidRDefault="00EF6DD3" w:rsidP="0022265F"/>
    <w:p w14:paraId="31E6549C" w14:textId="77777777" w:rsidR="00EF6DD3" w:rsidRDefault="00EF6DD3" w:rsidP="0022265F"/>
    <w:p w14:paraId="01AAF2B7" w14:textId="77777777" w:rsidR="00EF6DD3" w:rsidRDefault="00EF6DD3" w:rsidP="0022265F"/>
    <w:p w14:paraId="71864694" w14:textId="42FD1211" w:rsidR="0022265F" w:rsidRDefault="0022265F" w:rsidP="0022265F">
      <w:r>
        <w:t>Note:</w:t>
      </w:r>
    </w:p>
    <w:p w14:paraId="474E84AB" w14:textId="77777777" w:rsidR="0022265F" w:rsidRDefault="0022265F" w:rsidP="0022265F">
      <w:pPr>
        <w:pStyle w:val="Paragrafoelenco"/>
        <w:numPr>
          <w:ilvl w:val="0"/>
          <w:numId w:val="3"/>
        </w:numPr>
        <w:spacing w:before="240"/>
        <w:jc w:val="both"/>
      </w:pPr>
      <w:r w:rsidRPr="00272D92">
        <w:rPr>
          <w:i/>
        </w:rPr>
        <w:t>localizzazione GP</w:t>
      </w:r>
      <w:r>
        <w:rPr>
          <w:i/>
        </w:rPr>
        <w:t>S</w:t>
      </w:r>
      <w:r>
        <w:t>, con questo termine ci riferiamo all’invio periodico di coordinate (rilevate via satellite dal dispositivo dell’utente) ai server di WWNS;</w:t>
      </w:r>
    </w:p>
    <w:p w14:paraId="2A446A11" w14:textId="09AE18ED" w:rsidR="0022265F" w:rsidRDefault="0022265F" w:rsidP="0022265F">
      <w:pPr>
        <w:pStyle w:val="Paragrafoelenco"/>
        <w:numPr>
          <w:ilvl w:val="0"/>
          <w:numId w:val="3"/>
        </w:numPr>
        <w:jc w:val="both"/>
      </w:pPr>
      <w:r w:rsidRPr="00726B43">
        <w:rPr>
          <w:i/>
        </w:rPr>
        <w:t>carte virtuali aggiornate</w:t>
      </w:r>
      <w:r>
        <w:t>, l’aggiornamento delle carte avviene in modo analogo alla loro creazione, tramite l’interazione B2G individuata dallo scenario 3. L’intervento su questo scenario non è considerato in questo progetto.</w:t>
      </w:r>
    </w:p>
    <w:p w14:paraId="76FEE47B" w14:textId="11D3EEB1" w:rsidR="00631044" w:rsidRDefault="00631044" w:rsidP="0022265F">
      <w:pPr>
        <w:pStyle w:val="Paragrafoelenco"/>
        <w:numPr>
          <w:ilvl w:val="0"/>
          <w:numId w:val="3"/>
        </w:numPr>
        <w:jc w:val="both"/>
      </w:pPr>
      <w:r>
        <w:t xml:space="preserve">Questi </w:t>
      </w:r>
      <w:r>
        <w:rPr>
          <w:i/>
        </w:rPr>
        <w:t xml:space="preserve">punti </w:t>
      </w:r>
      <w:r>
        <w:t>sono alcuni nodi del grafo contenuti nelle carte virtuali, (vedi “Requisiti generali e funzionalità” – 1.2).</w:t>
      </w:r>
      <w:r w:rsidR="00E54434">
        <w:t xml:space="preserve"> L’effetto degli hotspot è generalmente quello di far aumentare i costi degli archi (già esistenti) direttamente collegati.</w:t>
      </w:r>
    </w:p>
    <w:p w14:paraId="1ADE376A" w14:textId="7E650C26" w:rsidR="0022265F" w:rsidRDefault="00A16EEA" w:rsidP="003F0BFF">
      <w:pPr>
        <w:pStyle w:val="Paragrafoelenco"/>
        <w:numPr>
          <w:ilvl w:val="0"/>
          <w:numId w:val="3"/>
        </w:numPr>
        <w:jc w:val="both"/>
      </w:pPr>
      <w:r>
        <w:t>i</w:t>
      </w:r>
      <w:r>
        <w:rPr>
          <w:i/>
        </w:rPr>
        <w:t xml:space="preserve"> </w:t>
      </w:r>
      <w:r w:rsidRPr="00A16EEA">
        <w:rPr>
          <w:i/>
        </w:rPr>
        <w:t>costi</w:t>
      </w:r>
      <w:r>
        <w:rPr>
          <w:i/>
        </w:rPr>
        <w:t xml:space="preserve"> </w:t>
      </w:r>
      <w:r>
        <w:t xml:space="preserve">di percorrenza degli archi sono direttamente proporzionali al tempo medio necessario per percorrerli. </w:t>
      </w:r>
    </w:p>
    <w:sectPr w:rsidR="0022265F">
      <w:headerReference w:type="default" r:id="rId11"/>
      <w:footerReference w:type="default" r:id="rId12"/>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Savoldelli" w:date="2017-12-05T15:10:00Z" w:initials="DS">
    <w:p w14:paraId="15598165" w14:textId="38026392" w:rsidR="003E24F8" w:rsidRDefault="003E24F8">
      <w:pPr>
        <w:pStyle w:val="Testocommento"/>
      </w:pPr>
      <w:r>
        <w:rPr>
          <w:rStyle w:val="Rimandocommento"/>
        </w:rPr>
        <w:annotationRef/>
      </w:r>
      <w:r>
        <w:t xml:space="preserve">La tabella del </w:t>
      </w:r>
      <w:proofErr w:type="spellStart"/>
      <w:r>
        <w:t>bm</w:t>
      </w:r>
      <w:proofErr w:type="spellEnd"/>
      <w:r>
        <w:t xml:space="preserve"> si deve riferire solo al ns intervento sul sistema informativo?</w:t>
      </w:r>
    </w:p>
  </w:comment>
  <w:comment w:id="2" w:author="Davide Savoldelli [2]" w:date="2017-12-11T00:26:00Z" w:initials="DS">
    <w:p w14:paraId="56B27A97" w14:textId="77777777" w:rsidR="003E24F8" w:rsidRDefault="003E24F8" w:rsidP="00FD385D">
      <w:pPr>
        <w:pStyle w:val="Testocommento"/>
      </w:pPr>
      <w:r>
        <w:rPr>
          <w:rStyle w:val="Rimandocommento"/>
        </w:rPr>
        <w:annotationRef/>
      </w:r>
      <w:r>
        <w:rPr>
          <w:rStyle w:val="Rimandocommento"/>
        </w:rPr>
        <w:annotationRef/>
      </w:r>
      <w:r>
        <w:t xml:space="preserve">Dimmi se è il caso di scrivere cose del genere che arricchiscono un </w:t>
      </w:r>
      <w:proofErr w:type="spellStart"/>
      <w:r>
        <w:t>po</w:t>
      </w:r>
      <w:proofErr w:type="spellEnd"/>
      <w:r>
        <w:t xml:space="preserve"> oppure è meglio evitare… in effetti noi possiamo supporre che alcune funzioni siano già presenti e non trattarle in quanto parte della </w:t>
      </w:r>
      <w:proofErr w:type="spellStart"/>
      <w:r>
        <w:t>legacy</w:t>
      </w:r>
      <w:proofErr w:type="spellEnd"/>
    </w:p>
    <w:p w14:paraId="35401F4E" w14:textId="77FDC408" w:rsidR="003E24F8" w:rsidRDefault="003E24F8">
      <w:pPr>
        <w:pStyle w:val="Testocommento"/>
      </w:pPr>
    </w:p>
  </w:comment>
  <w:comment w:id="1" w:author="Elio Salvini" w:date="2017-12-17T17:00:00Z" w:initials="ES">
    <w:p w14:paraId="54043FDB" w14:textId="15BE5B98" w:rsidR="006E7F8A" w:rsidRDefault="006E7F8A">
      <w:pPr>
        <w:pStyle w:val="Testocommento"/>
      </w:pPr>
      <w:r>
        <w:rPr>
          <w:rStyle w:val="Rimandocommento"/>
        </w:rPr>
        <w:annotationRef/>
      </w:r>
      <w:r>
        <w:t>Da cambiare</w:t>
      </w:r>
    </w:p>
  </w:comment>
  <w:comment w:id="3" w:author="Elio Salvini" w:date="2017-12-10T22:32:00Z" w:initials="ES">
    <w:p w14:paraId="57EE29C6" w14:textId="77777777" w:rsidR="003E24F8" w:rsidRDefault="003E24F8">
      <w:pPr>
        <w:pStyle w:val="Testocommento"/>
      </w:pPr>
      <w:r>
        <w:rPr>
          <w:rStyle w:val="Rimandocommento"/>
        </w:rPr>
        <w:annotationRef/>
      </w:r>
      <w:r>
        <w:t>Come ottiene benefici economici WWNS? L’</w:t>
      </w:r>
      <w:proofErr w:type="spellStart"/>
      <w:r>
        <w:t>app</w:t>
      </w:r>
      <w:proofErr w:type="spellEnd"/>
      <w:r>
        <w:t xml:space="preserve"> è a pagamento? Oppure c’è una versione gratuita contenete pubblicità? Oppure ancora, l’</w:t>
      </w:r>
      <w:proofErr w:type="spellStart"/>
      <w:r>
        <w:t>app</w:t>
      </w:r>
      <w:proofErr w:type="spellEnd"/>
      <w:r>
        <w:t xml:space="preserve"> suggerisce prima luoghi di interesse di terze parti che pagano per essere visibili? Se ottiene profitti con uno degli ultimi due metodi dobbiamo introdurre almeno un nuovo scenario… Invece se facessimo pagare </w:t>
      </w:r>
      <w:proofErr w:type="spellStart"/>
      <w:r>
        <w:t>WWnavigApp</w:t>
      </w:r>
      <w:proofErr w:type="spellEnd"/>
      <w:r>
        <w:t xml:space="preserve"> risparmieremmo uno scenario, ma ciò provocherebbe una diminuzione del numero di utenti, dato che sappiamo che la concorrenza offre servizi simili (per lo meno la navigazione satellitare) </w:t>
      </w:r>
      <w:proofErr w:type="gramStart"/>
      <w:r>
        <w:t>gratuiti..</w:t>
      </w:r>
      <w:proofErr w:type="gramEnd"/>
    </w:p>
    <w:p w14:paraId="08B11F08" w14:textId="61713642" w:rsidR="003E24F8" w:rsidRDefault="003E24F8">
      <w:pPr>
        <w:pStyle w:val="Testocommento"/>
      </w:pPr>
      <w:r>
        <w:t xml:space="preserve">Che c***o facciamo? </w:t>
      </w:r>
    </w:p>
  </w:comment>
  <w:comment w:id="4" w:author="Davide Savoldelli [2]" w:date="2017-12-11T00:12:00Z" w:initials="DS">
    <w:p w14:paraId="7653EAF4" w14:textId="65FED870" w:rsidR="003E24F8" w:rsidRDefault="003E24F8">
      <w:pPr>
        <w:pStyle w:val="Testocommento"/>
      </w:pPr>
      <w:r>
        <w:rPr>
          <w:rStyle w:val="Rimandocommento"/>
        </w:rPr>
        <w:annotationRef/>
      </w:r>
      <w:r>
        <w:t>Ho pensato che ci sia una versione senza pubblicità ma ridotta dell’</w:t>
      </w:r>
      <w:proofErr w:type="spellStart"/>
      <w:r>
        <w:t>app</w:t>
      </w:r>
      <w:proofErr w:type="spellEnd"/>
      <w:r>
        <w:t xml:space="preserve"> e invece il servizio completo sia in abbonamento, un </w:t>
      </w:r>
      <w:proofErr w:type="spellStart"/>
      <w:r>
        <w:t>po</w:t>
      </w:r>
      <w:proofErr w:type="spellEnd"/>
      <w:r>
        <w:t xml:space="preserve"> come </w:t>
      </w:r>
      <w:proofErr w:type="spellStart"/>
      <w:r>
        <w:t>tomtom</w:t>
      </w:r>
      <w:proofErr w:type="spellEnd"/>
      <w:r>
        <w:t xml:space="preserve"> plus che vabbè ora non c’è più. (possiamo supporre che la ns estensione sia parte della versione pro, vanno aggiustate/specificate alcune cose ma è più consistente e sinceramente la vedo come strada più veloce per finire, poi </w:t>
      </w:r>
      <w:proofErr w:type="spellStart"/>
      <w:r>
        <w:t>ovvviamente</w:t>
      </w:r>
      <w:proofErr w:type="spellEnd"/>
      <w:r>
        <w:t xml:space="preserve"> non ci frega neanche di far guadagnare) Nonostante sia un </w:t>
      </w:r>
      <w:proofErr w:type="spellStart"/>
      <w:r>
        <w:t>po</w:t>
      </w:r>
      <w:proofErr w:type="spellEnd"/>
      <w:r>
        <w:t xml:space="preserve"> un metodo vecchio di vendita può essere giustificato dalla nostra presunta qualità e cura del cliente che ho specificato in reparto commerciale. </w:t>
      </w:r>
    </w:p>
    <w:p w14:paraId="49B7DD8B" w14:textId="3A161F5E" w:rsidR="003E24F8" w:rsidRDefault="003E24F8">
      <w:pPr>
        <w:pStyle w:val="Testocommento"/>
      </w:pPr>
      <w:r>
        <w:t xml:space="preserve">Inoltre (tiro a indovinare) è sottointeso che sia richiesto come </w:t>
      </w:r>
      <w:proofErr w:type="spellStart"/>
      <w:r>
        <w:t>wwns</w:t>
      </w:r>
      <w:proofErr w:type="spellEnd"/>
      <w:r>
        <w:t xml:space="preserve"> offra i servizi, anche solo una </w:t>
      </w:r>
      <w:proofErr w:type="spellStart"/>
      <w:r>
        <w:t>descr</w:t>
      </w:r>
      <w:proofErr w:type="spellEnd"/>
      <w:r>
        <w:t xml:space="preserve"> sommaria, e infatti io la scrivo poi magari mi dirai tu se va bene o no</w:t>
      </w:r>
      <w:r w:rsidR="0072153C">
        <w:t>… boh non ho capito se il funzionamento va scritto nell’intro, perché io lo vedo come un background che chi modifica il SI in qualche modo “eredita”</w:t>
      </w:r>
    </w:p>
  </w:comment>
  <w:comment w:id="5" w:author="Davide Savoldelli [2]" w:date="2017-12-11T00:46:00Z" w:initials="DS">
    <w:p w14:paraId="5AA0AE57" w14:textId="6B9FE697" w:rsidR="009F00B8" w:rsidRDefault="009F00B8">
      <w:pPr>
        <w:pStyle w:val="Testocommento"/>
      </w:pPr>
      <w:r>
        <w:rPr>
          <w:rStyle w:val="Rimandocommento"/>
        </w:rPr>
        <w:annotationRef/>
      </w:r>
      <w:r>
        <w:t>Posso farlo? Una sorta di gestore di moduli legati solo alla logistica interna dell’azienda (</w:t>
      </w:r>
      <w:proofErr w:type="spellStart"/>
      <w:r>
        <w:t>db</w:t>
      </w:r>
      <w:proofErr w:type="spellEnd"/>
      <w:r>
        <w:t xml:space="preserve"> di lavoratori, orari, statistiche di vendita </w:t>
      </w:r>
      <w:proofErr w:type="spellStart"/>
      <w:r>
        <w:t>ecc</w:t>
      </w:r>
      <w:proofErr w:type="spellEnd"/>
      <w:r>
        <w:t xml:space="preserve">, </w:t>
      </w:r>
      <w:proofErr w:type="gramStart"/>
      <w:r>
        <w:t>ERP..</w:t>
      </w:r>
      <w:proofErr w:type="gramEnd"/>
      <w:r>
        <w:t>) no CRM per esempio (affidato a commerciale)</w:t>
      </w:r>
    </w:p>
  </w:comment>
  <w:comment w:id="6" w:author="Elio Salvini" w:date="2017-12-12T21:34:00Z" w:initials="ES">
    <w:p w14:paraId="05908081" w14:textId="3B92E2C3" w:rsidR="00793596" w:rsidRDefault="00793596">
      <w:pPr>
        <w:pStyle w:val="Testocommento"/>
      </w:pPr>
      <w:r>
        <w:rPr>
          <w:rStyle w:val="Rimandocommento"/>
        </w:rPr>
        <w:annotationRef/>
      </w:r>
      <w:r>
        <w:t xml:space="preserve">Se lo vuoi vedere come una sorta di interfaccia tra logistica interna o amministrazione e IT penso vada bene </w:t>
      </w:r>
    </w:p>
  </w:comment>
  <w:comment w:id="7" w:author="Davide Savoldelli [2]" w:date="2017-12-11T00:35:00Z" w:initials="DS">
    <w:p w14:paraId="11E85E6A" w14:textId="3A616FA5" w:rsidR="003E24F8" w:rsidRDefault="003E24F8" w:rsidP="003E24F8">
      <w:pPr>
        <w:pStyle w:val="Testocommento"/>
      </w:pPr>
      <w:r>
        <w:rPr>
          <w:rStyle w:val="Rimandocommento"/>
        </w:rPr>
        <w:annotationRef/>
      </w:r>
      <w:r>
        <w:t xml:space="preserve">Sta cosa di essere </w:t>
      </w:r>
      <w:r w:rsidR="0072153C">
        <w:t>SOLO</w:t>
      </w:r>
      <w:r>
        <w:t xml:space="preserve"> in </w:t>
      </w:r>
      <w:proofErr w:type="spellStart"/>
      <w:r>
        <w:t>italia</w:t>
      </w:r>
      <w:proofErr w:type="spellEnd"/>
      <w:r>
        <w:t xml:space="preserve"> non è essenziale (intendo che non risolve chissà che problemi) </w:t>
      </w:r>
    </w:p>
    <w:p w14:paraId="1A7AB278" w14:textId="77777777" w:rsidR="003E24F8" w:rsidRDefault="003E24F8" w:rsidP="003E24F8">
      <w:pPr>
        <w:pStyle w:val="Testocommento"/>
      </w:pPr>
      <w:r>
        <w:t xml:space="preserve">Possiamo infatti supporre che il servizio sia esteso in tutto il mondo (per rendere piu credibile </w:t>
      </w:r>
      <w:proofErr w:type="spellStart"/>
      <w:r>
        <w:t>wwns</w:t>
      </w:r>
      <w:proofErr w:type="spellEnd"/>
      <w:r>
        <w:t>) e semplicemente generalizzare lo scenario 3 con “amministrazioni locali”, ciò non dovrebbe toccare gli altri scenari.</w:t>
      </w:r>
    </w:p>
    <w:p w14:paraId="48B5DE39" w14:textId="5888EB00" w:rsidR="003E24F8" w:rsidRDefault="003E24F8">
      <w:pPr>
        <w:pStyle w:val="Testocommento"/>
      </w:pPr>
      <w:r>
        <w:t xml:space="preserve">Possiamo inoltre supporre che </w:t>
      </w:r>
      <w:proofErr w:type="spellStart"/>
      <w:r>
        <w:t>wwns</w:t>
      </w:r>
      <w:proofErr w:type="spellEnd"/>
      <w:r>
        <w:t xml:space="preserve"> si appoggi non solo a GPS (usa) ma anche a GLONASS (</w:t>
      </w:r>
      <w:proofErr w:type="spellStart"/>
      <w:r>
        <w:t>russia</w:t>
      </w:r>
      <w:proofErr w:type="spellEnd"/>
      <w:r>
        <w:t>) o GALILEO (</w:t>
      </w:r>
      <w:proofErr w:type="spellStart"/>
      <w:r>
        <w:t>europa</w:t>
      </w:r>
      <w:proofErr w:type="spellEnd"/>
      <w:r>
        <w:t>), dimmi tu… al costo di piccole modifiche</w:t>
      </w:r>
      <w:r w:rsidR="0072153C">
        <w:t xml:space="preserve"> ciò</w:t>
      </w:r>
      <w:r>
        <w:t xml:space="preserve"> ci </w:t>
      </w:r>
      <w:r w:rsidR="0072153C">
        <w:t>rende</w:t>
      </w:r>
      <w:r>
        <w:t xml:space="preserve"> più informati agli occhi della prof</w:t>
      </w:r>
    </w:p>
  </w:comment>
  <w:comment w:id="8" w:author="Elio Salvini" w:date="2017-12-12T21:40:00Z" w:initials="ES">
    <w:p w14:paraId="79CB7245" w14:textId="78AA521B" w:rsidR="00C318F7" w:rsidRDefault="00C318F7">
      <w:pPr>
        <w:pStyle w:val="Testocommento"/>
      </w:pPr>
      <w:r>
        <w:rPr>
          <w:rStyle w:val="Rimandocommento"/>
        </w:rPr>
        <w:annotationRef/>
      </w:r>
      <w:r>
        <w:t>In verità vorrei apparire agli occhi della prof con il progetto finito, piuttosto che informato. Comunque quello che mi spaventa è che ci sono diverse cose che non so in merito al funzionamento di aziende internazionali, e che temo invece la prof sappia… Però se insisti per me va bene renderla internazionale, solo, completa tu questa parte delle sedi, non so cos’altro volessi scrivere.</w:t>
      </w:r>
    </w:p>
  </w:comment>
  <w:comment w:id="9" w:author="Davide Savoldelli [2]" w:date="2017-12-11T00:59:00Z" w:initials="DS">
    <w:p w14:paraId="34B578B0" w14:textId="50A91AFC" w:rsidR="0072153C" w:rsidRDefault="0072153C">
      <w:pPr>
        <w:pStyle w:val="Testocommento"/>
      </w:pPr>
      <w:r>
        <w:rPr>
          <w:rStyle w:val="Rimandocommento"/>
        </w:rPr>
        <w:annotationRef/>
      </w:r>
      <w:r>
        <w:t>Ho letto che nel capitolo background occorre spe</w:t>
      </w:r>
      <w:r w:rsidR="0011440D">
        <w:t>c</w:t>
      </w:r>
      <w:r>
        <w:t xml:space="preserve">ificare “elementi utili </w:t>
      </w:r>
      <w:r w:rsidRPr="0072153C">
        <w:t>a comprendere eventuali vincoli del progetto</w:t>
      </w:r>
      <w:r>
        <w:t>” ecco per esempio:</w:t>
      </w:r>
      <w:r>
        <w:br/>
        <w:t>- connessione internet l’ho specificata</w:t>
      </w:r>
      <w:r>
        <w:br/>
        <w:t>- situazione politica/sociale (es corea del nord) può essere un vincolo da aggiungere nel caso d</w:t>
      </w:r>
      <w:r w:rsidR="0011440D">
        <w:t>e</w:t>
      </w:r>
      <w:r>
        <w:t>c</w:t>
      </w:r>
      <w:r w:rsidR="0011440D">
        <w:t>i</w:t>
      </w:r>
      <w:r>
        <w:t>dessimo di es</w:t>
      </w:r>
      <w:r w:rsidR="0011440D">
        <w:t>t</w:t>
      </w:r>
      <w:r>
        <w:t xml:space="preserve">endere </w:t>
      </w:r>
      <w:proofErr w:type="spellStart"/>
      <w:r>
        <w:t>wwnavigapp</w:t>
      </w:r>
      <w:proofErr w:type="spellEnd"/>
      <w:r>
        <w:t xml:space="preserve"> a tutto il mondo </w:t>
      </w:r>
    </w:p>
  </w:comment>
  <w:comment w:id="10" w:author="Elio Salvini" w:date="2017-12-12T21:46:00Z" w:initials="ES">
    <w:p w14:paraId="3A436F0A" w14:textId="3B13ED80" w:rsidR="00C318F7" w:rsidRDefault="00C318F7">
      <w:pPr>
        <w:pStyle w:val="Testocommento"/>
      </w:pPr>
      <w:r>
        <w:rPr>
          <w:rStyle w:val="Rimandocommento"/>
        </w:rPr>
        <w:annotationRef/>
      </w:r>
      <w:r>
        <w:t xml:space="preserve">Si riferiva ai vincoli relativi al nostro intervento, lasciamo stare la situazione politico/sociale dei paesi, è un problema della </w:t>
      </w:r>
      <w:proofErr w:type="spellStart"/>
      <w:r>
        <w:t>legacy</w:t>
      </w:r>
      <w:proofErr w:type="spellEnd"/>
      <w:r>
        <w:t xml:space="preserve"> </w:t>
      </w:r>
    </w:p>
  </w:comment>
  <w:comment w:id="13" w:author="Davide Savoldelli [2]" w:date="2017-12-09T18:24:00Z" w:initials="DS">
    <w:p w14:paraId="2B86772D" w14:textId="0E82E807" w:rsidR="003E24F8" w:rsidRDefault="003E24F8">
      <w:pPr>
        <w:pStyle w:val="Testocommento"/>
      </w:pPr>
      <w:r>
        <w:rPr>
          <w:rStyle w:val="Rimandocommento"/>
        </w:rPr>
        <w:annotationRef/>
      </w:r>
      <w:r>
        <w:t xml:space="preserve">Ricordarsi di annotare: alcuni hotspot sono nodi </w:t>
      </w:r>
    </w:p>
  </w:comment>
  <w:comment w:id="14" w:author="Elio Salvini" w:date="2017-12-10T13:27:00Z" w:initials="ES">
    <w:p w14:paraId="52675DC9" w14:textId="5879FCE6" w:rsidR="003E24F8" w:rsidRDefault="003E24F8">
      <w:pPr>
        <w:pStyle w:val="Testocommento"/>
      </w:pPr>
      <w:r>
        <w:rPr>
          <w:rStyle w:val="Rimandocommento"/>
        </w:rPr>
        <w:annotationRef/>
      </w:r>
      <w:r>
        <w:t>Ricordarsi di annotare: i costi sono direttamente proporzionali al tempo di percorrenza dell’arco</w:t>
      </w:r>
    </w:p>
  </w:comment>
  <w:comment w:id="12" w:author="Elio Salvini" w:date="2017-12-10T17:27:00Z" w:initials="ES">
    <w:p w14:paraId="70DAA5D0" w14:textId="21AB823B" w:rsidR="003E24F8" w:rsidRDefault="003E24F8">
      <w:pPr>
        <w:pStyle w:val="Testocommento"/>
      </w:pPr>
      <w:r>
        <w:rPr>
          <w:rStyle w:val="Rimandocommento"/>
        </w:rPr>
        <w:annotationRef/>
      </w:r>
      <w:r>
        <w:t xml:space="preserve">Credo sia necessario sottolineare il carattere iterativo delle </w:t>
      </w:r>
      <w:proofErr w:type="spellStart"/>
      <w:r>
        <w:t>sottofunzionalità</w:t>
      </w:r>
      <w:proofErr w:type="spellEnd"/>
      <w:r>
        <w:t xml:space="preserve"> elencate, usando proprio la parola “iterazione”, inoltre penso che dovremmo sottolineare che 1.1 e 1.2 sono svolte in parallelo, e che 2.1 è svolta in parallelo a (2.2 e 2.3), queste ultime due invece vengono svolte in sequenza (per un singolo utente). Altrimenti possiamo lasciare questi dettagli per l’EA.</w:t>
      </w:r>
    </w:p>
  </w:comment>
  <w:comment w:id="15" w:author="Davide Savoldelli [2]" w:date="2017-12-09T19:19:00Z" w:initials="DS">
    <w:p w14:paraId="682EBEA6" w14:textId="77777777" w:rsidR="003E24F8" w:rsidRDefault="003E24F8">
      <w:pPr>
        <w:pStyle w:val="Testocommento"/>
      </w:pPr>
      <w:r>
        <w:rPr>
          <w:rStyle w:val="Rimandocommento"/>
        </w:rPr>
        <w:annotationRef/>
      </w:r>
      <w:r>
        <w:t>Vincoli:</w:t>
      </w:r>
    </w:p>
    <w:p w14:paraId="2735E53F" w14:textId="77777777" w:rsidR="003E24F8" w:rsidRDefault="003E24F8">
      <w:pPr>
        <w:pStyle w:val="Testocommento"/>
      </w:pPr>
    </w:p>
    <w:p w14:paraId="19E83D09" w14:textId="77777777" w:rsidR="003E24F8" w:rsidRDefault="003E24F8" w:rsidP="00FB1CFC">
      <w:pPr>
        <w:pStyle w:val="Testocommento"/>
        <w:numPr>
          <w:ilvl w:val="0"/>
          <w:numId w:val="8"/>
        </w:numPr>
      </w:pPr>
      <w:r>
        <w:t>Connessione internet assente (es: prima e dopo un parcheggio)</w:t>
      </w:r>
    </w:p>
    <w:p w14:paraId="2C0CB05E" w14:textId="09DC0260" w:rsidR="003E24F8" w:rsidRDefault="003E24F8" w:rsidP="00FB1CFC">
      <w:pPr>
        <w:pStyle w:val="Testocommento"/>
        <w:numPr>
          <w:ilvl w:val="0"/>
          <w:numId w:val="8"/>
        </w:numPr>
      </w:pPr>
      <w:r>
        <w:t>Incapacità dell’</w:t>
      </w:r>
      <w:proofErr w:type="spellStart"/>
      <w:r>
        <w:t>alg</w:t>
      </w:r>
      <w:proofErr w:type="spellEnd"/>
      <w:r>
        <w:t xml:space="preserve"> di capire il comportamento e l’utente non risponde</w:t>
      </w:r>
    </w:p>
    <w:p w14:paraId="7919D022" w14:textId="77777777" w:rsidR="003E24F8" w:rsidRDefault="003E24F8" w:rsidP="00FB1CFC">
      <w:pPr>
        <w:pStyle w:val="Testocommento"/>
        <w:numPr>
          <w:ilvl w:val="0"/>
          <w:numId w:val="8"/>
        </w:numPr>
      </w:pPr>
      <w:r>
        <w:t xml:space="preserve">Dimensione del DB di WWNS che cresce continuamente </w:t>
      </w:r>
    </w:p>
    <w:p w14:paraId="60D88334" w14:textId="77777777" w:rsidR="003E24F8" w:rsidRDefault="003E24F8" w:rsidP="00FB1CFC">
      <w:pPr>
        <w:pStyle w:val="Testocommento"/>
        <w:numPr>
          <w:ilvl w:val="0"/>
          <w:numId w:val="8"/>
        </w:numPr>
      </w:pPr>
      <w:r>
        <w:t xml:space="preserve">Richiesta iniziale di un </w:t>
      </w:r>
      <w:proofErr w:type="spellStart"/>
      <w:r>
        <w:t>db</w:t>
      </w:r>
      <w:proofErr w:type="spellEnd"/>
      <w:r>
        <w:t xml:space="preserve"> ampio. </w:t>
      </w:r>
    </w:p>
    <w:p w14:paraId="0F9B3F3F" w14:textId="77777777" w:rsidR="003E24F8" w:rsidRDefault="003E24F8" w:rsidP="006E2AC7">
      <w:pPr>
        <w:pStyle w:val="Testocommento"/>
        <w:numPr>
          <w:ilvl w:val="0"/>
          <w:numId w:val="8"/>
        </w:numPr>
      </w:pPr>
      <w:r>
        <w:t>Connessione performante</w:t>
      </w:r>
    </w:p>
    <w:p w14:paraId="40318C22" w14:textId="1E73B16A" w:rsidR="003E24F8" w:rsidRDefault="003E24F8" w:rsidP="006E2AC7">
      <w:pPr>
        <w:pStyle w:val="Testocommento"/>
        <w:numPr>
          <w:ilvl w:val="0"/>
          <w:numId w:val="8"/>
        </w:numPr>
      </w:pPr>
      <w:r>
        <w:t>Capacità di deduzione dell’AI</w:t>
      </w:r>
    </w:p>
    <w:p w14:paraId="13DC933B" w14:textId="39DECF0D" w:rsidR="003E24F8" w:rsidRDefault="003E24F8" w:rsidP="006E2AC7">
      <w:pPr>
        <w:pStyle w:val="Testocommento"/>
        <w:numPr>
          <w:ilvl w:val="0"/>
          <w:numId w:val="8"/>
        </w:numPr>
      </w:pPr>
      <w:proofErr w:type="spellStart"/>
      <w:r>
        <w:t>Sw</w:t>
      </w:r>
      <w:proofErr w:type="spellEnd"/>
      <w:r>
        <w:t xml:space="preserve"> sono make prevalentemente</w:t>
      </w:r>
    </w:p>
    <w:p w14:paraId="35C449AA" w14:textId="3D1DED65" w:rsidR="003E24F8" w:rsidRDefault="003E24F8" w:rsidP="006E2AC7">
      <w:pPr>
        <w:pStyle w:val="Testocommento"/>
        <w:numPr>
          <w:ilvl w:val="0"/>
          <w:numId w:val="8"/>
        </w:numPr>
      </w:pPr>
      <w:r>
        <w:t>Gestione on premise</w:t>
      </w:r>
    </w:p>
    <w:p w14:paraId="0AE6236A" w14:textId="2FB1ECB3" w:rsidR="003E24F8" w:rsidRDefault="003E24F8" w:rsidP="006E2AC7">
      <w:pPr>
        <w:pStyle w:val="Testocommento"/>
      </w:pPr>
      <w:r>
        <w:t>…</w:t>
      </w:r>
    </w:p>
  </w:comment>
  <w:comment w:id="16" w:author="Elio Salvini" w:date="2017-12-10T17:11:00Z" w:initials="ES">
    <w:p w14:paraId="174F236B" w14:textId="501D119D" w:rsidR="003E24F8" w:rsidRDefault="003E24F8">
      <w:pPr>
        <w:pStyle w:val="Testocommento"/>
      </w:pPr>
      <w:r>
        <w:rPr>
          <w:rStyle w:val="Rimandocommento"/>
        </w:rPr>
        <w:annotationRef/>
      </w:r>
      <w:r>
        <w:t>Scenario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98165" w15:done="0"/>
  <w15:commentEx w15:paraId="35401F4E" w15:done="0"/>
  <w15:commentEx w15:paraId="54043FDB" w15:done="0"/>
  <w15:commentEx w15:paraId="08B11F08" w15:done="0"/>
  <w15:commentEx w15:paraId="49B7DD8B" w15:paraIdParent="08B11F08" w15:done="0"/>
  <w15:commentEx w15:paraId="5AA0AE57" w15:done="0"/>
  <w15:commentEx w15:paraId="05908081" w15:paraIdParent="5AA0AE57" w15:done="0"/>
  <w15:commentEx w15:paraId="48B5DE39" w15:done="0"/>
  <w15:commentEx w15:paraId="79CB7245" w15:paraIdParent="48B5DE39" w15:done="0"/>
  <w15:commentEx w15:paraId="34B578B0" w15:done="0"/>
  <w15:commentEx w15:paraId="3A436F0A" w15:paraIdParent="34B578B0" w15:done="0"/>
  <w15:commentEx w15:paraId="2B86772D" w15:done="1"/>
  <w15:commentEx w15:paraId="52675DC9" w15:done="1"/>
  <w15:commentEx w15:paraId="70DAA5D0" w15:done="0"/>
  <w15:commentEx w15:paraId="0AE6236A" w15:done="1"/>
  <w15:commentEx w15:paraId="174F23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98165" w16cid:durableId="1DD849E1"/>
  <w16cid:commentId w16cid:paraId="35401F4E" w16cid:durableId="1DD84F32"/>
  <w16cid:commentId w16cid:paraId="54043FDB" w16cid:durableId="1DE3C680"/>
  <w16cid:commentId w16cid:paraId="08B11F08" w16cid:durableId="1DD849E2"/>
  <w16cid:commentId w16cid:paraId="49B7DD8B" w16cid:durableId="1DD84BE5"/>
  <w16cid:commentId w16cid:paraId="5AA0AE57" w16cid:durableId="1DD853EA"/>
  <w16cid:commentId w16cid:paraId="05908081" w16cid:durableId="1DDACA03"/>
  <w16cid:commentId w16cid:paraId="48B5DE39" w16cid:durableId="1DD85160"/>
  <w16cid:commentId w16cid:paraId="79CB7245" w16cid:durableId="1DDACB3E"/>
  <w16cid:commentId w16cid:paraId="34B578B0" w16cid:durableId="1DD85703"/>
  <w16cid:commentId w16cid:paraId="3A436F0A" w16cid:durableId="1DDACCA2"/>
  <w16cid:commentId w16cid:paraId="2B86772D" w16cid:durableId="1DD849E3"/>
  <w16cid:commentId w16cid:paraId="52675DC9" w16cid:durableId="1DD849E4"/>
  <w16cid:commentId w16cid:paraId="70DAA5D0" w16cid:durableId="1DD849E5"/>
  <w16cid:commentId w16cid:paraId="174F236B" w16cid:durableId="1DD849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3811" w14:textId="77777777" w:rsidR="001B4FA7" w:rsidRDefault="001B4FA7" w:rsidP="009407D6">
      <w:pPr>
        <w:spacing w:after="0" w:line="240" w:lineRule="auto"/>
      </w:pPr>
      <w:r>
        <w:separator/>
      </w:r>
    </w:p>
  </w:endnote>
  <w:endnote w:type="continuationSeparator" w:id="0">
    <w:p w14:paraId="33904275" w14:textId="77777777" w:rsidR="001B4FA7" w:rsidRDefault="001B4FA7" w:rsidP="009407D6">
      <w:pPr>
        <w:spacing w:after="0" w:line="240" w:lineRule="auto"/>
      </w:pPr>
      <w:r>
        <w:continuationSeparator/>
      </w:r>
    </w:p>
  </w:endnote>
  <w:endnote w:type="continuationNotice" w:id="1">
    <w:p w14:paraId="2F211682" w14:textId="77777777" w:rsidR="001B4FA7" w:rsidRDefault="001B4F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633418"/>
      <w:docPartObj>
        <w:docPartGallery w:val="Page Numbers (Bottom of Page)"/>
        <w:docPartUnique/>
      </w:docPartObj>
    </w:sdtPr>
    <w:sdtEndPr/>
    <w:sdtContent>
      <w:p w14:paraId="405F628D" w14:textId="1DA3C099" w:rsidR="003E24F8" w:rsidRDefault="003E24F8">
        <w:pPr>
          <w:pStyle w:val="Pidipagina"/>
          <w:jc w:val="right"/>
        </w:pPr>
        <w:r>
          <w:fldChar w:fldCharType="begin"/>
        </w:r>
        <w:r>
          <w:instrText>PAGE   \* MERGEFORMAT</w:instrText>
        </w:r>
        <w:r>
          <w:fldChar w:fldCharType="separate"/>
        </w:r>
        <w:r w:rsidR="001C479F">
          <w:rPr>
            <w:noProof/>
          </w:rPr>
          <w:t>5</w:t>
        </w:r>
        <w:r>
          <w:fldChar w:fldCharType="end"/>
        </w:r>
      </w:p>
    </w:sdtContent>
  </w:sdt>
  <w:p w14:paraId="7D947BD3" w14:textId="7DFA7D04" w:rsidR="003E24F8" w:rsidRDefault="003E24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5DDF5" w14:textId="77777777" w:rsidR="001B4FA7" w:rsidRDefault="001B4FA7" w:rsidP="009407D6">
      <w:pPr>
        <w:spacing w:after="0" w:line="240" w:lineRule="auto"/>
      </w:pPr>
      <w:r>
        <w:separator/>
      </w:r>
    </w:p>
  </w:footnote>
  <w:footnote w:type="continuationSeparator" w:id="0">
    <w:p w14:paraId="771ECE3F" w14:textId="77777777" w:rsidR="001B4FA7" w:rsidRDefault="001B4FA7" w:rsidP="009407D6">
      <w:pPr>
        <w:spacing w:after="0" w:line="240" w:lineRule="auto"/>
      </w:pPr>
      <w:r>
        <w:continuationSeparator/>
      </w:r>
    </w:p>
  </w:footnote>
  <w:footnote w:type="continuationNotice" w:id="1">
    <w:p w14:paraId="3E1DB0DC" w14:textId="77777777" w:rsidR="001B4FA7" w:rsidRDefault="001B4F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4139B" w14:textId="5C0ECA79" w:rsidR="003E24F8" w:rsidRDefault="003E24F8">
    <w:pPr>
      <w:pStyle w:val="Intestazione"/>
    </w:pPr>
    <w:r>
      <w:rPr>
        <w:noProof/>
        <w:lang w:eastAsia="it-IT"/>
      </w:rPr>
      <mc:AlternateContent>
        <mc:Choice Requires="wps">
          <w:drawing>
            <wp:anchor distT="0" distB="0" distL="118745" distR="118745" simplePos="0" relativeHeight="251658240" behindDoc="1" locked="0" layoutInCell="1" allowOverlap="0" wp14:anchorId="3E7A667D" wp14:editId="78BA9DC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3CE97B" w14:textId="4200453F" w:rsidR="003E24F8" w:rsidRPr="003B3282" w:rsidRDefault="003E24F8">
                              <w:pPr>
                                <w:pStyle w:val="Intestazione"/>
                                <w:jc w:val="center"/>
                                <w:rPr>
                                  <w:b/>
                                  <w:caps/>
                                  <w:color w:val="FFFFFF" w:themeColor="background1"/>
                                  <w:sz w:val="28"/>
                                  <w:szCs w:val="28"/>
                                </w:rPr>
                              </w:pPr>
                              <w:r>
                                <w:rPr>
                                  <w:b/>
                                  <w:caps/>
                                  <w:color w:val="FFFFFF" w:themeColor="background1"/>
                                  <w:sz w:val="28"/>
                                  <w:szCs w:val="28"/>
                                </w:rPr>
                                <w:t>DOCUMENTO DI VISION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7A667D" id="Rettangolo 197" o:spid="_x0000_s1033"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V60Q5QCAACYBQAADgAAAAAAAAAAAAAAAAAuAgAAZHJzL2Uyb0RvYy54bWxQ&#10;SwECLQAUAAYACAAAACEAl7dHW9wAAAAEAQAADwAAAAAAAAAAAAAAAADuBAAAZHJzL2Rvd25yZXYu&#10;eG1sUEsFBgAAAAAEAAQA8wAAAPcFAAAAAA==&#10;" o:allowoverlap="f" fillcolor="#4472c4 [3204]" stroked="f" strokeweight="1pt">
              <v:textbox style="mso-fit-shape-to-text:t">
                <w:txbxContent>
                  <w:sdt>
                    <w:sdtPr>
                      <w:rPr>
                        <w:b/>
                        <w:caps/>
                        <w:color w:val="FFFFFF" w:themeColor="background1"/>
                        <w:sz w:val="28"/>
                        <w:szCs w:val="28"/>
                      </w:rPr>
                      <w:alias w:val="Tito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43CE97B" w14:textId="4200453F" w:rsidR="003E24F8" w:rsidRPr="003B3282" w:rsidRDefault="003E24F8">
                        <w:pPr>
                          <w:pStyle w:val="Intestazione"/>
                          <w:jc w:val="center"/>
                          <w:rPr>
                            <w:b/>
                            <w:caps/>
                            <w:color w:val="FFFFFF" w:themeColor="background1"/>
                            <w:sz w:val="28"/>
                            <w:szCs w:val="28"/>
                          </w:rPr>
                        </w:pPr>
                        <w:r>
                          <w:rPr>
                            <w:b/>
                            <w:caps/>
                            <w:color w:val="FFFFFF" w:themeColor="background1"/>
                            <w:sz w:val="28"/>
                            <w:szCs w:val="28"/>
                          </w:rPr>
                          <w:t>DOCUMENTO DI VISION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C77"/>
    <w:multiLevelType w:val="hybridMultilevel"/>
    <w:tmpl w:val="1402E6E4"/>
    <w:lvl w:ilvl="0" w:tplc="652CCEB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E9637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4C152E"/>
    <w:multiLevelType w:val="hybridMultilevel"/>
    <w:tmpl w:val="62BAF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632706"/>
    <w:multiLevelType w:val="hybridMultilevel"/>
    <w:tmpl w:val="EB6C4048"/>
    <w:lvl w:ilvl="0" w:tplc="2638768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25060E71"/>
    <w:multiLevelType w:val="hybridMultilevel"/>
    <w:tmpl w:val="773003FC"/>
    <w:lvl w:ilvl="0" w:tplc="ADB0D5A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8E4243"/>
    <w:multiLevelType w:val="hybridMultilevel"/>
    <w:tmpl w:val="C2445FFC"/>
    <w:lvl w:ilvl="0" w:tplc="CE5AE2B6">
      <w:start w:val="1"/>
      <w:numFmt w:val="bullet"/>
      <w:lvlText w:val=""/>
      <w:lvlJc w:val="left"/>
      <w:pPr>
        <w:ind w:left="360" w:hanging="360"/>
      </w:pPr>
      <w:rPr>
        <w:rFonts w:ascii="Symbol" w:hAnsi="Symbol" w:hint="default"/>
        <w:color w:val="auto"/>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273E3551"/>
    <w:multiLevelType w:val="hybridMultilevel"/>
    <w:tmpl w:val="643E3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E55D6F"/>
    <w:multiLevelType w:val="hybridMultilevel"/>
    <w:tmpl w:val="4548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2E213F9"/>
    <w:multiLevelType w:val="hybridMultilevel"/>
    <w:tmpl w:val="900CC378"/>
    <w:lvl w:ilvl="0" w:tplc="254E83B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28B65FE"/>
    <w:multiLevelType w:val="multilevel"/>
    <w:tmpl w:val="4B1602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93B75BB"/>
    <w:multiLevelType w:val="hybridMultilevel"/>
    <w:tmpl w:val="B11AD9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9D610DE"/>
    <w:multiLevelType w:val="hybridMultilevel"/>
    <w:tmpl w:val="4BA6A16C"/>
    <w:lvl w:ilvl="0" w:tplc="18DE7B8C">
      <w:start w:val="1"/>
      <w:numFmt w:val="decimal"/>
      <w:lvlText w:val="%1."/>
      <w:lvlJc w:val="left"/>
      <w:pPr>
        <w:ind w:left="720"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F3A4AC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11"/>
  </w:num>
  <w:num w:numId="4">
    <w:abstractNumId w:val="7"/>
  </w:num>
  <w:num w:numId="5">
    <w:abstractNumId w:val="12"/>
  </w:num>
  <w:num w:numId="6">
    <w:abstractNumId w:val="9"/>
  </w:num>
  <w:num w:numId="7">
    <w:abstractNumId w:val="0"/>
  </w:num>
  <w:num w:numId="8">
    <w:abstractNumId w:val="4"/>
  </w:num>
  <w:num w:numId="9">
    <w:abstractNumId w:val="2"/>
  </w:num>
  <w:num w:numId="10">
    <w:abstractNumId w:val="6"/>
  </w:num>
  <w:num w:numId="11">
    <w:abstractNumId w:val="8"/>
  </w:num>
  <w:num w:numId="12">
    <w:abstractNumId w:val="1"/>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Savoldelli">
    <w15:presenceInfo w15:providerId="AD" w15:userId="S-1-5-21-3645575922-1731153744-4191747132-1001"/>
  </w15:person>
  <w15:person w15:author="Davide Savoldelli [2]">
    <w15:presenceInfo w15:providerId="Windows Live" w15:userId="892d630e0fab45da"/>
  </w15:person>
  <w15:person w15:author="Elio Salvini">
    <w15:presenceInfo w15:providerId="Windows Live" w15:userId="818504ba923dac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97"/>
    <w:rsid w:val="00002569"/>
    <w:rsid w:val="000034E0"/>
    <w:rsid w:val="00005787"/>
    <w:rsid w:val="00011F6B"/>
    <w:rsid w:val="00012591"/>
    <w:rsid w:val="00015000"/>
    <w:rsid w:val="00016A83"/>
    <w:rsid w:val="00020429"/>
    <w:rsid w:val="00024034"/>
    <w:rsid w:val="0002615C"/>
    <w:rsid w:val="0003077B"/>
    <w:rsid w:val="00034ACC"/>
    <w:rsid w:val="00034B23"/>
    <w:rsid w:val="000357B5"/>
    <w:rsid w:val="00045BDF"/>
    <w:rsid w:val="00050C75"/>
    <w:rsid w:val="00052D97"/>
    <w:rsid w:val="0007090D"/>
    <w:rsid w:val="0007334F"/>
    <w:rsid w:val="0007593D"/>
    <w:rsid w:val="0007755C"/>
    <w:rsid w:val="00084593"/>
    <w:rsid w:val="0008752E"/>
    <w:rsid w:val="00091FA8"/>
    <w:rsid w:val="00092736"/>
    <w:rsid w:val="000938AB"/>
    <w:rsid w:val="00095C47"/>
    <w:rsid w:val="000A30BD"/>
    <w:rsid w:val="000A39EF"/>
    <w:rsid w:val="000A7144"/>
    <w:rsid w:val="000B37F1"/>
    <w:rsid w:val="000C02D9"/>
    <w:rsid w:val="000C4599"/>
    <w:rsid w:val="000C72EB"/>
    <w:rsid w:val="000D13B6"/>
    <w:rsid w:val="000D2201"/>
    <w:rsid w:val="000D2327"/>
    <w:rsid w:val="000D320A"/>
    <w:rsid w:val="000D4702"/>
    <w:rsid w:val="000D5171"/>
    <w:rsid w:val="000E0197"/>
    <w:rsid w:val="000E0CC3"/>
    <w:rsid w:val="000E0D75"/>
    <w:rsid w:val="000E1553"/>
    <w:rsid w:val="000E3CA3"/>
    <w:rsid w:val="000F48C0"/>
    <w:rsid w:val="000F492E"/>
    <w:rsid w:val="000F592F"/>
    <w:rsid w:val="000F65B2"/>
    <w:rsid w:val="000F6EA1"/>
    <w:rsid w:val="001035A0"/>
    <w:rsid w:val="00104732"/>
    <w:rsid w:val="00107DFA"/>
    <w:rsid w:val="00113977"/>
    <w:rsid w:val="0011440D"/>
    <w:rsid w:val="0011498F"/>
    <w:rsid w:val="00115C5A"/>
    <w:rsid w:val="0011724F"/>
    <w:rsid w:val="00117BBF"/>
    <w:rsid w:val="00122B3E"/>
    <w:rsid w:val="001337B3"/>
    <w:rsid w:val="00135348"/>
    <w:rsid w:val="0014293C"/>
    <w:rsid w:val="0014323C"/>
    <w:rsid w:val="00144B4B"/>
    <w:rsid w:val="00152078"/>
    <w:rsid w:val="00154404"/>
    <w:rsid w:val="00154B08"/>
    <w:rsid w:val="0015565E"/>
    <w:rsid w:val="00157D34"/>
    <w:rsid w:val="00162E23"/>
    <w:rsid w:val="00166CA9"/>
    <w:rsid w:val="001773AC"/>
    <w:rsid w:val="00177410"/>
    <w:rsid w:val="00181DFF"/>
    <w:rsid w:val="00183190"/>
    <w:rsid w:val="00184F21"/>
    <w:rsid w:val="00192256"/>
    <w:rsid w:val="001A466C"/>
    <w:rsid w:val="001B1D68"/>
    <w:rsid w:val="001B4FA7"/>
    <w:rsid w:val="001C062D"/>
    <w:rsid w:val="001C1149"/>
    <w:rsid w:val="001C479F"/>
    <w:rsid w:val="001C4D20"/>
    <w:rsid w:val="001C5780"/>
    <w:rsid w:val="001C5DE6"/>
    <w:rsid w:val="001C7371"/>
    <w:rsid w:val="001D0B68"/>
    <w:rsid w:val="001D3B2B"/>
    <w:rsid w:val="001E3887"/>
    <w:rsid w:val="001E5677"/>
    <w:rsid w:val="001F6394"/>
    <w:rsid w:val="001F796E"/>
    <w:rsid w:val="00211927"/>
    <w:rsid w:val="00217670"/>
    <w:rsid w:val="002201B3"/>
    <w:rsid w:val="0022265F"/>
    <w:rsid w:val="00222767"/>
    <w:rsid w:val="00230EB1"/>
    <w:rsid w:val="0023281C"/>
    <w:rsid w:val="00235DCD"/>
    <w:rsid w:val="00244C18"/>
    <w:rsid w:val="0024656B"/>
    <w:rsid w:val="00250908"/>
    <w:rsid w:val="00253641"/>
    <w:rsid w:val="00253D2F"/>
    <w:rsid w:val="002562A1"/>
    <w:rsid w:val="00260DA9"/>
    <w:rsid w:val="00262612"/>
    <w:rsid w:val="00265151"/>
    <w:rsid w:val="002665A4"/>
    <w:rsid w:val="00271A84"/>
    <w:rsid w:val="00272D92"/>
    <w:rsid w:val="0027557B"/>
    <w:rsid w:val="002822FA"/>
    <w:rsid w:val="00285194"/>
    <w:rsid w:val="00296315"/>
    <w:rsid w:val="002A170F"/>
    <w:rsid w:val="002A3615"/>
    <w:rsid w:val="002A4D02"/>
    <w:rsid w:val="002A541E"/>
    <w:rsid w:val="002A6D4D"/>
    <w:rsid w:val="002B02E8"/>
    <w:rsid w:val="002B0D68"/>
    <w:rsid w:val="002B14F3"/>
    <w:rsid w:val="002B6CF6"/>
    <w:rsid w:val="002B7E6D"/>
    <w:rsid w:val="002C2A42"/>
    <w:rsid w:val="002C5154"/>
    <w:rsid w:val="002C6F97"/>
    <w:rsid w:val="002D0BB1"/>
    <w:rsid w:val="002D2DE6"/>
    <w:rsid w:val="002E2EF0"/>
    <w:rsid w:val="002E6D59"/>
    <w:rsid w:val="002F5A09"/>
    <w:rsid w:val="002F64AE"/>
    <w:rsid w:val="002F6559"/>
    <w:rsid w:val="00300C44"/>
    <w:rsid w:val="00306BFB"/>
    <w:rsid w:val="00312F81"/>
    <w:rsid w:val="0031759D"/>
    <w:rsid w:val="00323379"/>
    <w:rsid w:val="00324400"/>
    <w:rsid w:val="00326784"/>
    <w:rsid w:val="003362C2"/>
    <w:rsid w:val="00336EE0"/>
    <w:rsid w:val="00337F8A"/>
    <w:rsid w:val="00341CF1"/>
    <w:rsid w:val="003434CC"/>
    <w:rsid w:val="00346A10"/>
    <w:rsid w:val="00347195"/>
    <w:rsid w:val="00350E32"/>
    <w:rsid w:val="0035169B"/>
    <w:rsid w:val="00373133"/>
    <w:rsid w:val="00380DA4"/>
    <w:rsid w:val="00383D86"/>
    <w:rsid w:val="00394586"/>
    <w:rsid w:val="00394804"/>
    <w:rsid w:val="00396490"/>
    <w:rsid w:val="003A055D"/>
    <w:rsid w:val="003A3C89"/>
    <w:rsid w:val="003A44DF"/>
    <w:rsid w:val="003B1601"/>
    <w:rsid w:val="003B2664"/>
    <w:rsid w:val="003B3282"/>
    <w:rsid w:val="003B47C7"/>
    <w:rsid w:val="003B6A94"/>
    <w:rsid w:val="003B7D08"/>
    <w:rsid w:val="003C5B59"/>
    <w:rsid w:val="003C7B12"/>
    <w:rsid w:val="003D017D"/>
    <w:rsid w:val="003D31E8"/>
    <w:rsid w:val="003D38BC"/>
    <w:rsid w:val="003E24F8"/>
    <w:rsid w:val="003E2FF8"/>
    <w:rsid w:val="003E541E"/>
    <w:rsid w:val="003F0BFF"/>
    <w:rsid w:val="003F58E2"/>
    <w:rsid w:val="003F621D"/>
    <w:rsid w:val="003F6FF0"/>
    <w:rsid w:val="003F7E39"/>
    <w:rsid w:val="003F7E7A"/>
    <w:rsid w:val="00401088"/>
    <w:rsid w:val="00407B7E"/>
    <w:rsid w:val="00407EBC"/>
    <w:rsid w:val="004107FF"/>
    <w:rsid w:val="00412B84"/>
    <w:rsid w:val="00412C75"/>
    <w:rsid w:val="00415199"/>
    <w:rsid w:val="004228AF"/>
    <w:rsid w:val="0042443D"/>
    <w:rsid w:val="00425946"/>
    <w:rsid w:val="0043212E"/>
    <w:rsid w:val="004348C0"/>
    <w:rsid w:val="004463B7"/>
    <w:rsid w:val="00447147"/>
    <w:rsid w:val="00447949"/>
    <w:rsid w:val="00450230"/>
    <w:rsid w:val="00451BA1"/>
    <w:rsid w:val="0045395A"/>
    <w:rsid w:val="00453A5F"/>
    <w:rsid w:val="0046409E"/>
    <w:rsid w:val="004647CE"/>
    <w:rsid w:val="00471B71"/>
    <w:rsid w:val="00474214"/>
    <w:rsid w:val="00475A17"/>
    <w:rsid w:val="00482FC0"/>
    <w:rsid w:val="00484E4B"/>
    <w:rsid w:val="00486A05"/>
    <w:rsid w:val="0049138A"/>
    <w:rsid w:val="004A192D"/>
    <w:rsid w:val="004A2F51"/>
    <w:rsid w:val="004A33AC"/>
    <w:rsid w:val="004B3AE4"/>
    <w:rsid w:val="004B6DAD"/>
    <w:rsid w:val="004C0E35"/>
    <w:rsid w:val="004C5953"/>
    <w:rsid w:val="004C75EE"/>
    <w:rsid w:val="004D4674"/>
    <w:rsid w:val="004E1637"/>
    <w:rsid w:val="004E62D6"/>
    <w:rsid w:val="004E6987"/>
    <w:rsid w:val="004F0BEF"/>
    <w:rsid w:val="004F2B6F"/>
    <w:rsid w:val="004F324A"/>
    <w:rsid w:val="004F4C46"/>
    <w:rsid w:val="004F62C4"/>
    <w:rsid w:val="005028D6"/>
    <w:rsid w:val="00505087"/>
    <w:rsid w:val="0051005F"/>
    <w:rsid w:val="0051447B"/>
    <w:rsid w:val="00516ADF"/>
    <w:rsid w:val="005204C8"/>
    <w:rsid w:val="00523C1F"/>
    <w:rsid w:val="00525F8B"/>
    <w:rsid w:val="00526906"/>
    <w:rsid w:val="00531BE2"/>
    <w:rsid w:val="00535D80"/>
    <w:rsid w:val="00545126"/>
    <w:rsid w:val="005469CE"/>
    <w:rsid w:val="00546E78"/>
    <w:rsid w:val="005511CC"/>
    <w:rsid w:val="005542B0"/>
    <w:rsid w:val="00556DB7"/>
    <w:rsid w:val="00561D41"/>
    <w:rsid w:val="00570C4F"/>
    <w:rsid w:val="005725B2"/>
    <w:rsid w:val="005765E1"/>
    <w:rsid w:val="005779E0"/>
    <w:rsid w:val="00587B85"/>
    <w:rsid w:val="005967E2"/>
    <w:rsid w:val="005A44CB"/>
    <w:rsid w:val="005A4E81"/>
    <w:rsid w:val="005B2194"/>
    <w:rsid w:val="005B49B0"/>
    <w:rsid w:val="005B5D09"/>
    <w:rsid w:val="005B7F59"/>
    <w:rsid w:val="005C7AA4"/>
    <w:rsid w:val="005D511A"/>
    <w:rsid w:val="005D6F9A"/>
    <w:rsid w:val="005D71AD"/>
    <w:rsid w:val="005E7710"/>
    <w:rsid w:val="005F4DA5"/>
    <w:rsid w:val="005F7EF4"/>
    <w:rsid w:val="00605D2B"/>
    <w:rsid w:val="00605D56"/>
    <w:rsid w:val="00606AA5"/>
    <w:rsid w:val="006109AB"/>
    <w:rsid w:val="00610A0E"/>
    <w:rsid w:val="00613CC6"/>
    <w:rsid w:val="006143CB"/>
    <w:rsid w:val="0061485F"/>
    <w:rsid w:val="0062171B"/>
    <w:rsid w:val="0062209E"/>
    <w:rsid w:val="00631044"/>
    <w:rsid w:val="006339C2"/>
    <w:rsid w:val="00633D6B"/>
    <w:rsid w:val="006340D6"/>
    <w:rsid w:val="00636B40"/>
    <w:rsid w:val="00640C14"/>
    <w:rsid w:val="00641D37"/>
    <w:rsid w:val="00642DEE"/>
    <w:rsid w:val="0064658E"/>
    <w:rsid w:val="0065310D"/>
    <w:rsid w:val="006554DF"/>
    <w:rsid w:val="00661A87"/>
    <w:rsid w:val="00682E55"/>
    <w:rsid w:val="00685B5A"/>
    <w:rsid w:val="006914A5"/>
    <w:rsid w:val="00695D42"/>
    <w:rsid w:val="006A6783"/>
    <w:rsid w:val="006A75F6"/>
    <w:rsid w:val="006B545F"/>
    <w:rsid w:val="006C1A48"/>
    <w:rsid w:val="006C3C27"/>
    <w:rsid w:val="006C52C6"/>
    <w:rsid w:val="006C55F2"/>
    <w:rsid w:val="006C6BB4"/>
    <w:rsid w:val="006E2AC7"/>
    <w:rsid w:val="006E53B7"/>
    <w:rsid w:val="006E7F8A"/>
    <w:rsid w:val="006F065D"/>
    <w:rsid w:val="006F0ECD"/>
    <w:rsid w:val="007000D6"/>
    <w:rsid w:val="007032CE"/>
    <w:rsid w:val="00703B8E"/>
    <w:rsid w:val="00704022"/>
    <w:rsid w:val="00712E6B"/>
    <w:rsid w:val="00716D67"/>
    <w:rsid w:val="00717B0F"/>
    <w:rsid w:val="0072153C"/>
    <w:rsid w:val="00722A93"/>
    <w:rsid w:val="00726B43"/>
    <w:rsid w:val="00732A48"/>
    <w:rsid w:val="007356AF"/>
    <w:rsid w:val="00737DE8"/>
    <w:rsid w:val="00741448"/>
    <w:rsid w:val="00745185"/>
    <w:rsid w:val="00745DD9"/>
    <w:rsid w:val="0074791A"/>
    <w:rsid w:val="00756566"/>
    <w:rsid w:val="00756E20"/>
    <w:rsid w:val="00760D28"/>
    <w:rsid w:val="00763FDA"/>
    <w:rsid w:val="0076431F"/>
    <w:rsid w:val="00766BD8"/>
    <w:rsid w:val="00767D74"/>
    <w:rsid w:val="0077182E"/>
    <w:rsid w:val="00775930"/>
    <w:rsid w:val="0077696F"/>
    <w:rsid w:val="00782B13"/>
    <w:rsid w:val="007867D7"/>
    <w:rsid w:val="00786BB4"/>
    <w:rsid w:val="007901C9"/>
    <w:rsid w:val="00793125"/>
    <w:rsid w:val="00793596"/>
    <w:rsid w:val="00796408"/>
    <w:rsid w:val="007B2033"/>
    <w:rsid w:val="007B24D1"/>
    <w:rsid w:val="007B33A9"/>
    <w:rsid w:val="007B4FA2"/>
    <w:rsid w:val="007B75E4"/>
    <w:rsid w:val="007C2C82"/>
    <w:rsid w:val="007C50E4"/>
    <w:rsid w:val="007D11F7"/>
    <w:rsid w:val="007D1646"/>
    <w:rsid w:val="007E2CF7"/>
    <w:rsid w:val="007E34A3"/>
    <w:rsid w:val="007E4237"/>
    <w:rsid w:val="00803766"/>
    <w:rsid w:val="00817BE7"/>
    <w:rsid w:val="00820D86"/>
    <w:rsid w:val="0082142A"/>
    <w:rsid w:val="00822AC2"/>
    <w:rsid w:val="00822FFA"/>
    <w:rsid w:val="00823F0D"/>
    <w:rsid w:val="00826446"/>
    <w:rsid w:val="00830705"/>
    <w:rsid w:val="00831C57"/>
    <w:rsid w:val="00835D39"/>
    <w:rsid w:val="00836CB7"/>
    <w:rsid w:val="00836F18"/>
    <w:rsid w:val="00842C22"/>
    <w:rsid w:val="008453AD"/>
    <w:rsid w:val="00846E65"/>
    <w:rsid w:val="00851128"/>
    <w:rsid w:val="00852636"/>
    <w:rsid w:val="00852D1C"/>
    <w:rsid w:val="008610D5"/>
    <w:rsid w:val="00862A97"/>
    <w:rsid w:val="0087003B"/>
    <w:rsid w:val="0087384B"/>
    <w:rsid w:val="00874C84"/>
    <w:rsid w:val="00882FE0"/>
    <w:rsid w:val="00883001"/>
    <w:rsid w:val="00884F7E"/>
    <w:rsid w:val="00886453"/>
    <w:rsid w:val="008960F3"/>
    <w:rsid w:val="008A04BA"/>
    <w:rsid w:val="008A6751"/>
    <w:rsid w:val="008C4903"/>
    <w:rsid w:val="008C5746"/>
    <w:rsid w:val="008C5D7A"/>
    <w:rsid w:val="008D3A94"/>
    <w:rsid w:val="008D40B8"/>
    <w:rsid w:val="008E33FC"/>
    <w:rsid w:val="008E786F"/>
    <w:rsid w:val="00900702"/>
    <w:rsid w:val="0090375D"/>
    <w:rsid w:val="0091342B"/>
    <w:rsid w:val="009135BB"/>
    <w:rsid w:val="009221E1"/>
    <w:rsid w:val="0092371C"/>
    <w:rsid w:val="009254A3"/>
    <w:rsid w:val="009262E4"/>
    <w:rsid w:val="00927E26"/>
    <w:rsid w:val="0093464C"/>
    <w:rsid w:val="00936272"/>
    <w:rsid w:val="009407D6"/>
    <w:rsid w:val="00945BFB"/>
    <w:rsid w:val="0095482E"/>
    <w:rsid w:val="00971126"/>
    <w:rsid w:val="009726F0"/>
    <w:rsid w:val="00980F4B"/>
    <w:rsid w:val="00981E70"/>
    <w:rsid w:val="009824FD"/>
    <w:rsid w:val="00985E3D"/>
    <w:rsid w:val="00997557"/>
    <w:rsid w:val="009A041C"/>
    <w:rsid w:val="009B1116"/>
    <w:rsid w:val="009B3F17"/>
    <w:rsid w:val="009B62DA"/>
    <w:rsid w:val="009C11C8"/>
    <w:rsid w:val="009C3DFA"/>
    <w:rsid w:val="009C7CC2"/>
    <w:rsid w:val="009D24AF"/>
    <w:rsid w:val="009D3A96"/>
    <w:rsid w:val="009E23F3"/>
    <w:rsid w:val="009E61DE"/>
    <w:rsid w:val="009E709F"/>
    <w:rsid w:val="009E78CD"/>
    <w:rsid w:val="009F00B8"/>
    <w:rsid w:val="009F3AA1"/>
    <w:rsid w:val="00A00D38"/>
    <w:rsid w:val="00A0384C"/>
    <w:rsid w:val="00A04556"/>
    <w:rsid w:val="00A109F2"/>
    <w:rsid w:val="00A12672"/>
    <w:rsid w:val="00A13356"/>
    <w:rsid w:val="00A136F7"/>
    <w:rsid w:val="00A16EEA"/>
    <w:rsid w:val="00A23CF8"/>
    <w:rsid w:val="00A24ABE"/>
    <w:rsid w:val="00A25549"/>
    <w:rsid w:val="00A309D2"/>
    <w:rsid w:val="00A30E14"/>
    <w:rsid w:val="00A3100C"/>
    <w:rsid w:val="00A3146B"/>
    <w:rsid w:val="00A339DF"/>
    <w:rsid w:val="00A37D12"/>
    <w:rsid w:val="00A42275"/>
    <w:rsid w:val="00A423BC"/>
    <w:rsid w:val="00A42578"/>
    <w:rsid w:val="00A43DE4"/>
    <w:rsid w:val="00A4542A"/>
    <w:rsid w:val="00A51598"/>
    <w:rsid w:val="00A5297E"/>
    <w:rsid w:val="00A559D7"/>
    <w:rsid w:val="00A65825"/>
    <w:rsid w:val="00A669B1"/>
    <w:rsid w:val="00A675DD"/>
    <w:rsid w:val="00A71C41"/>
    <w:rsid w:val="00A729A4"/>
    <w:rsid w:val="00A74167"/>
    <w:rsid w:val="00A75003"/>
    <w:rsid w:val="00A90FE0"/>
    <w:rsid w:val="00A920FB"/>
    <w:rsid w:val="00A95053"/>
    <w:rsid w:val="00AB03D7"/>
    <w:rsid w:val="00AB1830"/>
    <w:rsid w:val="00AC1093"/>
    <w:rsid w:val="00AC1EA4"/>
    <w:rsid w:val="00AD058C"/>
    <w:rsid w:val="00AD320C"/>
    <w:rsid w:val="00AE04BF"/>
    <w:rsid w:val="00AE2EAC"/>
    <w:rsid w:val="00AE5704"/>
    <w:rsid w:val="00AE74AB"/>
    <w:rsid w:val="00B10874"/>
    <w:rsid w:val="00B126F4"/>
    <w:rsid w:val="00B1418D"/>
    <w:rsid w:val="00B159ED"/>
    <w:rsid w:val="00B209BB"/>
    <w:rsid w:val="00B2222D"/>
    <w:rsid w:val="00B32BBB"/>
    <w:rsid w:val="00B33221"/>
    <w:rsid w:val="00B33933"/>
    <w:rsid w:val="00B3459D"/>
    <w:rsid w:val="00B35AB6"/>
    <w:rsid w:val="00B4092C"/>
    <w:rsid w:val="00B44BC6"/>
    <w:rsid w:val="00B44EEF"/>
    <w:rsid w:val="00B46D24"/>
    <w:rsid w:val="00B62BAA"/>
    <w:rsid w:val="00B649BE"/>
    <w:rsid w:val="00B65B3E"/>
    <w:rsid w:val="00B663D2"/>
    <w:rsid w:val="00B66ECA"/>
    <w:rsid w:val="00B67420"/>
    <w:rsid w:val="00B74A92"/>
    <w:rsid w:val="00B775DA"/>
    <w:rsid w:val="00B80F49"/>
    <w:rsid w:val="00B81731"/>
    <w:rsid w:val="00B820D7"/>
    <w:rsid w:val="00B85FCE"/>
    <w:rsid w:val="00B86F85"/>
    <w:rsid w:val="00B915D5"/>
    <w:rsid w:val="00B964DA"/>
    <w:rsid w:val="00B97381"/>
    <w:rsid w:val="00B97FDD"/>
    <w:rsid w:val="00BA0393"/>
    <w:rsid w:val="00BA5756"/>
    <w:rsid w:val="00BB0A64"/>
    <w:rsid w:val="00BB3A7F"/>
    <w:rsid w:val="00BB6B3E"/>
    <w:rsid w:val="00BB75EC"/>
    <w:rsid w:val="00BC62AD"/>
    <w:rsid w:val="00BD0644"/>
    <w:rsid w:val="00BD1B5C"/>
    <w:rsid w:val="00BD4ED7"/>
    <w:rsid w:val="00BD777B"/>
    <w:rsid w:val="00BE03BF"/>
    <w:rsid w:val="00BE1F8A"/>
    <w:rsid w:val="00BE699B"/>
    <w:rsid w:val="00BE6C22"/>
    <w:rsid w:val="00BE7195"/>
    <w:rsid w:val="00BE77F3"/>
    <w:rsid w:val="00BF1B39"/>
    <w:rsid w:val="00C00CBB"/>
    <w:rsid w:val="00C01D05"/>
    <w:rsid w:val="00C02015"/>
    <w:rsid w:val="00C10916"/>
    <w:rsid w:val="00C12C8F"/>
    <w:rsid w:val="00C16921"/>
    <w:rsid w:val="00C16E35"/>
    <w:rsid w:val="00C20185"/>
    <w:rsid w:val="00C20495"/>
    <w:rsid w:val="00C23BE3"/>
    <w:rsid w:val="00C23F87"/>
    <w:rsid w:val="00C25323"/>
    <w:rsid w:val="00C318F7"/>
    <w:rsid w:val="00C35098"/>
    <w:rsid w:val="00C35A02"/>
    <w:rsid w:val="00C42305"/>
    <w:rsid w:val="00C4255A"/>
    <w:rsid w:val="00C43C56"/>
    <w:rsid w:val="00C45F2C"/>
    <w:rsid w:val="00C57CBD"/>
    <w:rsid w:val="00C63154"/>
    <w:rsid w:val="00C66825"/>
    <w:rsid w:val="00C7324B"/>
    <w:rsid w:val="00C738B3"/>
    <w:rsid w:val="00C74B02"/>
    <w:rsid w:val="00C75620"/>
    <w:rsid w:val="00C776F8"/>
    <w:rsid w:val="00C8605F"/>
    <w:rsid w:val="00C867E6"/>
    <w:rsid w:val="00C87D5C"/>
    <w:rsid w:val="00C92538"/>
    <w:rsid w:val="00CA1243"/>
    <w:rsid w:val="00CA3CCA"/>
    <w:rsid w:val="00CB0C84"/>
    <w:rsid w:val="00CB18FD"/>
    <w:rsid w:val="00CB2DB7"/>
    <w:rsid w:val="00CB3FD9"/>
    <w:rsid w:val="00CB6905"/>
    <w:rsid w:val="00CB733E"/>
    <w:rsid w:val="00CC417A"/>
    <w:rsid w:val="00CC6148"/>
    <w:rsid w:val="00CE09FA"/>
    <w:rsid w:val="00CE50D0"/>
    <w:rsid w:val="00CF0DF6"/>
    <w:rsid w:val="00CF2E37"/>
    <w:rsid w:val="00D00530"/>
    <w:rsid w:val="00D04D64"/>
    <w:rsid w:val="00D05B91"/>
    <w:rsid w:val="00D11146"/>
    <w:rsid w:val="00D11613"/>
    <w:rsid w:val="00D15ACA"/>
    <w:rsid w:val="00D20718"/>
    <w:rsid w:val="00D25CE7"/>
    <w:rsid w:val="00D27CCC"/>
    <w:rsid w:val="00D313DE"/>
    <w:rsid w:val="00D37E0D"/>
    <w:rsid w:val="00D43DA6"/>
    <w:rsid w:val="00D445EC"/>
    <w:rsid w:val="00D47E70"/>
    <w:rsid w:val="00D50226"/>
    <w:rsid w:val="00D56935"/>
    <w:rsid w:val="00D57C78"/>
    <w:rsid w:val="00D64BCB"/>
    <w:rsid w:val="00D6574F"/>
    <w:rsid w:val="00D859EB"/>
    <w:rsid w:val="00D87884"/>
    <w:rsid w:val="00D90992"/>
    <w:rsid w:val="00D90A8B"/>
    <w:rsid w:val="00D90B62"/>
    <w:rsid w:val="00D92C20"/>
    <w:rsid w:val="00D930BC"/>
    <w:rsid w:val="00DA1C55"/>
    <w:rsid w:val="00DA7E06"/>
    <w:rsid w:val="00DB0495"/>
    <w:rsid w:val="00DB17D9"/>
    <w:rsid w:val="00DB25BB"/>
    <w:rsid w:val="00DB410B"/>
    <w:rsid w:val="00DB668C"/>
    <w:rsid w:val="00DC1ABE"/>
    <w:rsid w:val="00DC6EE5"/>
    <w:rsid w:val="00DE0907"/>
    <w:rsid w:val="00DE1264"/>
    <w:rsid w:val="00DE4D33"/>
    <w:rsid w:val="00E079E5"/>
    <w:rsid w:val="00E111A9"/>
    <w:rsid w:val="00E11FCC"/>
    <w:rsid w:val="00E123AE"/>
    <w:rsid w:val="00E21DD6"/>
    <w:rsid w:val="00E25C2D"/>
    <w:rsid w:val="00E34FE1"/>
    <w:rsid w:val="00E43F6C"/>
    <w:rsid w:val="00E46964"/>
    <w:rsid w:val="00E5233A"/>
    <w:rsid w:val="00E53B7D"/>
    <w:rsid w:val="00E54434"/>
    <w:rsid w:val="00E56539"/>
    <w:rsid w:val="00E60556"/>
    <w:rsid w:val="00E64369"/>
    <w:rsid w:val="00E65606"/>
    <w:rsid w:val="00E66905"/>
    <w:rsid w:val="00E67CA2"/>
    <w:rsid w:val="00E71F4B"/>
    <w:rsid w:val="00E76F53"/>
    <w:rsid w:val="00E804AB"/>
    <w:rsid w:val="00E8492C"/>
    <w:rsid w:val="00E84F88"/>
    <w:rsid w:val="00E85EC3"/>
    <w:rsid w:val="00E90455"/>
    <w:rsid w:val="00E920BE"/>
    <w:rsid w:val="00E928B9"/>
    <w:rsid w:val="00E9520C"/>
    <w:rsid w:val="00EA68E0"/>
    <w:rsid w:val="00EC2650"/>
    <w:rsid w:val="00ED0339"/>
    <w:rsid w:val="00ED1E43"/>
    <w:rsid w:val="00ED6434"/>
    <w:rsid w:val="00EE638C"/>
    <w:rsid w:val="00EE738C"/>
    <w:rsid w:val="00EF3342"/>
    <w:rsid w:val="00EF37D3"/>
    <w:rsid w:val="00EF47CA"/>
    <w:rsid w:val="00EF6DD3"/>
    <w:rsid w:val="00EF7DB2"/>
    <w:rsid w:val="00F028D2"/>
    <w:rsid w:val="00F049F7"/>
    <w:rsid w:val="00F167D0"/>
    <w:rsid w:val="00F24A3F"/>
    <w:rsid w:val="00F24D4D"/>
    <w:rsid w:val="00F315ED"/>
    <w:rsid w:val="00F35186"/>
    <w:rsid w:val="00F46549"/>
    <w:rsid w:val="00F5314A"/>
    <w:rsid w:val="00F5475A"/>
    <w:rsid w:val="00F55E38"/>
    <w:rsid w:val="00F63522"/>
    <w:rsid w:val="00F63CFB"/>
    <w:rsid w:val="00F6410F"/>
    <w:rsid w:val="00F64C0A"/>
    <w:rsid w:val="00F73534"/>
    <w:rsid w:val="00F75D03"/>
    <w:rsid w:val="00F82BC7"/>
    <w:rsid w:val="00F85376"/>
    <w:rsid w:val="00FA1F20"/>
    <w:rsid w:val="00FA3F8C"/>
    <w:rsid w:val="00FA557C"/>
    <w:rsid w:val="00FA6800"/>
    <w:rsid w:val="00FB0AB8"/>
    <w:rsid w:val="00FB1CFC"/>
    <w:rsid w:val="00FB3B92"/>
    <w:rsid w:val="00FB4484"/>
    <w:rsid w:val="00FB509A"/>
    <w:rsid w:val="00FC43C2"/>
    <w:rsid w:val="00FC46DD"/>
    <w:rsid w:val="00FC52FF"/>
    <w:rsid w:val="00FC5C16"/>
    <w:rsid w:val="00FD002D"/>
    <w:rsid w:val="00FD0949"/>
    <w:rsid w:val="00FD0E75"/>
    <w:rsid w:val="00FD0ED6"/>
    <w:rsid w:val="00FD385D"/>
    <w:rsid w:val="00FE0F6E"/>
    <w:rsid w:val="00FE3FF3"/>
    <w:rsid w:val="00FE66C5"/>
    <w:rsid w:val="00FF44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99E3E"/>
  <w15:chartTrackingRefBased/>
  <w15:docId w15:val="{95E11E30-6D12-47D8-AB87-F5055709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E0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E0197"/>
    <w:rPr>
      <w:sz w:val="16"/>
      <w:szCs w:val="16"/>
    </w:rPr>
  </w:style>
  <w:style w:type="paragraph" w:styleId="Testocommento">
    <w:name w:val="annotation text"/>
    <w:basedOn w:val="Normale"/>
    <w:link w:val="TestocommentoCarattere"/>
    <w:uiPriority w:val="99"/>
    <w:semiHidden/>
    <w:unhideWhenUsed/>
    <w:rsid w:val="000E019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E0197"/>
    <w:rPr>
      <w:sz w:val="20"/>
      <w:szCs w:val="20"/>
    </w:rPr>
  </w:style>
  <w:style w:type="paragraph" w:styleId="Soggettocommento">
    <w:name w:val="annotation subject"/>
    <w:basedOn w:val="Testocommento"/>
    <w:next w:val="Testocommento"/>
    <w:link w:val="SoggettocommentoCarattere"/>
    <w:uiPriority w:val="99"/>
    <w:semiHidden/>
    <w:unhideWhenUsed/>
    <w:rsid w:val="000E0197"/>
    <w:rPr>
      <w:b/>
      <w:bCs/>
    </w:rPr>
  </w:style>
  <w:style w:type="character" w:customStyle="1" w:styleId="SoggettocommentoCarattere">
    <w:name w:val="Soggetto commento Carattere"/>
    <w:basedOn w:val="TestocommentoCarattere"/>
    <w:link w:val="Soggettocommento"/>
    <w:uiPriority w:val="99"/>
    <w:semiHidden/>
    <w:rsid w:val="000E0197"/>
    <w:rPr>
      <w:b/>
      <w:bCs/>
      <w:sz w:val="20"/>
      <w:szCs w:val="20"/>
    </w:rPr>
  </w:style>
  <w:style w:type="paragraph" w:styleId="Testofumetto">
    <w:name w:val="Balloon Text"/>
    <w:basedOn w:val="Normale"/>
    <w:link w:val="TestofumettoCarattere"/>
    <w:uiPriority w:val="99"/>
    <w:semiHidden/>
    <w:unhideWhenUsed/>
    <w:rsid w:val="000E019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E0197"/>
    <w:rPr>
      <w:rFonts w:ascii="Segoe UI" w:hAnsi="Segoe UI" w:cs="Segoe UI"/>
      <w:sz w:val="18"/>
      <w:szCs w:val="18"/>
    </w:rPr>
  </w:style>
  <w:style w:type="table" w:styleId="Tabellagriglia4-colore5">
    <w:name w:val="Grid Table 4 Accent 5"/>
    <w:basedOn w:val="Tabellanormale"/>
    <w:uiPriority w:val="49"/>
    <w:rsid w:val="00D5693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9407D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407D6"/>
  </w:style>
  <w:style w:type="paragraph" w:styleId="Pidipagina">
    <w:name w:val="footer"/>
    <w:basedOn w:val="Normale"/>
    <w:link w:val="PidipaginaCarattere"/>
    <w:uiPriority w:val="99"/>
    <w:unhideWhenUsed/>
    <w:rsid w:val="009407D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407D6"/>
  </w:style>
  <w:style w:type="paragraph" w:styleId="Paragrafoelenco">
    <w:name w:val="List Paragraph"/>
    <w:basedOn w:val="Normale"/>
    <w:uiPriority w:val="34"/>
    <w:qFormat/>
    <w:rsid w:val="00763FDA"/>
    <w:pPr>
      <w:ind w:left="720"/>
      <w:contextualSpacing/>
    </w:pPr>
  </w:style>
  <w:style w:type="paragraph" w:styleId="Revisione">
    <w:name w:val="Revision"/>
    <w:hidden/>
    <w:uiPriority w:val="99"/>
    <w:semiHidden/>
    <w:rsid w:val="005779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908673">
      <w:bodyDiv w:val="1"/>
      <w:marLeft w:val="0"/>
      <w:marRight w:val="0"/>
      <w:marTop w:val="0"/>
      <w:marBottom w:val="0"/>
      <w:divBdr>
        <w:top w:val="none" w:sz="0" w:space="0" w:color="auto"/>
        <w:left w:val="none" w:sz="0" w:space="0" w:color="auto"/>
        <w:bottom w:val="none" w:sz="0" w:space="0" w:color="auto"/>
        <w:right w:val="none" w:sz="0" w:space="0" w:color="auto"/>
      </w:divBdr>
    </w:div>
    <w:div w:id="1130780381">
      <w:bodyDiv w:val="1"/>
      <w:marLeft w:val="0"/>
      <w:marRight w:val="0"/>
      <w:marTop w:val="0"/>
      <w:marBottom w:val="0"/>
      <w:divBdr>
        <w:top w:val="none" w:sz="0" w:space="0" w:color="auto"/>
        <w:left w:val="none" w:sz="0" w:space="0" w:color="auto"/>
        <w:bottom w:val="none" w:sz="0" w:space="0" w:color="auto"/>
        <w:right w:val="none" w:sz="0" w:space="0" w:color="auto"/>
      </w:divBdr>
    </w:div>
    <w:div w:id="194230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7AD25-9F8B-4805-A68A-CA6D8EB1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2347</Words>
  <Characters>13380</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DOCUMENTO DI VISION</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DI VISION</dc:title>
  <dc:subject/>
  <dc:creator>Davide Savoldelli</dc:creator>
  <cp:keywords/>
  <dc:description/>
  <cp:lastModifiedBy>Davide Savoldelli</cp:lastModifiedBy>
  <cp:revision>2</cp:revision>
  <cp:lastPrinted>2017-12-19T16:22:00Z</cp:lastPrinted>
  <dcterms:created xsi:type="dcterms:W3CDTF">2017-12-19T16:27:00Z</dcterms:created>
  <dcterms:modified xsi:type="dcterms:W3CDTF">2017-12-19T16:27:00Z</dcterms:modified>
</cp:coreProperties>
</file>