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D9C6E2" w14:textId="23AF899F" w:rsidR="00794A61" w:rsidRPr="00204FAE" w:rsidRDefault="00794A61" w:rsidP="00794A61">
      <w:pPr>
        <w:rPr>
          <w:rFonts w:ascii="Calibri" w:hAnsi="Calibri" w:cs="Calibri"/>
        </w:rPr>
      </w:pPr>
    </w:p>
    <w:p w14:paraId="76BC60C4" w14:textId="77777777" w:rsidR="00794A61" w:rsidRPr="00794A61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t>Из какого склада брать данные для формирования прогноза – только ПО ЗЧ?</w:t>
      </w:r>
    </w:p>
    <w:p w14:paraId="03C3BCCA" w14:textId="23BAA66D" w:rsidR="00794A61" w:rsidRPr="00204FAE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t>Во всех операциях (ТО, ремонт, донорство) фигурирует только ПО ЗЧ? Может ли быть задействован другой склад или данные</w:t>
      </w:r>
      <w:r w:rsidR="00204FAE" w:rsidRPr="00204FAE">
        <w:rPr>
          <w:rFonts w:ascii="Calibri" w:eastAsia="Times New Roman" w:hAnsi="Calibri" w:cs="Calibri"/>
          <w:lang w:eastAsia="ru-RU"/>
        </w:rPr>
        <w:t xml:space="preserve"> о складе при манипуляции с запчастью</w:t>
      </w:r>
      <w:r w:rsidRPr="00794A61">
        <w:rPr>
          <w:rFonts w:ascii="Calibri" w:eastAsia="Times New Roman" w:hAnsi="Calibri" w:cs="Calibri"/>
          <w:lang w:eastAsia="ru-RU"/>
        </w:rPr>
        <w:t xml:space="preserve"> отсутствовать вообще?</w:t>
      </w:r>
    </w:p>
    <w:p w14:paraId="554C7622" w14:textId="1FEE4430" w:rsidR="00794A61" w:rsidRPr="00794A61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204FAE">
        <w:rPr>
          <w:rFonts w:ascii="Calibri" w:eastAsia="Times New Roman" w:hAnsi="Calibri" w:cs="Calibri"/>
          <w:lang w:eastAsia="ru-RU"/>
        </w:rPr>
        <w:t>К</w:t>
      </w:r>
      <w:r w:rsidRPr="00794A61">
        <w:rPr>
          <w:rFonts w:ascii="Calibri" w:eastAsia="Times New Roman" w:hAnsi="Calibri" w:cs="Calibri"/>
          <w:lang w:eastAsia="ru-RU"/>
        </w:rPr>
        <w:t>ак учитываются перемещения между складами, и надо ли их включать в прогноз?</w:t>
      </w:r>
    </w:p>
    <w:p w14:paraId="0FED982C" w14:textId="046F7DF5" w:rsidR="00794A61" w:rsidRPr="00204FAE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t>За какой год доступна релевантная информация о нашей ПО?</w:t>
      </w:r>
    </w:p>
    <w:p w14:paraId="08941F19" w14:textId="77777777" w:rsidR="00204FAE" w:rsidRPr="00204FAE" w:rsidRDefault="00204FAE" w:rsidP="00204FAE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204FAE">
        <w:rPr>
          <w:rFonts w:ascii="Calibri" w:eastAsia="Times New Roman" w:hAnsi="Calibri" w:cs="Calibri"/>
          <w:lang w:eastAsia="ru-RU"/>
        </w:rPr>
        <w:t>Как фиксируются списания и возвраты запчастей? Всё ли корректно отражено в базе?</w:t>
      </w:r>
    </w:p>
    <w:p w14:paraId="443FC684" w14:textId="46FEA2E9" w:rsidR="00204FAE" w:rsidRPr="00204FAE" w:rsidRDefault="00204FAE" w:rsidP="00204FAE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204FAE">
        <w:rPr>
          <w:rFonts w:ascii="Calibri" w:eastAsia="Times New Roman" w:hAnsi="Calibri" w:cs="Calibri"/>
          <w:lang w:eastAsia="ru-RU"/>
        </w:rPr>
        <w:t>Есть ли разница между «фактическим» и «учетным» остатком на складе?</w:t>
      </w:r>
    </w:p>
    <w:p w14:paraId="4E283C4C" w14:textId="53D61F77" w:rsidR="00794A61" w:rsidRPr="00794A61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204FAE">
        <w:rPr>
          <w:rFonts w:ascii="Calibri" w:eastAsia="Times New Roman" w:hAnsi="Calibri" w:cs="Calibri"/>
          <w:lang w:eastAsia="ru-RU"/>
        </w:rPr>
        <w:t>Есть ли р</w:t>
      </w:r>
      <w:r w:rsidRPr="00794A61">
        <w:rPr>
          <w:rFonts w:ascii="Calibri" w:eastAsia="Times New Roman" w:hAnsi="Calibri" w:cs="Calibri"/>
          <w:lang w:eastAsia="ru-RU"/>
        </w:rPr>
        <w:t>азличия по качеству данных за разные годы</w:t>
      </w:r>
      <w:r w:rsidRPr="00204FAE">
        <w:rPr>
          <w:rFonts w:ascii="Calibri" w:eastAsia="Times New Roman" w:hAnsi="Calibri" w:cs="Calibri"/>
          <w:lang w:eastAsia="ru-RU"/>
        </w:rPr>
        <w:t>? Подъемниками раньше занимался ЛК спектр насколько я помню</w:t>
      </w:r>
      <w:r w:rsidR="00204FAE" w:rsidRPr="00204FAE">
        <w:rPr>
          <w:rFonts w:ascii="Calibri" w:eastAsia="Times New Roman" w:hAnsi="Calibri" w:cs="Calibri"/>
          <w:lang w:eastAsia="ru-RU"/>
        </w:rPr>
        <w:t>.</w:t>
      </w:r>
    </w:p>
    <w:p w14:paraId="001E117A" w14:textId="77777777" w:rsidR="00794A61" w:rsidRPr="00204FAE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t>Делаем прогноз только по подъемникам или по всей технике?</w:t>
      </w:r>
    </w:p>
    <w:p w14:paraId="62F14608" w14:textId="12B335A7" w:rsidR="00794A61" w:rsidRPr="00794A61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204FAE">
        <w:rPr>
          <w:rFonts w:ascii="Calibri" w:eastAsia="Times New Roman" w:hAnsi="Calibri" w:cs="Calibri"/>
          <w:bCs/>
          <w:lang w:eastAsia="ru-RU"/>
        </w:rPr>
        <w:t>Е</w:t>
      </w:r>
      <w:r w:rsidRPr="00794A61">
        <w:rPr>
          <w:rFonts w:ascii="Calibri" w:eastAsia="Times New Roman" w:hAnsi="Calibri" w:cs="Calibri"/>
          <w:lang w:eastAsia="ru-RU"/>
        </w:rPr>
        <w:t>сли прогнозируем только по подъемникам, нужно ли учитывать взаимосвязь с другими типами техники (например, общие запчасти)?</w:t>
      </w:r>
    </w:p>
    <w:p w14:paraId="1312160E" w14:textId="77777777" w:rsidR="00794A61" w:rsidRPr="00794A61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t>Знаем ли мы, сколько в 2024 году планировалось закупить техники за 2025г? Совпало ли с фактом?</w:t>
      </w:r>
    </w:p>
    <w:p w14:paraId="37E4E1CA" w14:textId="46D0CF31" w:rsidR="00794A61" w:rsidRPr="00794A61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t>Есть ли аналогичные данные на 2026г?</w:t>
      </w:r>
    </w:p>
    <w:p w14:paraId="1CB8220B" w14:textId="477A4895" w:rsidR="00794A61" w:rsidRPr="00794A61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t>Аналитик</w:t>
      </w:r>
      <w:r w:rsidRPr="00204FAE">
        <w:rPr>
          <w:rFonts w:ascii="Calibri" w:eastAsia="Times New Roman" w:hAnsi="Calibri" w:cs="Calibri"/>
          <w:lang w:eastAsia="ru-RU"/>
        </w:rPr>
        <w:t>а</w:t>
      </w:r>
      <w:r w:rsidRPr="00794A61">
        <w:rPr>
          <w:rFonts w:ascii="Calibri" w:eastAsia="Times New Roman" w:hAnsi="Calibri" w:cs="Calibri"/>
          <w:lang w:eastAsia="ru-RU"/>
        </w:rPr>
        <w:t xml:space="preserve"> по рекламациям – что обозначает цветовая маркировка (красное – чаще всего выходит из строя)?</w:t>
      </w:r>
      <w:r w:rsidRPr="00204FAE">
        <w:rPr>
          <w:rFonts w:ascii="Calibri" w:eastAsia="Times New Roman" w:hAnsi="Calibri" w:cs="Calibri"/>
          <w:lang w:eastAsia="ru-RU"/>
        </w:rPr>
        <w:t xml:space="preserve"> А желтое?</w:t>
      </w:r>
    </w:p>
    <w:p w14:paraId="586571EF" w14:textId="77777777" w:rsidR="00794A61" w:rsidRPr="00204FAE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t>По донорам – как учитывать расход: присоединять к общему расходу или отдельно?</w:t>
      </w:r>
    </w:p>
    <w:p w14:paraId="5EFECF45" w14:textId="407B61D8" w:rsidR="00794A61" w:rsidRPr="00794A61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204FAE">
        <w:rPr>
          <w:rFonts w:ascii="Calibri" w:eastAsia="Times New Roman" w:hAnsi="Calibri" w:cs="Calibri"/>
          <w:lang w:eastAsia="ru-RU"/>
        </w:rPr>
        <w:t>Е</w:t>
      </w:r>
      <w:r w:rsidRPr="00794A61">
        <w:rPr>
          <w:rFonts w:ascii="Calibri" w:eastAsia="Times New Roman" w:hAnsi="Calibri" w:cs="Calibri"/>
          <w:lang w:eastAsia="ru-RU"/>
        </w:rPr>
        <w:t>сть ли статистика по среднему сроку службы запчастей?</w:t>
      </w:r>
    </w:p>
    <w:p w14:paraId="0AA24151" w14:textId="23812505" w:rsidR="00794A61" w:rsidRPr="00794A61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t>Что такое АГХК в списке складов?</w:t>
      </w:r>
    </w:p>
    <w:p w14:paraId="4732A161" w14:textId="7A223CBB" w:rsidR="00794A61" w:rsidRPr="00794A61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t xml:space="preserve">Если запчасть не входит в категорию </w:t>
      </w:r>
      <w:proofErr w:type="spellStart"/>
      <w:r w:rsidRPr="00794A61">
        <w:rPr>
          <w:rFonts w:ascii="Calibri" w:eastAsia="Times New Roman" w:hAnsi="Calibri" w:cs="Calibri"/>
          <w:lang w:eastAsia="ru-RU"/>
        </w:rPr>
        <w:t>Dingli</w:t>
      </w:r>
      <w:proofErr w:type="spellEnd"/>
      <w:r w:rsidRPr="00794A61">
        <w:rPr>
          <w:rFonts w:ascii="Calibri" w:eastAsia="Times New Roman" w:hAnsi="Calibri" w:cs="Calibri"/>
          <w:lang w:eastAsia="ru-RU"/>
        </w:rPr>
        <w:t xml:space="preserve"> в 1С, это</w:t>
      </w:r>
      <w:r w:rsidRPr="00204FAE">
        <w:rPr>
          <w:rFonts w:ascii="Calibri" w:eastAsia="Times New Roman" w:hAnsi="Calibri" w:cs="Calibri"/>
          <w:lang w:eastAsia="ru-RU"/>
        </w:rPr>
        <w:t xml:space="preserve"> же не обязательно</w:t>
      </w:r>
      <w:r w:rsidRPr="00794A61">
        <w:rPr>
          <w:rFonts w:ascii="Calibri" w:eastAsia="Times New Roman" w:hAnsi="Calibri" w:cs="Calibri"/>
          <w:lang w:eastAsia="ru-RU"/>
        </w:rPr>
        <w:t xml:space="preserve"> значит, что она не подходит на DINGLI? Как часто </w:t>
      </w:r>
      <w:r w:rsidRPr="00204FAE">
        <w:rPr>
          <w:rFonts w:ascii="Calibri" w:eastAsia="Times New Roman" w:hAnsi="Calibri" w:cs="Calibri"/>
          <w:lang w:eastAsia="ru-RU"/>
        </w:rPr>
        <w:t>такое встречается?</w:t>
      </w:r>
    </w:p>
    <w:p w14:paraId="7C65EE4F" w14:textId="77777777" w:rsidR="00794A61" w:rsidRPr="00794A61" w:rsidRDefault="00794A61" w:rsidP="00204FA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t>Есть ли классификация по совместимости запчастей между марками?</w:t>
      </w:r>
    </w:p>
    <w:p w14:paraId="6D74585D" w14:textId="77777777" w:rsidR="00794A61" w:rsidRPr="00794A61" w:rsidRDefault="00794A61" w:rsidP="00204FA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t>Как фиксируется использование аналогов и заменителей?</w:t>
      </w:r>
    </w:p>
    <w:p w14:paraId="63FF29C8" w14:textId="55632AF1" w:rsidR="00794A61" w:rsidRPr="00794A61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t>Цена на запчасть как влияет на спрос?</w:t>
      </w:r>
    </w:p>
    <w:p w14:paraId="5541BD96" w14:textId="77777777" w:rsidR="00794A61" w:rsidRPr="00794A61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proofErr w:type="spellStart"/>
      <w:r w:rsidRPr="00794A61">
        <w:rPr>
          <w:rFonts w:ascii="Calibri" w:eastAsia="Times New Roman" w:hAnsi="Calibri" w:cs="Calibri"/>
          <w:lang w:eastAsia="ru-RU"/>
        </w:rPr>
        <w:t>Excel</w:t>
      </w:r>
      <w:proofErr w:type="spellEnd"/>
      <w:r w:rsidRPr="00794A61">
        <w:rPr>
          <w:rFonts w:ascii="Calibri" w:eastAsia="Times New Roman" w:hAnsi="Calibri" w:cs="Calibri"/>
          <w:lang w:eastAsia="ru-RU"/>
        </w:rPr>
        <w:t>-таблица – это вся техника? Включает арендные/лизинговые машины?</w:t>
      </w:r>
    </w:p>
    <w:p w14:paraId="561301E7" w14:textId="77777777" w:rsidR="00794A61" w:rsidRPr="00794A61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t>Может ли арендная техника обслуживаться арендатором, и как это фиксируется?</w:t>
      </w:r>
    </w:p>
    <w:p w14:paraId="622AF0B1" w14:textId="77777777" w:rsidR="00204FAE" w:rsidRPr="00204FAE" w:rsidRDefault="00204FAE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204FAE">
        <w:rPr>
          <w:rFonts w:ascii="Calibri" w:hAnsi="Calibri" w:cs="Calibri"/>
        </w:rPr>
        <w:t>Есть ли зависимость расхода запчастей от модификации техники (например, год выпуска, прошивка, дизель/электричество)?</w:t>
      </w:r>
    </w:p>
    <w:p w14:paraId="323CCFAA" w14:textId="2460B1DC" w:rsidR="00794A61" w:rsidRPr="00204FAE" w:rsidRDefault="00204FAE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204FAE">
        <w:rPr>
          <w:rFonts w:ascii="Calibri" w:eastAsia="Times New Roman" w:hAnsi="Calibri" w:cs="Calibri"/>
          <w:lang w:eastAsia="ru-RU"/>
        </w:rPr>
        <w:t xml:space="preserve">Есть </w:t>
      </w:r>
      <w:r w:rsidR="00794A61" w:rsidRPr="00794A61">
        <w:rPr>
          <w:rFonts w:ascii="Calibri" w:eastAsia="Times New Roman" w:hAnsi="Calibri" w:cs="Calibri"/>
          <w:lang w:eastAsia="ru-RU"/>
        </w:rPr>
        <w:t>ли учет пробега или интенсивности эксплуатации техники, влияющий на расход запчастей?</w:t>
      </w:r>
    </w:p>
    <w:p w14:paraId="2C940C8E" w14:textId="1433BC17" w:rsidR="00204FAE" w:rsidRPr="00794A61" w:rsidRDefault="00204FAE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204FAE">
        <w:rPr>
          <w:rFonts w:ascii="Calibri" w:hAnsi="Calibri" w:cs="Calibri"/>
        </w:rPr>
        <w:t>Как учитываются скидки, акции, и остатки на складах поставщиков?</w:t>
      </w:r>
    </w:p>
    <w:p w14:paraId="6B35A599" w14:textId="77724EF7" w:rsidR="00794A61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t>Может ли одна запчасть подходить к нескольким моделям, но использоваться чаще на одной?</w:t>
      </w:r>
      <w:r w:rsidR="00204FAE" w:rsidRPr="00204FAE">
        <w:rPr>
          <w:rFonts w:ascii="Calibri" w:eastAsia="Times New Roman" w:hAnsi="Calibri" w:cs="Calibri"/>
          <w:lang w:eastAsia="ru-RU"/>
        </w:rPr>
        <w:t xml:space="preserve"> Почему это может быть?</w:t>
      </w:r>
    </w:p>
    <w:p w14:paraId="774C5EF3" w14:textId="1C33F063" w:rsidR="005820E0" w:rsidRPr="005820E0" w:rsidRDefault="005820E0" w:rsidP="005820E0">
      <w:pPr>
        <w:pStyle w:val="a3"/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5820E0">
        <w:rPr>
          <w:rFonts w:ascii="Calibri" w:eastAsia="Times New Roman" w:hAnsi="Calibri" w:cs="Calibri"/>
          <w:lang w:eastAsia="ru-RU"/>
        </w:rPr>
        <w:t xml:space="preserve">Как быть с запчастями в 1С, которых нету в </w:t>
      </w:r>
      <w:proofErr w:type="spellStart"/>
      <w:r w:rsidRPr="005820E0">
        <w:rPr>
          <w:rFonts w:ascii="Calibri" w:eastAsia="Times New Roman" w:hAnsi="Calibri" w:cs="Calibri"/>
          <w:lang w:eastAsia="ru-RU"/>
        </w:rPr>
        <w:t>пдф</w:t>
      </w:r>
      <w:proofErr w:type="spellEnd"/>
      <w:r w:rsidRPr="005820E0">
        <w:rPr>
          <w:rFonts w:ascii="Calibri" w:eastAsia="Times New Roman" w:hAnsi="Calibri" w:cs="Calibri"/>
          <w:lang w:eastAsia="ru-RU"/>
        </w:rPr>
        <w:t xml:space="preserve"> – каталогах диска </w:t>
      </w:r>
      <w:r w:rsidRPr="005820E0">
        <w:rPr>
          <w:rFonts w:ascii="Calibri" w:eastAsia="Times New Roman" w:hAnsi="Calibri" w:cs="Calibri"/>
          <w:lang w:val="en-US" w:eastAsia="ru-RU"/>
        </w:rPr>
        <w:t>O</w:t>
      </w:r>
      <w:r w:rsidRPr="005820E0">
        <w:rPr>
          <w:rFonts w:ascii="Calibri" w:eastAsia="Times New Roman" w:hAnsi="Calibri" w:cs="Calibri"/>
          <w:lang w:eastAsia="ru-RU"/>
        </w:rPr>
        <w:t>? Не знаем тогда на какие модели машин эта запчасть ставится и к какому узлу относится запчасть</w:t>
      </w:r>
    </w:p>
    <w:p w14:paraId="041ED9FE" w14:textId="5C4179DD" w:rsidR="00794A61" w:rsidRPr="00794A61" w:rsidRDefault="00794A61" w:rsidP="00204F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t>Может ли одна запчасть иметь разные каталожные номера в 1С?</w:t>
      </w:r>
    </w:p>
    <w:p w14:paraId="2E9D9F0B" w14:textId="77777777" w:rsidR="00794A61" w:rsidRPr="00794A61" w:rsidRDefault="00794A61" w:rsidP="00204FA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t>Как учитывать крупные единичные «аномальные» расходы (например, порча арендатором)?</w:t>
      </w:r>
    </w:p>
    <w:p w14:paraId="26B80151" w14:textId="15069820" w:rsidR="00204FAE" w:rsidRDefault="00794A61" w:rsidP="00204FA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t>Есть ли статистика по списанным запчастям, которые не были использованы в ремонте (ошибочные заказы, порча)?</w:t>
      </w:r>
    </w:p>
    <w:p w14:paraId="3906C7F6" w14:textId="26E0C654" w:rsidR="006E31D4" w:rsidRDefault="006E31D4" w:rsidP="006E31D4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  <w:r>
        <w:rPr>
          <w:rFonts w:ascii="Calibri" w:eastAsia="Times New Roman" w:hAnsi="Calibri" w:cs="Calibri"/>
          <w:lang w:eastAsia="ru-RU"/>
        </w:rPr>
        <w:t>Списание остатков в ремонт только смотрим организацию</w:t>
      </w:r>
      <w:bookmarkStart w:id="0" w:name="_GoBack"/>
      <w:bookmarkEnd w:id="0"/>
      <w:r>
        <w:rPr>
          <w:rFonts w:ascii="Calibri" w:eastAsia="Times New Roman" w:hAnsi="Calibri" w:cs="Calibri"/>
          <w:lang w:eastAsia="ru-RU"/>
        </w:rPr>
        <w:t xml:space="preserve"> ЛК-Спектр?</w:t>
      </w:r>
    </w:p>
    <w:p w14:paraId="329C8F19" w14:textId="77777777" w:rsidR="007C2221" w:rsidRPr="00204FAE" w:rsidRDefault="007C2221" w:rsidP="007C2221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ru-RU"/>
        </w:rPr>
      </w:pPr>
    </w:p>
    <w:p w14:paraId="6B4F2282" w14:textId="493C35CE" w:rsidR="007C2221" w:rsidRPr="006E31D4" w:rsidRDefault="00204FAE" w:rsidP="007C2221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lang w:eastAsia="ru-RU"/>
        </w:rPr>
      </w:pPr>
      <w:r w:rsidRPr="00794A61">
        <w:rPr>
          <w:rFonts w:ascii="Calibri" w:eastAsia="Times New Roman" w:hAnsi="Calibri" w:cs="Calibri"/>
          <w:lang w:eastAsia="ru-RU"/>
        </w:rPr>
        <w:lastRenderedPageBreak/>
        <w:t>Предлагаю:</w:t>
      </w:r>
      <w:r w:rsidRPr="00794A61">
        <w:rPr>
          <w:rFonts w:ascii="Calibri" w:eastAsia="Times New Roman" w:hAnsi="Calibri" w:cs="Calibri"/>
          <w:lang w:eastAsia="ru-RU"/>
        </w:rPr>
        <w:br/>
        <w:t xml:space="preserve">a) выделять группы </w:t>
      </w:r>
      <w:r w:rsidRPr="00204FAE">
        <w:rPr>
          <w:rFonts w:ascii="Calibri" w:eastAsia="Times New Roman" w:hAnsi="Calibri" w:cs="Calibri"/>
          <w:lang w:eastAsia="ru-RU"/>
        </w:rPr>
        <w:t xml:space="preserve">как </w:t>
      </w:r>
      <w:r w:rsidRPr="00794A61">
        <w:rPr>
          <w:rFonts w:ascii="Calibri" w:eastAsia="Times New Roman" w:hAnsi="Calibri" w:cs="Calibri"/>
          <w:lang w:eastAsia="ru-RU"/>
        </w:rPr>
        <w:t xml:space="preserve">по </w:t>
      </w:r>
      <w:r w:rsidR="007C2221">
        <w:rPr>
          <w:rFonts w:ascii="Calibri" w:eastAsia="Times New Roman" w:hAnsi="Calibri" w:cs="Calibri"/>
          <w:lang w:eastAsia="ru-RU"/>
        </w:rPr>
        <w:t>категориям</w:t>
      </w:r>
      <w:r w:rsidRPr="00204FAE">
        <w:rPr>
          <w:rFonts w:ascii="Calibri" w:eastAsia="Times New Roman" w:hAnsi="Calibri" w:cs="Calibri"/>
          <w:lang w:eastAsia="ru-RU"/>
        </w:rPr>
        <w:t xml:space="preserve">, так </w:t>
      </w:r>
      <w:r w:rsidRPr="00794A61">
        <w:rPr>
          <w:rFonts w:ascii="Calibri" w:eastAsia="Times New Roman" w:hAnsi="Calibri" w:cs="Calibri"/>
          <w:lang w:eastAsia="ru-RU"/>
        </w:rPr>
        <w:t xml:space="preserve">и по </w:t>
      </w:r>
      <w:r>
        <w:rPr>
          <w:rFonts w:ascii="Calibri" w:eastAsia="Times New Roman" w:hAnsi="Calibri" w:cs="Calibri"/>
          <w:lang w:eastAsia="ru-RU"/>
        </w:rPr>
        <w:t>типу спроса (аномальный, редкий, стабильный…)</w:t>
      </w:r>
      <w:r w:rsidRPr="00794A61">
        <w:rPr>
          <w:rFonts w:ascii="Calibri" w:eastAsia="Times New Roman" w:hAnsi="Calibri" w:cs="Calibri"/>
          <w:lang w:eastAsia="ru-RU"/>
        </w:rPr>
        <w:t>;</w:t>
      </w:r>
      <w:r w:rsidRPr="00794A61">
        <w:rPr>
          <w:rFonts w:ascii="Calibri" w:eastAsia="Times New Roman" w:hAnsi="Calibri" w:cs="Calibri"/>
          <w:lang w:eastAsia="ru-RU"/>
        </w:rPr>
        <w:br/>
        <w:t>b) прогнозировать на 2025г по данным прошлых лет, чтобы сравнить с реальным спросом</w:t>
      </w:r>
      <w:r w:rsidRPr="00204FAE">
        <w:rPr>
          <w:rFonts w:ascii="Calibri" w:eastAsia="Times New Roman" w:hAnsi="Calibri" w:cs="Calibri"/>
          <w:lang w:eastAsia="ru-RU"/>
        </w:rPr>
        <w:t xml:space="preserve"> и понять, какие категории запчастей хорошо предсказываются, а какие нет</w:t>
      </w:r>
      <w:r w:rsidRPr="00794A61">
        <w:rPr>
          <w:rFonts w:ascii="Calibri" w:eastAsia="Times New Roman" w:hAnsi="Calibri" w:cs="Calibri"/>
          <w:lang w:eastAsia="ru-RU"/>
        </w:rPr>
        <w:t>.</w:t>
      </w:r>
    </w:p>
    <w:p w14:paraId="25E8EAC4" w14:textId="26B06D41" w:rsidR="007C2221" w:rsidRDefault="007C2221" w:rsidP="007C2221">
      <w:pPr>
        <w:spacing w:before="100" w:beforeAutospacing="1" w:after="100" w:afterAutospacing="1" w:line="240" w:lineRule="auto"/>
        <w:ind w:left="360"/>
        <w:rPr>
          <w:rFonts w:ascii="Calibri" w:eastAsia="Times New Roman" w:hAnsi="Calibri" w:cs="Calibri"/>
          <w:lang w:eastAsia="ru-RU"/>
        </w:rPr>
      </w:pPr>
      <w:r>
        <w:rPr>
          <w:rFonts w:ascii="Calibri" w:eastAsia="Times New Roman" w:hAnsi="Calibri" w:cs="Calibri"/>
          <w:lang w:val="en-US" w:eastAsia="ru-RU"/>
        </w:rPr>
        <w:t>c</w:t>
      </w:r>
      <w:r w:rsidRPr="007C2221">
        <w:rPr>
          <w:rFonts w:ascii="Calibri" w:eastAsia="Times New Roman" w:hAnsi="Calibri" w:cs="Calibri"/>
          <w:lang w:eastAsia="ru-RU"/>
        </w:rPr>
        <w:t xml:space="preserve">) </w:t>
      </w:r>
      <w:r>
        <w:rPr>
          <w:rFonts w:ascii="Calibri" w:eastAsia="Times New Roman" w:hAnsi="Calibri" w:cs="Calibri"/>
          <w:lang w:eastAsia="ru-RU"/>
        </w:rPr>
        <w:t xml:space="preserve">Устроит ли нас вариант, если прогноз будет не в виде артикул – спрос, а в виде, категориального прогноза, </w:t>
      </w:r>
      <w:proofErr w:type="spellStart"/>
      <w:r>
        <w:rPr>
          <w:rFonts w:ascii="Calibri" w:eastAsia="Times New Roman" w:hAnsi="Calibri" w:cs="Calibri"/>
          <w:lang w:eastAsia="ru-RU"/>
        </w:rPr>
        <w:t>т.е</w:t>
      </w:r>
      <w:proofErr w:type="spellEnd"/>
      <w:r>
        <w:rPr>
          <w:rFonts w:ascii="Calibri" w:eastAsia="Times New Roman" w:hAnsi="Calibri" w:cs="Calibri"/>
          <w:lang w:eastAsia="ru-RU"/>
        </w:rPr>
        <w:t xml:space="preserve">, например, палец, который ставится в </w:t>
      </w:r>
      <w:proofErr w:type="spellStart"/>
      <w:r>
        <w:rPr>
          <w:rFonts w:ascii="Calibri" w:eastAsia="Times New Roman" w:hAnsi="Calibri" w:cs="Calibri"/>
          <w:lang w:val="en-US" w:eastAsia="ru-RU"/>
        </w:rPr>
        <w:t>Zoomlion</w:t>
      </w:r>
      <w:proofErr w:type="spellEnd"/>
      <w:r w:rsidRPr="007C2221">
        <w:rPr>
          <w:rFonts w:ascii="Calibri" w:eastAsia="Times New Roman" w:hAnsi="Calibri" w:cs="Calibri"/>
          <w:lang w:eastAsia="ru-RU"/>
        </w:rPr>
        <w:t>_</w:t>
      </w:r>
      <w:r>
        <w:rPr>
          <w:rFonts w:ascii="Calibri" w:eastAsia="Times New Roman" w:hAnsi="Calibri" w:cs="Calibri"/>
          <w:lang w:val="en-US" w:eastAsia="ru-RU"/>
        </w:rPr>
        <w:t>XX</w:t>
      </w:r>
      <w:r w:rsidRPr="007C2221">
        <w:rPr>
          <w:rFonts w:ascii="Calibri" w:eastAsia="Times New Roman" w:hAnsi="Calibri" w:cs="Calibri"/>
          <w:lang w:eastAsia="ru-RU"/>
        </w:rPr>
        <w:t xml:space="preserve"> </w:t>
      </w:r>
      <w:r>
        <w:rPr>
          <w:rFonts w:ascii="Calibri" w:eastAsia="Times New Roman" w:hAnsi="Calibri" w:cs="Calibri"/>
          <w:lang w:eastAsia="ru-RU"/>
        </w:rPr>
        <w:t xml:space="preserve">и </w:t>
      </w:r>
      <w:proofErr w:type="spellStart"/>
      <w:r>
        <w:rPr>
          <w:rFonts w:ascii="Calibri" w:eastAsia="Times New Roman" w:hAnsi="Calibri" w:cs="Calibri"/>
          <w:lang w:val="en-US" w:eastAsia="ru-RU"/>
        </w:rPr>
        <w:t>Zoomlion</w:t>
      </w:r>
      <w:proofErr w:type="spellEnd"/>
      <w:r w:rsidRPr="007C2221">
        <w:rPr>
          <w:rFonts w:ascii="Calibri" w:eastAsia="Times New Roman" w:hAnsi="Calibri" w:cs="Calibri"/>
          <w:lang w:eastAsia="ru-RU"/>
        </w:rPr>
        <w:t>_</w:t>
      </w:r>
      <w:r>
        <w:rPr>
          <w:rFonts w:ascii="Calibri" w:eastAsia="Times New Roman" w:hAnsi="Calibri" w:cs="Calibri"/>
          <w:lang w:val="en-US" w:eastAsia="ru-RU"/>
        </w:rPr>
        <w:t>YY</w:t>
      </w:r>
      <w:r w:rsidRPr="007C2221">
        <w:rPr>
          <w:rFonts w:ascii="Calibri" w:eastAsia="Times New Roman" w:hAnsi="Calibri" w:cs="Calibri"/>
          <w:lang w:eastAsia="ru-RU"/>
        </w:rPr>
        <w:t xml:space="preserve">, </w:t>
      </w:r>
      <w:r>
        <w:rPr>
          <w:rFonts w:ascii="Calibri" w:eastAsia="Times New Roman" w:hAnsi="Calibri" w:cs="Calibri"/>
          <w:lang w:eastAsia="ru-RU"/>
        </w:rPr>
        <w:t>который находится в системе шасси и в подъемной системе. Так, по идее будет точнее.</w:t>
      </w:r>
    </w:p>
    <w:p w14:paraId="0BA5D6ED" w14:textId="77777777" w:rsidR="002552C9" w:rsidRDefault="002552C9" w:rsidP="002552C9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ru-RU"/>
        </w:rPr>
      </w:pPr>
    </w:p>
    <w:p w14:paraId="4E25D297" w14:textId="339F91B7" w:rsidR="00204FAE" w:rsidRPr="00794A61" w:rsidRDefault="004260E6" w:rsidP="002552C9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ru-RU"/>
        </w:rPr>
      </w:pPr>
      <w:r>
        <w:rPr>
          <w:rFonts w:ascii="Calibri" w:eastAsia="Times New Roman" w:hAnsi="Calibri" w:cs="Calibri"/>
          <w:sz w:val="24"/>
          <w:szCs w:val="24"/>
          <w:lang w:eastAsia="ru-RU"/>
        </w:rPr>
        <w:t xml:space="preserve">Отчет </w:t>
      </w:r>
      <w:r w:rsidR="00C63DBB">
        <w:rPr>
          <w:rFonts w:ascii="Calibri" w:eastAsia="Times New Roman" w:hAnsi="Calibri" w:cs="Calibri"/>
          <w:sz w:val="24"/>
          <w:szCs w:val="24"/>
          <w:lang w:eastAsia="ru-RU"/>
        </w:rPr>
        <w:t>Остатки и обороты</w:t>
      </w:r>
      <w:r>
        <w:rPr>
          <w:rFonts w:ascii="Calibri" w:eastAsia="Times New Roman" w:hAnsi="Calibri" w:cs="Calibri"/>
          <w:sz w:val="24"/>
          <w:szCs w:val="24"/>
          <w:lang w:eastAsia="ru-RU"/>
        </w:rPr>
        <w:t>:</w:t>
      </w:r>
    </w:p>
    <w:p w14:paraId="70291A20" w14:textId="77777777" w:rsidR="005820E0" w:rsidRPr="005820E0" w:rsidRDefault="005820E0" w:rsidP="00582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0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Период: Январь 2023 г. - Декабрь 2025 г. </w:t>
      </w:r>
    </w:p>
    <w:p w14:paraId="73DC3150" w14:textId="77777777" w:rsidR="005820E0" w:rsidRPr="005820E0" w:rsidRDefault="005820E0" w:rsidP="00582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0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Отбор: Склад = ПО Запасные части, </w:t>
      </w:r>
      <w:proofErr w:type="spellStart"/>
      <w:r w:rsidRPr="005820E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Номенклатура.Тип</w:t>
      </w:r>
      <w:proofErr w:type="spellEnd"/>
      <w:r w:rsidRPr="005820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техники в списке по иерархии ЗЧ DINGLI; ЗЧ ZOOMLION </w:t>
      </w:r>
    </w:p>
    <w:p w14:paraId="615CB548" w14:textId="77777777" w:rsidR="005820E0" w:rsidRPr="005820E0" w:rsidRDefault="005820E0" w:rsidP="00582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0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Показатели: Количество </w:t>
      </w:r>
    </w:p>
    <w:p w14:paraId="3CA388A9" w14:textId="77777777" w:rsidR="005820E0" w:rsidRPr="005820E0" w:rsidRDefault="005820E0" w:rsidP="00582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0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Группировки строк: По месяцам </w:t>
      </w:r>
    </w:p>
    <w:p w14:paraId="68BE9EBF" w14:textId="77777777" w:rsidR="005820E0" w:rsidRPr="005820E0" w:rsidRDefault="005820E0" w:rsidP="00582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820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Поля детальных записей: Номенклатура, </w:t>
      </w:r>
      <w:proofErr w:type="spellStart"/>
      <w:proofErr w:type="gramStart"/>
      <w:r w:rsidRPr="005820E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Номенклатура.Артикул</w:t>
      </w:r>
      <w:proofErr w:type="spellEnd"/>
      <w:r w:rsidRPr="005820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,</w:t>
      </w:r>
      <w:proofErr w:type="gramEnd"/>
      <w:r w:rsidRPr="005820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годам, По месяцам, </w:t>
      </w:r>
      <w:proofErr w:type="spellStart"/>
      <w:r w:rsidRPr="005820E0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Номенклатура.Тип</w:t>
      </w:r>
      <w:proofErr w:type="spellEnd"/>
      <w:r w:rsidRPr="005820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техники, По кварталам </w:t>
      </w:r>
    </w:p>
    <w:p w14:paraId="203F5F7F" w14:textId="77777777" w:rsidR="00794A61" w:rsidRPr="00204FAE" w:rsidRDefault="00794A61" w:rsidP="00794A61">
      <w:pPr>
        <w:rPr>
          <w:rFonts w:ascii="Calibri" w:hAnsi="Calibri" w:cs="Calibri"/>
        </w:rPr>
      </w:pPr>
    </w:p>
    <w:sectPr w:rsidR="00794A61" w:rsidRPr="00204FA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F705B8"/>
    <w:multiLevelType w:val="hybridMultilevel"/>
    <w:tmpl w:val="9C200B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F12C6"/>
    <w:multiLevelType w:val="multilevel"/>
    <w:tmpl w:val="EE46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3352B"/>
    <w:multiLevelType w:val="multilevel"/>
    <w:tmpl w:val="D2F0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A7D1B"/>
    <w:multiLevelType w:val="multilevel"/>
    <w:tmpl w:val="A20A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B1173"/>
    <w:multiLevelType w:val="hybridMultilevel"/>
    <w:tmpl w:val="24BCB9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C44A51"/>
    <w:multiLevelType w:val="multilevel"/>
    <w:tmpl w:val="76B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765EA"/>
    <w:multiLevelType w:val="multilevel"/>
    <w:tmpl w:val="1D3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40E54"/>
    <w:multiLevelType w:val="multilevel"/>
    <w:tmpl w:val="C046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15BE1"/>
    <w:multiLevelType w:val="multilevel"/>
    <w:tmpl w:val="113E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772A90"/>
    <w:multiLevelType w:val="multilevel"/>
    <w:tmpl w:val="13FE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C7145"/>
    <w:multiLevelType w:val="multilevel"/>
    <w:tmpl w:val="6222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B3D88"/>
    <w:multiLevelType w:val="multilevel"/>
    <w:tmpl w:val="966C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2704A"/>
    <w:multiLevelType w:val="multilevel"/>
    <w:tmpl w:val="4394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6"/>
  </w:num>
  <w:num w:numId="4">
    <w:abstractNumId w:val="5"/>
  </w:num>
  <w:num w:numId="5">
    <w:abstractNumId w:val="11"/>
  </w:num>
  <w:num w:numId="6">
    <w:abstractNumId w:val="9"/>
  </w:num>
  <w:num w:numId="7">
    <w:abstractNumId w:val="2"/>
  </w:num>
  <w:num w:numId="8">
    <w:abstractNumId w:val="8"/>
  </w:num>
  <w:num w:numId="9">
    <w:abstractNumId w:val="1"/>
  </w:num>
  <w:num w:numId="10">
    <w:abstractNumId w:val="3"/>
  </w:num>
  <w:num w:numId="11">
    <w:abstractNumId w:val="7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561"/>
    <w:rsid w:val="00035561"/>
    <w:rsid w:val="001D5ADC"/>
    <w:rsid w:val="00204FAE"/>
    <w:rsid w:val="002552C9"/>
    <w:rsid w:val="004260E6"/>
    <w:rsid w:val="005820E0"/>
    <w:rsid w:val="006E31D4"/>
    <w:rsid w:val="00794A61"/>
    <w:rsid w:val="007C2221"/>
    <w:rsid w:val="008038C4"/>
    <w:rsid w:val="008860AF"/>
    <w:rsid w:val="00A12457"/>
    <w:rsid w:val="00C6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34B38"/>
  <w15:chartTrackingRefBased/>
  <w15:docId w15:val="{52E9F13A-6286-430D-9046-3D52AA133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94A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0A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94A6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794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794A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68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2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Ворона Арсений Константинович</dc:creator>
  <cp:keywords/>
  <dc:description/>
  <cp:lastModifiedBy>Ворона Арсений Константинович</cp:lastModifiedBy>
  <cp:revision>4</cp:revision>
  <dcterms:created xsi:type="dcterms:W3CDTF">2026-03-02T11:34:00Z</dcterms:created>
  <dcterms:modified xsi:type="dcterms:W3CDTF">2026-03-02T14:41:00Z</dcterms:modified>
</cp:coreProperties>
</file>