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Look w:val="04A0" w:firstRow="1" w:lastRow="0" w:firstColumn="1" w:lastColumn="0" w:noHBand="0" w:noVBand="1"/>
      </w:tblPr>
      <w:tblGrid>
        <w:gridCol w:w="1383"/>
        <w:gridCol w:w="8188"/>
      </w:tblGrid>
      <w:tr w:rsidR="00497050" w:rsidRPr="005E5490" w:rsidTr="00B6477E">
        <w:tc>
          <w:tcPr>
            <w:tcW w:w="1383" w:type="dxa"/>
          </w:tcPr>
          <w:p w:rsidR="00497050" w:rsidRPr="005E5490" w:rsidRDefault="00461261" w:rsidP="00B6477E">
            <w:pPr>
              <w:spacing w:after="0"/>
              <w:rPr>
                <w:b/>
              </w:rPr>
            </w:pPr>
            <w:r w:rsidRPr="005E5490">
              <w:rPr>
                <w:noProof/>
              </w:rPr>
              <w:drawing>
                <wp:anchor distT="0" distB="0" distL="114300" distR="114300" simplePos="0" relativeHeight="251657728" behindDoc="1" locked="0" layoutInCell="1" allowOverlap="1">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0" y="0"/>
                      <wp:lineTo x="0" y="21186"/>
                      <wp:lineTo x="21319" y="21186"/>
                      <wp:lineTo x="21319" y="0"/>
                      <wp:lineTo x="0" y="0"/>
                    </wp:wrapPolygon>
                  </wp:wrapTight>
                  <wp:docPr id="172" name="Рисунок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2"/>
                          <pic:cNvPicPr>
                            <a:picLocks/>
                          </pic:cNvPicPr>
                        </pic:nvPicPr>
                        <pic:blipFill>
                          <a:blip r:embed="rId8" cstate="screen">
                            <a:extLst>
                              <a:ext uri="{28A0092B-C50C-407E-A947-70E740481C1C}">
                                <a14:useLocalDpi xmlns:a14="http://schemas.microsoft.com/office/drawing/2010/main"/>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8" w:type="dxa"/>
          </w:tcPr>
          <w:p w:rsidR="00497050" w:rsidRPr="005E5490" w:rsidRDefault="00497050" w:rsidP="00B6477E">
            <w:pPr>
              <w:spacing w:after="0"/>
              <w:jc w:val="center"/>
              <w:rPr>
                <w:b/>
              </w:rPr>
            </w:pPr>
            <w:r w:rsidRPr="005E5490">
              <w:rPr>
                <w:b/>
              </w:rPr>
              <w:t xml:space="preserve">Министерство науки </w:t>
            </w:r>
            <w:r w:rsidR="00AB650C" w:rsidRPr="005E5490">
              <w:rPr>
                <w:b/>
              </w:rPr>
              <w:t xml:space="preserve">и высшего образования </w:t>
            </w:r>
            <w:r w:rsidRPr="005E5490">
              <w:rPr>
                <w:b/>
              </w:rPr>
              <w:t>Российской Федерации</w:t>
            </w:r>
          </w:p>
          <w:p w:rsidR="00497050" w:rsidRPr="005E5490" w:rsidRDefault="00497050" w:rsidP="00B6477E">
            <w:pPr>
              <w:spacing w:after="0"/>
              <w:jc w:val="center"/>
              <w:rPr>
                <w:b/>
              </w:rPr>
            </w:pPr>
            <w:r w:rsidRPr="005E5490">
              <w:rPr>
                <w:b/>
              </w:rPr>
              <w:t xml:space="preserve">Федеральное государственное бюджетное образовательное учреждение </w:t>
            </w:r>
          </w:p>
          <w:p w:rsidR="00497050" w:rsidRPr="005E5490" w:rsidRDefault="00497050" w:rsidP="00B6477E">
            <w:pPr>
              <w:spacing w:after="0"/>
              <w:jc w:val="center"/>
              <w:rPr>
                <w:b/>
              </w:rPr>
            </w:pPr>
            <w:r w:rsidRPr="005E5490">
              <w:rPr>
                <w:b/>
              </w:rPr>
              <w:t>высшего образования</w:t>
            </w:r>
          </w:p>
          <w:p w:rsidR="00497050" w:rsidRPr="005E5490" w:rsidRDefault="00497050" w:rsidP="00B6477E">
            <w:pPr>
              <w:spacing w:after="0"/>
              <w:ind w:right="-2"/>
              <w:jc w:val="center"/>
              <w:rPr>
                <w:b/>
              </w:rPr>
            </w:pPr>
            <w:r w:rsidRPr="005E5490">
              <w:rPr>
                <w:b/>
              </w:rPr>
              <w:t>«Московский государственный технический университет</w:t>
            </w:r>
          </w:p>
          <w:p w:rsidR="00497050" w:rsidRPr="005E5490" w:rsidRDefault="00497050" w:rsidP="00B6477E">
            <w:pPr>
              <w:spacing w:after="0"/>
              <w:ind w:right="-2"/>
              <w:jc w:val="center"/>
              <w:rPr>
                <w:b/>
              </w:rPr>
            </w:pPr>
            <w:r w:rsidRPr="005E5490">
              <w:rPr>
                <w:b/>
              </w:rPr>
              <w:t>имени Н.Э. Баумана</w:t>
            </w:r>
          </w:p>
          <w:p w:rsidR="00497050" w:rsidRPr="005E5490" w:rsidRDefault="00497050" w:rsidP="00B6477E">
            <w:pPr>
              <w:spacing w:after="0"/>
              <w:jc w:val="center"/>
              <w:rPr>
                <w:b/>
              </w:rPr>
            </w:pPr>
            <w:r w:rsidRPr="005E5490">
              <w:rPr>
                <w:b/>
              </w:rPr>
              <w:t>(национальный исследовательский университет)»</w:t>
            </w:r>
          </w:p>
          <w:p w:rsidR="00497050" w:rsidRPr="005E5490" w:rsidRDefault="00497050" w:rsidP="00B6477E">
            <w:pPr>
              <w:spacing w:after="0"/>
              <w:jc w:val="center"/>
              <w:rPr>
                <w:b/>
              </w:rPr>
            </w:pPr>
            <w:r w:rsidRPr="005E5490">
              <w:rPr>
                <w:b/>
              </w:rPr>
              <w:t>(МГТУ им. Н.Э. Баумана)</w:t>
            </w:r>
          </w:p>
        </w:tc>
      </w:tr>
    </w:tbl>
    <w:p w:rsidR="00497050" w:rsidRPr="005E5490" w:rsidRDefault="00497050" w:rsidP="00497050">
      <w:pPr>
        <w:pBdr>
          <w:bottom w:val="thinThickSmallGap" w:sz="24" w:space="1" w:color="auto"/>
        </w:pBdr>
        <w:spacing w:after="0"/>
        <w:jc w:val="center"/>
        <w:rPr>
          <w:b/>
          <w:sz w:val="10"/>
        </w:rPr>
      </w:pPr>
    </w:p>
    <w:p w:rsidR="00497050" w:rsidRPr="005E5490" w:rsidRDefault="00497050" w:rsidP="00497050">
      <w:pPr>
        <w:spacing w:after="0"/>
        <w:rPr>
          <w:b/>
          <w:sz w:val="32"/>
        </w:rPr>
      </w:pPr>
    </w:p>
    <w:p w:rsidR="00497050" w:rsidRPr="005E5490" w:rsidRDefault="00497050" w:rsidP="00497050">
      <w:pPr>
        <w:spacing w:after="0"/>
      </w:pPr>
      <w:r w:rsidRPr="005E5490">
        <w:t xml:space="preserve">ФАКУЛЬТЕТ </w:t>
      </w:r>
      <w:r w:rsidR="00710D7B" w:rsidRPr="005E5490">
        <w:t>_____</w:t>
      </w:r>
      <w:r w:rsidR="00251F29" w:rsidRPr="005E5490">
        <w:rPr>
          <w:iCs/>
          <w:u w:val="single"/>
        </w:rPr>
        <w:t>ИНФОРМАТИКА И СИСТЕМЫ УПРАВЛЕНИЯ</w:t>
      </w:r>
      <w:r w:rsidR="00756C0C" w:rsidRPr="005E5490">
        <w:t>___________________________</w:t>
      </w:r>
    </w:p>
    <w:p w:rsidR="00497050" w:rsidRPr="005E5490" w:rsidRDefault="00497050" w:rsidP="00497050">
      <w:pPr>
        <w:spacing w:after="0"/>
      </w:pPr>
    </w:p>
    <w:p w:rsidR="00497050" w:rsidRPr="005E5490" w:rsidRDefault="00497050" w:rsidP="00497050">
      <w:pPr>
        <w:spacing w:after="0"/>
        <w:rPr>
          <w:iCs/>
          <w:u w:val="single"/>
        </w:rPr>
      </w:pPr>
      <w:r w:rsidRPr="005E5490">
        <w:t>КАФЕДРА _</w:t>
      </w:r>
      <w:r w:rsidRPr="005E5490">
        <w:rPr>
          <w:iCs/>
        </w:rPr>
        <w:t>____</w:t>
      </w:r>
      <w:r w:rsidR="00710D7B" w:rsidRPr="005E5490">
        <w:rPr>
          <w:iCs/>
          <w:u w:val="single"/>
        </w:rPr>
        <w:t>СИСТЕМЫ ОБРАБОТКИ ИНФОРМАЦИИ И УПРАВЛЕНИЯ</w:t>
      </w:r>
      <w:r w:rsidRPr="005E5490">
        <w:rPr>
          <w:iCs/>
          <w:u w:val="single"/>
        </w:rPr>
        <w:t>___________________</w:t>
      </w:r>
    </w:p>
    <w:p w:rsidR="00497050" w:rsidRPr="005E5490" w:rsidRDefault="00497050" w:rsidP="00497050">
      <w:pPr>
        <w:spacing w:after="0"/>
        <w:rPr>
          <w:i/>
          <w:u w:val="single"/>
        </w:rPr>
      </w:pPr>
    </w:p>
    <w:p w:rsidR="00497050" w:rsidRPr="005E5490" w:rsidRDefault="00497050" w:rsidP="00497050">
      <w:pPr>
        <w:spacing w:after="0"/>
        <w:rPr>
          <w:i/>
          <w:sz w:val="18"/>
        </w:rPr>
      </w:pPr>
    </w:p>
    <w:p w:rsidR="00497050" w:rsidRPr="005E5490" w:rsidRDefault="00497050" w:rsidP="00497050">
      <w:pPr>
        <w:spacing w:after="0"/>
        <w:rPr>
          <w:i/>
          <w:sz w:val="32"/>
        </w:rPr>
      </w:pPr>
    </w:p>
    <w:p w:rsidR="00497050" w:rsidRPr="005E5490" w:rsidRDefault="00497050" w:rsidP="00497050">
      <w:pPr>
        <w:spacing w:after="0"/>
        <w:rPr>
          <w:i/>
          <w:sz w:val="32"/>
        </w:rPr>
      </w:pPr>
    </w:p>
    <w:p w:rsidR="00497050" w:rsidRPr="005E5490" w:rsidRDefault="00497050" w:rsidP="00497050">
      <w:pPr>
        <w:spacing w:after="0"/>
        <w:jc w:val="center"/>
        <w:rPr>
          <w:b/>
          <w:sz w:val="44"/>
        </w:rPr>
      </w:pPr>
      <w:r w:rsidRPr="005E5490">
        <w:rPr>
          <w:b/>
          <w:sz w:val="44"/>
        </w:rPr>
        <w:t>РАСЧЕТНО-ПОЯСНИТЕЛЬНАЯ ЗАПИСКА</w:t>
      </w:r>
    </w:p>
    <w:p w:rsidR="00497050" w:rsidRPr="005E5490" w:rsidRDefault="00497050" w:rsidP="00497050">
      <w:pPr>
        <w:spacing w:after="0"/>
        <w:jc w:val="center"/>
        <w:rPr>
          <w:i/>
        </w:rPr>
      </w:pPr>
    </w:p>
    <w:p w:rsidR="00497050" w:rsidRPr="005E5490" w:rsidRDefault="00497050" w:rsidP="00497050">
      <w:pPr>
        <w:spacing w:after="0"/>
        <w:jc w:val="center"/>
        <w:rPr>
          <w:b/>
          <w:i/>
          <w:sz w:val="40"/>
        </w:rPr>
      </w:pPr>
      <w:r w:rsidRPr="005E5490">
        <w:rPr>
          <w:b/>
          <w:i/>
          <w:sz w:val="40"/>
        </w:rPr>
        <w:t xml:space="preserve">К </w:t>
      </w:r>
      <w:r w:rsidR="00D20D58" w:rsidRPr="005E5490">
        <w:rPr>
          <w:b/>
          <w:i/>
          <w:sz w:val="40"/>
        </w:rPr>
        <w:t xml:space="preserve">НАУЧНО-ИССЛЕДОВАТЕЛЬСКОЙ </w:t>
      </w:r>
      <w:r w:rsidRPr="005E5490">
        <w:rPr>
          <w:b/>
          <w:i/>
          <w:sz w:val="40"/>
        </w:rPr>
        <w:t>РАБОТЕ</w:t>
      </w:r>
    </w:p>
    <w:p w:rsidR="00497050" w:rsidRPr="005E5490" w:rsidRDefault="00497050" w:rsidP="00497050">
      <w:pPr>
        <w:spacing w:after="0"/>
        <w:jc w:val="center"/>
        <w:rPr>
          <w:b/>
          <w:i/>
          <w:sz w:val="28"/>
        </w:rPr>
      </w:pPr>
    </w:p>
    <w:p w:rsidR="00497050" w:rsidRPr="005E5490" w:rsidRDefault="00497050" w:rsidP="00497050">
      <w:pPr>
        <w:spacing w:after="0"/>
        <w:jc w:val="center"/>
        <w:rPr>
          <w:b/>
          <w:i/>
          <w:sz w:val="40"/>
        </w:rPr>
      </w:pPr>
      <w:r w:rsidRPr="005E5490">
        <w:rPr>
          <w:b/>
          <w:i/>
          <w:sz w:val="40"/>
        </w:rPr>
        <w:t>НА ТЕМУ:</w:t>
      </w:r>
    </w:p>
    <w:p w:rsidR="00497050" w:rsidRPr="005E5490" w:rsidRDefault="00084788" w:rsidP="00084788">
      <w:pPr>
        <w:spacing w:after="0"/>
        <w:jc w:val="both"/>
        <w:rPr>
          <w:b/>
          <w:i/>
          <w:sz w:val="40"/>
          <w:u w:val="single"/>
        </w:rPr>
      </w:pPr>
      <w:r w:rsidRPr="005E5490">
        <w:rPr>
          <w:b/>
          <w:i/>
          <w:sz w:val="40"/>
        </w:rPr>
        <w:t>_</w:t>
      </w:r>
      <w:r w:rsidRPr="005E5490">
        <w:rPr>
          <w:b/>
          <w:i/>
          <w:sz w:val="40"/>
          <w:u w:val="single"/>
        </w:rPr>
        <w:t xml:space="preserve">Разработка инструментария для исследования_ _процесса восприятия графических изображений с_ _различными объектами </w:t>
      </w:r>
      <w:proofErr w:type="gramStart"/>
      <w:r w:rsidRPr="005E5490">
        <w:rPr>
          <w:b/>
          <w:i/>
          <w:sz w:val="40"/>
          <w:u w:val="single"/>
        </w:rPr>
        <w:t>управления:_</w:t>
      </w:r>
      <w:proofErr w:type="gramEnd"/>
      <w:r w:rsidRPr="005E5490">
        <w:rPr>
          <w:b/>
          <w:i/>
          <w:sz w:val="40"/>
          <w:u w:val="single"/>
        </w:rPr>
        <w:t xml:space="preserve"> _динамическими, контрастными и_ _детализированными</w:t>
      </w:r>
      <w:r w:rsidR="00497050" w:rsidRPr="005E5490">
        <w:rPr>
          <w:b/>
          <w:i/>
          <w:sz w:val="40"/>
          <w:u w:val="single"/>
        </w:rPr>
        <w:t>_____________</w:t>
      </w:r>
      <w:r w:rsidRPr="005E5490">
        <w:rPr>
          <w:b/>
          <w:i/>
          <w:sz w:val="40"/>
          <w:u w:val="single"/>
        </w:rPr>
        <w:t>_____________</w:t>
      </w:r>
      <w:r w:rsidR="00497050" w:rsidRPr="005E5490">
        <w:rPr>
          <w:b/>
          <w:i/>
          <w:sz w:val="40"/>
          <w:u w:val="single"/>
        </w:rPr>
        <w:t>__</w:t>
      </w:r>
    </w:p>
    <w:p w:rsidR="00497050" w:rsidRPr="005E5490" w:rsidRDefault="00497050" w:rsidP="00497050">
      <w:pPr>
        <w:spacing w:after="0"/>
        <w:rPr>
          <w:b/>
          <w:i/>
          <w:sz w:val="40"/>
        </w:rPr>
      </w:pPr>
      <w:r w:rsidRPr="005E5490">
        <w:rPr>
          <w:b/>
          <w:i/>
          <w:sz w:val="40"/>
        </w:rPr>
        <w:t>_______________________________________________</w:t>
      </w:r>
    </w:p>
    <w:p w:rsidR="00497050" w:rsidRPr="005E5490" w:rsidRDefault="00497050" w:rsidP="00497050">
      <w:pPr>
        <w:spacing w:after="0"/>
        <w:rPr>
          <w:b/>
          <w:i/>
          <w:sz w:val="40"/>
        </w:rPr>
      </w:pPr>
      <w:r w:rsidRPr="005E5490">
        <w:rPr>
          <w:b/>
          <w:i/>
          <w:sz w:val="40"/>
        </w:rPr>
        <w:t>_______________________________________________</w:t>
      </w:r>
    </w:p>
    <w:p w:rsidR="00497050" w:rsidRPr="005E5490" w:rsidRDefault="00497050" w:rsidP="00497050">
      <w:pPr>
        <w:spacing w:after="0"/>
      </w:pPr>
    </w:p>
    <w:p w:rsidR="00497050" w:rsidRPr="005E5490" w:rsidRDefault="00497050" w:rsidP="00497050">
      <w:pPr>
        <w:spacing w:after="0"/>
      </w:pPr>
    </w:p>
    <w:p w:rsidR="00497050" w:rsidRPr="005E5490" w:rsidRDefault="00497050" w:rsidP="00497050">
      <w:pPr>
        <w:spacing w:after="0"/>
      </w:pPr>
    </w:p>
    <w:p w:rsidR="00497050" w:rsidRPr="005E5490" w:rsidRDefault="00497050" w:rsidP="00497050">
      <w:pPr>
        <w:spacing w:after="0"/>
        <w:rPr>
          <w:b/>
        </w:rPr>
      </w:pPr>
      <w:r w:rsidRPr="005E5490">
        <w:t>Студент __</w:t>
      </w:r>
      <w:r w:rsidR="009E273B" w:rsidRPr="005E5490">
        <w:rPr>
          <w:u w:val="single"/>
        </w:rPr>
        <w:t>ИУ5-</w:t>
      </w:r>
      <w:r w:rsidR="00E76040" w:rsidRPr="005E5490">
        <w:rPr>
          <w:u w:val="single"/>
        </w:rPr>
        <w:t>3</w:t>
      </w:r>
      <w:r w:rsidR="00084788" w:rsidRPr="005E5490">
        <w:rPr>
          <w:u w:val="single"/>
        </w:rPr>
        <w:t>4</w:t>
      </w:r>
      <w:r w:rsidR="009E273B" w:rsidRPr="005E5490">
        <w:rPr>
          <w:u w:val="single"/>
        </w:rPr>
        <w:t>М</w:t>
      </w:r>
      <w:r w:rsidRPr="005E5490">
        <w:t>______</w:t>
      </w:r>
      <w:r w:rsidRPr="005E5490">
        <w:tab/>
      </w:r>
      <w:r w:rsidRPr="005E5490">
        <w:tab/>
      </w:r>
      <w:r w:rsidRPr="005E5490">
        <w:tab/>
      </w:r>
      <w:r w:rsidRPr="005E5490">
        <w:tab/>
      </w:r>
      <w:r w:rsidRPr="005E5490">
        <w:rPr>
          <w:b/>
        </w:rPr>
        <w:t>________________</w:t>
      </w:r>
      <w:proofErr w:type="gramStart"/>
      <w:r w:rsidRPr="005E5490">
        <w:rPr>
          <w:b/>
        </w:rPr>
        <w:t>_  _</w:t>
      </w:r>
      <w:proofErr w:type="gramEnd"/>
      <w:r w:rsidR="00084788" w:rsidRPr="005E5490">
        <w:rPr>
          <w:b/>
        </w:rPr>
        <w:t>___</w:t>
      </w:r>
      <w:r w:rsidRPr="005E5490">
        <w:rPr>
          <w:b/>
        </w:rPr>
        <w:t>__</w:t>
      </w:r>
      <w:r w:rsidR="00084788" w:rsidRPr="005E5490">
        <w:rPr>
          <w:b/>
        </w:rPr>
        <w:t>А.А. Савельев</w:t>
      </w:r>
      <w:r w:rsidRPr="005E5490">
        <w:rPr>
          <w:b/>
        </w:rPr>
        <w:t>__</w:t>
      </w:r>
      <w:r w:rsidR="00084788" w:rsidRPr="005E5490">
        <w:rPr>
          <w:b/>
        </w:rPr>
        <w:t>_</w:t>
      </w:r>
      <w:r w:rsidRPr="005E5490">
        <w:rPr>
          <w:b/>
        </w:rPr>
        <w:t xml:space="preserve">__ </w:t>
      </w:r>
    </w:p>
    <w:p w:rsidR="00497050" w:rsidRPr="005E5490" w:rsidRDefault="00497050" w:rsidP="00497050">
      <w:pPr>
        <w:spacing w:after="0"/>
        <w:ind w:left="709" w:right="565" w:firstLine="709"/>
        <w:rPr>
          <w:sz w:val="18"/>
          <w:szCs w:val="18"/>
        </w:rPr>
      </w:pPr>
      <w:r w:rsidRPr="005E5490">
        <w:rPr>
          <w:sz w:val="18"/>
          <w:szCs w:val="18"/>
        </w:rPr>
        <w:t>(Группа)</w:t>
      </w:r>
      <w:r w:rsidRPr="005E5490">
        <w:rPr>
          <w:sz w:val="18"/>
          <w:szCs w:val="18"/>
        </w:rPr>
        <w:tab/>
      </w:r>
      <w:r w:rsidRPr="005E5490">
        <w:rPr>
          <w:sz w:val="18"/>
          <w:szCs w:val="18"/>
        </w:rPr>
        <w:tab/>
      </w:r>
      <w:r w:rsidRPr="005E5490">
        <w:rPr>
          <w:sz w:val="18"/>
          <w:szCs w:val="18"/>
        </w:rPr>
        <w:tab/>
      </w:r>
      <w:r w:rsidRPr="005E5490">
        <w:rPr>
          <w:sz w:val="18"/>
          <w:szCs w:val="18"/>
        </w:rPr>
        <w:tab/>
      </w:r>
      <w:r w:rsidRPr="005E5490">
        <w:rPr>
          <w:sz w:val="18"/>
          <w:szCs w:val="18"/>
        </w:rPr>
        <w:tab/>
        <w:t xml:space="preserve">      </w:t>
      </w:r>
      <w:proofErr w:type="gramStart"/>
      <w:r w:rsidRPr="005E5490">
        <w:rPr>
          <w:sz w:val="18"/>
          <w:szCs w:val="18"/>
        </w:rPr>
        <w:t xml:space="preserve">   (</w:t>
      </w:r>
      <w:proofErr w:type="gramEnd"/>
      <w:r w:rsidRPr="005E5490">
        <w:rPr>
          <w:sz w:val="18"/>
          <w:szCs w:val="18"/>
        </w:rPr>
        <w:t xml:space="preserve">Подпись, дата)                             (И.О.Фамилия)            </w:t>
      </w:r>
    </w:p>
    <w:p w:rsidR="00497050" w:rsidRPr="005E5490" w:rsidRDefault="00497050" w:rsidP="00497050">
      <w:pPr>
        <w:spacing w:after="0"/>
        <w:jc w:val="both"/>
        <w:rPr>
          <w:sz w:val="20"/>
        </w:rPr>
      </w:pPr>
    </w:p>
    <w:p w:rsidR="00497050" w:rsidRPr="005E5490" w:rsidRDefault="00497050" w:rsidP="00497050">
      <w:pPr>
        <w:spacing w:after="0"/>
        <w:jc w:val="both"/>
        <w:rPr>
          <w:sz w:val="20"/>
        </w:rPr>
      </w:pPr>
    </w:p>
    <w:p w:rsidR="00497050" w:rsidRPr="005E5490" w:rsidRDefault="00497050" w:rsidP="00497050">
      <w:pPr>
        <w:spacing w:after="0"/>
        <w:rPr>
          <w:b/>
        </w:rPr>
      </w:pPr>
      <w:r w:rsidRPr="005E5490">
        <w:t>Руководитель</w:t>
      </w:r>
      <w:r w:rsidR="00912E2C" w:rsidRPr="005E5490">
        <w:tab/>
      </w:r>
      <w:r w:rsidR="00912E2C" w:rsidRPr="005E5490">
        <w:tab/>
      </w:r>
      <w:r w:rsidR="00912E2C" w:rsidRPr="005E5490">
        <w:tab/>
      </w:r>
      <w:r w:rsidRPr="005E5490">
        <w:tab/>
      </w:r>
      <w:r w:rsidRPr="005E5490">
        <w:tab/>
      </w:r>
      <w:r w:rsidRPr="005E5490">
        <w:tab/>
      </w:r>
      <w:r w:rsidRPr="005E5490">
        <w:rPr>
          <w:b/>
        </w:rPr>
        <w:t>________________</w:t>
      </w:r>
      <w:proofErr w:type="gramStart"/>
      <w:r w:rsidRPr="005E5490">
        <w:rPr>
          <w:b/>
        </w:rPr>
        <w:t xml:space="preserve">_  </w:t>
      </w:r>
      <w:bookmarkStart w:id="0" w:name="_Hlk152238132"/>
      <w:r w:rsidRPr="005E5490">
        <w:rPr>
          <w:b/>
        </w:rPr>
        <w:t>_</w:t>
      </w:r>
      <w:proofErr w:type="gramEnd"/>
      <w:r w:rsidRPr="005E5490">
        <w:rPr>
          <w:b/>
        </w:rPr>
        <w:t>_</w:t>
      </w:r>
      <w:r w:rsidR="00694E7B" w:rsidRPr="005E5490">
        <w:rPr>
          <w:b/>
        </w:rPr>
        <w:t>_</w:t>
      </w:r>
      <w:r w:rsidR="0036018D" w:rsidRPr="005E5490">
        <w:rPr>
          <w:b/>
        </w:rPr>
        <w:t>_</w:t>
      </w:r>
      <w:r w:rsidR="00694E7B" w:rsidRPr="005E5490">
        <w:rPr>
          <w:b/>
        </w:rPr>
        <w:t>_</w:t>
      </w:r>
      <w:bookmarkStart w:id="1" w:name="_Hlk152239982"/>
      <w:r w:rsidR="00D20D58" w:rsidRPr="005E5490">
        <w:rPr>
          <w:b/>
          <w:u w:val="single"/>
        </w:rPr>
        <w:t>Ю.Е. Гапанюк</w:t>
      </w:r>
      <w:r w:rsidRPr="005E5490">
        <w:rPr>
          <w:b/>
          <w:u w:val="single"/>
        </w:rPr>
        <w:t>_</w:t>
      </w:r>
      <w:bookmarkEnd w:id="1"/>
      <w:r w:rsidR="0036018D" w:rsidRPr="005E5490">
        <w:rPr>
          <w:b/>
          <w:u w:val="single"/>
        </w:rPr>
        <w:t>___</w:t>
      </w:r>
      <w:r w:rsidRPr="005E5490">
        <w:rPr>
          <w:b/>
          <w:u w:val="single"/>
        </w:rPr>
        <w:t>__</w:t>
      </w:r>
      <w:bookmarkEnd w:id="0"/>
    </w:p>
    <w:p w:rsidR="00497050" w:rsidRPr="005E5490" w:rsidRDefault="00497050" w:rsidP="00497050">
      <w:pPr>
        <w:spacing w:after="0"/>
        <w:ind w:right="565"/>
        <w:jc w:val="right"/>
        <w:rPr>
          <w:sz w:val="18"/>
          <w:szCs w:val="18"/>
        </w:rPr>
      </w:pPr>
      <w:r w:rsidRPr="005E5490">
        <w:rPr>
          <w:sz w:val="18"/>
          <w:szCs w:val="18"/>
        </w:rPr>
        <w:t xml:space="preserve">(Подпись, </w:t>
      </w:r>
      <w:proofErr w:type="gramStart"/>
      <w:r w:rsidRPr="005E5490">
        <w:rPr>
          <w:sz w:val="18"/>
          <w:szCs w:val="18"/>
        </w:rPr>
        <w:t xml:space="preserve">дата)   </w:t>
      </w:r>
      <w:proofErr w:type="gramEnd"/>
      <w:r w:rsidRPr="005E5490">
        <w:rPr>
          <w:sz w:val="18"/>
          <w:szCs w:val="18"/>
        </w:rPr>
        <w:t xml:space="preserve">                          (И.О.Фамилия)            </w:t>
      </w:r>
    </w:p>
    <w:p w:rsidR="00497050" w:rsidRPr="005E5490" w:rsidRDefault="00497050" w:rsidP="00497050">
      <w:pPr>
        <w:spacing w:after="0"/>
        <w:jc w:val="both"/>
        <w:rPr>
          <w:sz w:val="20"/>
        </w:rPr>
      </w:pPr>
    </w:p>
    <w:p w:rsidR="00497050" w:rsidRPr="005E5490" w:rsidRDefault="00497050" w:rsidP="00497050">
      <w:pPr>
        <w:spacing w:after="0"/>
        <w:rPr>
          <w:b/>
        </w:rPr>
      </w:pPr>
    </w:p>
    <w:p w:rsidR="00497050" w:rsidRPr="005E5490" w:rsidRDefault="00497050" w:rsidP="00497050">
      <w:pPr>
        <w:spacing w:after="0"/>
        <w:ind w:right="565"/>
        <w:jc w:val="right"/>
        <w:rPr>
          <w:sz w:val="18"/>
          <w:szCs w:val="18"/>
        </w:rPr>
      </w:pPr>
    </w:p>
    <w:p w:rsidR="00497050" w:rsidRPr="005E5490" w:rsidRDefault="00497050" w:rsidP="00497050">
      <w:pPr>
        <w:spacing w:after="0"/>
        <w:rPr>
          <w:sz w:val="20"/>
        </w:rPr>
      </w:pPr>
    </w:p>
    <w:p w:rsidR="00497050" w:rsidRPr="005E5490" w:rsidRDefault="00497050" w:rsidP="00497050">
      <w:pPr>
        <w:spacing w:after="0"/>
        <w:jc w:val="center"/>
        <w:rPr>
          <w:i/>
        </w:rPr>
      </w:pPr>
    </w:p>
    <w:p w:rsidR="00497050" w:rsidRPr="005E5490" w:rsidRDefault="00497050" w:rsidP="00497050">
      <w:pPr>
        <w:spacing w:after="0"/>
        <w:jc w:val="center"/>
        <w:rPr>
          <w:i/>
        </w:rPr>
      </w:pPr>
    </w:p>
    <w:p w:rsidR="00E7232C" w:rsidRPr="005E5490" w:rsidRDefault="00E7232C" w:rsidP="00497050">
      <w:pPr>
        <w:spacing w:after="0"/>
        <w:jc w:val="center"/>
        <w:rPr>
          <w:i/>
        </w:rPr>
      </w:pPr>
    </w:p>
    <w:p w:rsidR="00497050" w:rsidRPr="005E5490" w:rsidRDefault="00497050" w:rsidP="00497050">
      <w:pPr>
        <w:spacing w:after="0"/>
        <w:jc w:val="center"/>
        <w:rPr>
          <w:i/>
        </w:rPr>
      </w:pPr>
    </w:p>
    <w:p w:rsidR="00497050" w:rsidRPr="005E5490" w:rsidRDefault="00497050" w:rsidP="00497050">
      <w:pPr>
        <w:spacing w:after="0"/>
        <w:jc w:val="center"/>
        <w:rPr>
          <w:i/>
        </w:rPr>
      </w:pPr>
    </w:p>
    <w:p w:rsidR="00756C0C" w:rsidRPr="005E5490" w:rsidRDefault="00756C0C" w:rsidP="00497050">
      <w:pPr>
        <w:spacing w:after="0"/>
        <w:jc w:val="center"/>
        <w:rPr>
          <w:i/>
        </w:rPr>
      </w:pPr>
    </w:p>
    <w:p w:rsidR="007A6047" w:rsidRPr="005E5490" w:rsidRDefault="00497050" w:rsidP="007A6047">
      <w:pPr>
        <w:spacing w:after="0"/>
        <w:jc w:val="center"/>
        <w:rPr>
          <w:b/>
        </w:rPr>
      </w:pPr>
      <w:r w:rsidRPr="005E5490">
        <w:rPr>
          <w:i/>
          <w:sz w:val="28"/>
        </w:rPr>
        <w:t>20</w:t>
      </w:r>
      <w:r w:rsidR="00710D7B" w:rsidRPr="005E5490">
        <w:rPr>
          <w:i/>
          <w:sz w:val="28"/>
        </w:rPr>
        <w:t>2</w:t>
      </w:r>
      <w:r w:rsidR="00084788" w:rsidRPr="005E5490">
        <w:rPr>
          <w:i/>
          <w:sz w:val="28"/>
        </w:rPr>
        <w:t>4</w:t>
      </w:r>
      <w:r w:rsidRPr="005E5490">
        <w:rPr>
          <w:i/>
          <w:sz w:val="28"/>
        </w:rPr>
        <w:t xml:space="preserve"> г.</w:t>
      </w:r>
      <w:r w:rsidR="00756C0C" w:rsidRPr="005E5490">
        <w:rPr>
          <w:i/>
          <w:sz w:val="28"/>
        </w:rPr>
        <w:br w:type="page"/>
      </w:r>
      <w:r w:rsidR="007A6047" w:rsidRPr="005E5490">
        <w:rPr>
          <w:b/>
        </w:rPr>
        <w:lastRenderedPageBreak/>
        <w:t>Министерство науки и высшего образования Российской Федерации</w:t>
      </w:r>
    </w:p>
    <w:p w:rsidR="00497050" w:rsidRPr="005E5490" w:rsidRDefault="00497050" w:rsidP="00497050">
      <w:pPr>
        <w:spacing w:after="0"/>
        <w:jc w:val="center"/>
        <w:rPr>
          <w:b/>
        </w:rPr>
      </w:pPr>
      <w:r w:rsidRPr="005E5490">
        <w:rPr>
          <w:b/>
        </w:rPr>
        <w:t xml:space="preserve">Федеральное государственное бюджетное образовательное учреждение </w:t>
      </w:r>
    </w:p>
    <w:p w:rsidR="00497050" w:rsidRPr="005E5490" w:rsidRDefault="00497050" w:rsidP="00497050">
      <w:pPr>
        <w:spacing w:after="0"/>
        <w:jc w:val="center"/>
        <w:rPr>
          <w:b/>
        </w:rPr>
      </w:pPr>
      <w:r w:rsidRPr="005E5490">
        <w:rPr>
          <w:b/>
        </w:rPr>
        <w:t>высшего образования</w:t>
      </w:r>
    </w:p>
    <w:p w:rsidR="00497050" w:rsidRPr="005E5490" w:rsidRDefault="00497050" w:rsidP="00497050">
      <w:pPr>
        <w:spacing w:after="0"/>
        <w:jc w:val="center"/>
        <w:rPr>
          <w:b/>
        </w:rPr>
      </w:pPr>
      <w:r w:rsidRPr="005E5490">
        <w:rPr>
          <w:b/>
        </w:rPr>
        <w:t>«Московский государственный технический университет имени Н.Э. Баумана</w:t>
      </w:r>
    </w:p>
    <w:p w:rsidR="00497050" w:rsidRPr="005E5490" w:rsidRDefault="00497050" w:rsidP="00497050">
      <w:pPr>
        <w:spacing w:after="0"/>
        <w:jc w:val="center"/>
        <w:rPr>
          <w:b/>
        </w:rPr>
      </w:pPr>
      <w:r w:rsidRPr="005E5490">
        <w:rPr>
          <w:b/>
        </w:rPr>
        <w:t>(национальный исследовательский университет)»</w:t>
      </w:r>
    </w:p>
    <w:p w:rsidR="00497050" w:rsidRPr="005E5490" w:rsidRDefault="00497050" w:rsidP="00497050">
      <w:pPr>
        <w:pBdr>
          <w:bottom w:val="thinThickSmallGap" w:sz="24" w:space="1" w:color="auto"/>
        </w:pBdr>
        <w:spacing w:after="0"/>
        <w:jc w:val="center"/>
        <w:rPr>
          <w:b/>
        </w:rPr>
      </w:pPr>
      <w:r w:rsidRPr="005E5490">
        <w:rPr>
          <w:b/>
        </w:rPr>
        <w:t>(МГТУ им. Н.Э. Баумана)</w:t>
      </w:r>
    </w:p>
    <w:p w:rsidR="00497050" w:rsidRPr="005E5490" w:rsidRDefault="00497050" w:rsidP="00497050">
      <w:pPr>
        <w:spacing w:after="0"/>
        <w:jc w:val="center"/>
        <w:rPr>
          <w:b/>
        </w:rPr>
      </w:pPr>
    </w:p>
    <w:p w:rsidR="00497050" w:rsidRPr="005E5490" w:rsidRDefault="00497050" w:rsidP="00497050">
      <w:pPr>
        <w:spacing w:after="0"/>
        <w:ind w:right="1418"/>
        <w:jc w:val="right"/>
      </w:pPr>
      <w:r w:rsidRPr="005E5490">
        <w:t>УТВЕРЖДАЮ</w:t>
      </w:r>
    </w:p>
    <w:p w:rsidR="00497050" w:rsidRPr="005E5490" w:rsidRDefault="00497050" w:rsidP="00497050">
      <w:pPr>
        <w:spacing w:after="0"/>
        <w:jc w:val="right"/>
      </w:pPr>
      <w:r w:rsidRPr="005E5490">
        <w:t>Заведующий кафедрой ___</w:t>
      </w:r>
      <w:r w:rsidR="00710D7B" w:rsidRPr="005E5490">
        <w:rPr>
          <w:u w:val="single"/>
        </w:rPr>
        <w:t>ИУ5</w:t>
      </w:r>
      <w:r w:rsidRPr="005E5490">
        <w:t>____</w:t>
      </w:r>
    </w:p>
    <w:p w:rsidR="00497050" w:rsidRPr="005E5490" w:rsidRDefault="00497050" w:rsidP="00497050">
      <w:pPr>
        <w:spacing w:after="0"/>
        <w:ind w:left="7799" w:right="-2" w:firstLine="709"/>
        <w:jc w:val="center"/>
        <w:rPr>
          <w:sz w:val="16"/>
          <w:szCs w:val="16"/>
        </w:rPr>
      </w:pPr>
      <w:r w:rsidRPr="005E5490">
        <w:rPr>
          <w:sz w:val="16"/>
          <w:szCs w:val="16"/>
        </w:rPr>
        <w:t>(Индекс)</w:t>
      </w:r>
    </w:p>
    <w:p w:rsidR="00497050" w:rsidRPr="005E5490" w:rsidRDefault="00497050" w:rsidP="00497050">
      <w:pPr>
        <w:spacing w:after="0"/>
        <w:jc w:val="right"/>
      </w:pPr>
      <w:r w:rsidRPr="005E5490">
        <w:t>_____________</w:t>
      </w:r>
      <w:proofErr w:type="gramStart"/>
      <w:r w:rsidRPr="005E5490">
        <w:t xml:space="preserve">_  </w:t>
      </w:r>
      <w:r w:rsidR="00710D7B" w:rsidRPr="005E5490">
        <w:t>_</w:t>
      </w:r>
      <w:proofErr w:type="gramEnd"/>
      <w:r w:rsidR="00710D7B" w:rsidRPr="005E5490">
        <w:t>__</w:t>
      </w:r>
      <w:r w:rsidR="00710D7B" w:rsidRPr="005E5490">
        <w:rPr>
          <w:u w:val="single"/>
        </w:rPr>
        <w:t>В.И. Терехов</w:t>
      </w:r>
      <w:r w:rsidRPr="005E5490">
        <w:t>__</w:t>
      </w:r>
    </w:p>
    <w:p w:rsidR="00497050" w:rsidRPr="005E5490" w:rsidRDefault="00497050" w:rsidP="00497050">
      <w:pPr>
        <w:spacing w:after="0"/>
        <w:ind w:left="7799" w:right="-2" w:firstLine="709"/>
        <w:jc w:val="center"/>
        <w:rPr>
          <w:sz w:val="16"/>
          <w:szCs w:val="16"/>
        </w:rPr>
      </w:pPr>
      <w:r w:rsidRPr="005E5490">
        <w:rPr>
          <w:sz w:val="16"/>
          <w:szCs w:val="16"/>
        </w:rPr>
        <w:t>(И.О.Фамилия)</w:t>
      </w:r>
    </w:p>
    <w:p w:rsidR="00497050" w:rsidRPr="005E5490" w:rsidRDefault="00497050" w:rsidP="00497050">
      <w:pPr>
        <w:spacing w:after="0"/>
        <w:jc w:val="right"/>
      </w:pPr>
      <w:r w:rsidRPr="005E5490">
        <w:t>«</w:t>
      </w:r>
      <w:r w:rsidR="009E273B" w:rsidRPr="005E5490">
        <w:t>_</w:t>
      </w:r>
      <w:r w:rsidR="009E273B" w:rsidRPr="005E5490">
        <w:rPr>
          <w:u w:val="single"/>
        </w:rPr>
        <w:t>04</w:t>
      </w:r>
      <w:r w:rsidRPr="005E5490">
        <w:t>_» _</w:t>
      </w:r>
      <w:r w:rsidR="009E273B" w:rsidRPr="005E5490">
        <w:t>__</w:t>
      </w:r>
      <w:r w:rsidRPr="005E5490">
        <w:t>_</w:t>
      </w:r>
      <w:r w:rsidR="009E273B" w:rsidRPr="005E5490">
        <w:rPr>
          <w:u w:val="single"/>
        </w:rPr>
        <w:t>сентября</w:t>
      </w:r>
      <w:r w:rsidR="00710D7B" w:rsidRPr="005E5490">
        <w:t>__</w:t>
      </w:r>
      <w:r w:rsidRPr="005E5490">
        <w:t>_____ 20</w:t>
      </w:r>
      <w:r w:rsidR="00710D7B" w:rsidRPr="005E5490">
        <w:t>2</w:t>
      </w:r>
      <w:r w:rsidR="00084788" w:rsidRPr="005E5490">
        <w:t>4</w:t>
      </w:r>
      <w:r w:rsidRPr="005E5490">
        <w:t xml:space="preserve"> г.</w:t>
      </w:r>
    </w:p>
    <w:p w:rsidR="00497050" w:rsidRPr="005E5490" w:rsidRDefault="00497050" w:rsidP="00497050">
      <w:pPr>
        <w:pStyle w:val="12"/>
        <w:widowControl/>
        <w:rPr>
          <w:snapToGrid/>
          <w:sz w:val="14"/>
        </w:rPr>
      </w:pPr>
    </w:p>
    <w:p w:rsidR="00497050" w:rsidRPr="005E5490" w:rsidRDefault="00497050" w:rsidP="00497050">
      <w:pPr>
        <w:spacing w:after="0"/>
        <w:jc w:val="center"/>
        <w:rPr>
          <w:b/>
          <w:sz w:val="36"/>
        </w:rPr>
      </w:pPr>
      <w:r w:rsidRPr="005E5490">
        <w:rPr>
          <w:b/>
          <w:spacing w:val="100"/>
          <w:sz w:val="36"/>
        </w:rPr>
        <w:t>ЗАДАНИЕ</w:t>
      </w:r>
    </w:p>
    <w:p w:rsidR="00497050" w:rsidRPr="005E5490" w:rsidRDefault="00497050" w:rsidP="00497050">
      <w:pPr>
        <w:spacing w:after="0"/>
        <w:jc w:val="center"/>
        <w:rPr>
          <w:b/>
          <w:sz w:val="32"/>
        </w:rPr>
      </w:pPr>
      <w:r w:rsidRPr="005E5490">
        <w:rPr>
          <w:b/>
          <w:sz w:val="32"/>
        </w:rPr>
        <w:t xml:space="preserve">на выполнение </w:t>
      </w:r>
      <w:r w:rsidR="00D20D58" w:rsidRPr="005E5490">
        <w:rPr>
          <w:b/>
          <w:sz w:val="32"/>
        </w:rPr>
        <w:t xml:space="preserve">научно-исследовательской </w:t>
      </w:r>
      <w:r w:rsidR="000504FF" w:rsidRPr="005E5490">
        <w:rPr>
          <w:b/>
          <w:sz w:val="32"/>
        </w:rPr>
        <w:t>работы</w:t>
      </w:r>
    </w:p>
    <w:p w:rsidR="00497050" w:rsidRPr="005E5490" w:rsidRDefault="00497050" w:rsidP="00497050">
      <w:pPr>
        <w:spacing w:after="0"/>
        <w:rPr>
          <w:sz w:val="14"/>
        </w:rPr>
      </w:pPr>
    </w:p>
    <w:p w:rsidR="00497050" w:rsidRPr="005E5490" w:rsidRDefault="00497050" w:rsidP="00084788">
      <w:pPr>
        <w:spacing w:after="0"/>
        <w:jc w:val="both"/>
      </w:pPr>
      <w:r w:rsidRPr="005E5490">
        <w:t xml:space="preserve">по </w:t>
      </w:r>
      <w:r w:rsidR="00D20D58" w:rsidRPr="005E5490">
        <w:t>теме</w:t>
      </w:r>
      <w:r w:rsidRPr="005E5490">
        <w:t xml:space="preserve"> </w:t>
      </w:r>
      <w:bookmarkStart w:id="2" w:name="_Hlk152238067"/>
      <w:r w:rsidR="00694E7B" w:rsidRPr="005E5490">
        <w:t>_</w:t>
      </w:r>
      <w:r w:rsidR="00084788" w:rsidRPr="005E5490">
        <w:rPr>
          <w:u w:val="single"/>
        </w:rPr>
        <w:t>Разработка инструментария для исследования процесса восприятия графических изображений с различными объектами управления: динамическими, контрастными и детализированными</w:t>
      </w:r>
      <w:r w:rsidRPr="005E5490">
        <w:t>_____________</w:t>
      </w:r>
      <w:r w:rsidR="00A6600E">
        <w:t>_______________________________________________________</w:t>
      </w:r>
      <w:r w:rsidRPr="005E5490">
        <w:t>__</w:t>
      </w:r>
      <w:bookmarkEnd w:id="2"/>
    </w:p>
    <w:p w:rsidR="00497050" w:rsidRPr="005E5490" w:rsidRDefault="00497050" w:rsidP="00497050">
      <w:pPr>
        <w:spacing w:after="0"/>
        <w:rPr>
          <w:sz w:val="18"/>
        </w:rPr>
      </w:pPr>
    </w:p>
    <w:p w:rsidR="00497050" w:rsidRPr="005E5490" w:rsidRDefault="00497050" w:rsidP="00497050">
      <w:pPr>
        <w:spacing w:after="0"/>
      </w:pPr>
      <w:r w:rsidRPr="005E5490">
        <w:t>Студент группы _</w:t>
      </w:r>
      <w:r w:rsidR="009E273B" w:rsidRPr="005E5490">
        <w:rPr>
          <w:u w:val="single"/>
        </w:rPr>
        <w:t>ИУ5-</w:t>
      </w:r>
      <w:r w:rsidR="00E76040" w:rsidRPr="005E5490">
        <w:rPr>
          <w:u w:val="single"/>
        </w:rPr>
        <w:t>3</w:t>
      </w:r>
      <w:r w:rsidR="00084788" w:rsidRPr="005E5490">
        <w:rPr>
          <w:u w:val="single"/>
        </w:rPr>
        <w:t>4</w:t>
      </w:r>
      <w:r w:rsidR="009E273B" w:rsidRPr="005E5490">
        <w:rPr>
          <w:u w:val="single"/>
        </w:rPr>
        <w:t>М</w:t>
      </w:r>
      <w:r w:rsidRPr="005E5490">
        <w:t>__</w:t>
      </w:r>
    </w:p>
    <w:p w:rsidR="00497050" w:rsidRPr="005E5490" w:rsidRDefault="00497050" w:rsidP="00497050">
      <w:pPr>
        <w:spacing w:after="0"/>
        <w:rPr>
          <w:sz w:val="14"/>
        </w:rPr>
      </w:pPr>
    </w:p>
    <w:p w:rsidR="00497050" w:rsidRPr="005E5490" w:rsidRDefault="00497050" w:rsidP="00497050">
      <w:pPr>
        <w:spacing w:after="0"/>
      </w:pPr>
      <w:r w:rsidRPr="005E5490">
        <w:t>________________</w:t>
      </w:r>
      <w:r w:rsidR="00084788" w:rsidRPr="005E5490">
        <w:t>_______</w:t>
      </w:r>
      <w:r w:rsidRPr="005E5490">
        <w:t>______</w:t>
      </w:r>
      <w:r w:rsidR="00084788" w:rsidRPr="005E5490">
        <w:rPr>
          <w:u w:val="single"/>
        </w:rPr>
        <w:t>Савельев Алексей Александрович</w:t>
      </w:r>
      <w:r w:rsidRPr="005E5490">
        <w:t>______</w:t>
      </w:r>
      <w:r w:rsidR="00084788" w:rsidRPr="005E5490">
        <w:t>_____________</w:t>
      </w:r>
      <w:r w:rsidRPr="005E5490">
        <w:t>_</w:t>
      </w:r>
      <w:r w:rsidR="00756C0C" w:rsidRPr="005E5490">
        <w:t>_______</w:t>
      </w:r>
      <w:r w:rsidRPr="005E5490">
        <w:t>__</w:t>
      </w:r>
    </w:p>
    <w:p w:rsidR="00497050" w:rsidRPr="005E5490" w:rsidRDefault="00497050" w:rsidP="00497050">
      <w:pPr>
        <w:spacing w:after="0"/>
        <w:jc w:val="center"/>
        <w:rPr>
          <w:sz w:val="20"/>
        </w:rPr>
      </w:pPr>
      <w:r w:rsidRPr="005E5490">
        <w:rPr>
          <w:sz w:val="20"/>
        </w:rPr>
        <w:t>(Фамилия, имя, отчество)</w:t>
      </w:r>
    </w:p>
    <w:p w:rsidR="00497050" w:rsidRPr="005E5490" w:rsidRDefault="00497050" w:rsidP="00497050">
      <w:pPr>
        <w:spacing w:after="0"/>
        <w:jc w:val="both"/>
        <w:rPr>
          <w:sz w:val="12"/>
        </w:rPr>
      </w:pPr>
    </w:p>
    <w:p w:rsidR="00497050" w:rsidRPr="005E5490" w:rsidRDefault="00497050" w:rsidP="00497050">
      <w:pPr>
        <w:spacing w:after="0"/>
        <w:jc w:val="both"/>
      </w:pPr>
      <w:r w:rsidRPr="005E5490">
        <w:t xml:space="preserve">Направленность </w:t>
      </w:r>
      <w:r w:rsidR="00D20D58" w:rsidRPr="005E5490">
        <w:t>НИР</w:t>
      </w:r>
      <w:r w:rsidRPr="005E5490">
        <w:t xml:space="preserve"> (учебн</w:t>
      </w:r>
      <w:r w:rsidR="000504FF" w:rsidRPr="005E5490">
        <w:t>ая</w:t>
      </w:r>
      <w:r w:rsidRPr="005E5490">
        <w:t>, исследовательск</w:t>
      </w:r>
      <w:r w:rsidR="000504FF" w:rsidRPr="005E5490">
        <w:t>ая</w:t>
      </w:r>
      <w:r w:rsidRPr="005E5490">
        <w:t>, практическ</w:t>
      </w:r>
      <w:r w:rsidR="000504FF" w:rsidRPr="005E5490">
        <w:t>ая</w:t>
      </w:r>
      <w:r w:rsidRPr="005E5490">
        <w:t>, производственн</w:t>
      </w:r>
      <w:r w:rsidR="000504FF" w:rsidRPr="005E5490">
        <w:t>ая</w:t>
      </w:r>
      <w:r w:rsidRPr="005E5490">
        <w:t>, др.)</w:t>
      </w:r>
    </w:p>
    <w:p w:rsidR="00497050" w:rsidRPr="005E5490" w:rsidRDefault="00497050" w:rsidP="00497050">
      <w:pPr>
        <w:spacing w:after="0"/>
        <w:jc w:val="both"/>
      </w:pPr>
      <w:r w:rsidRPr="005E5490">
        <w:t>______</w:t>
      </w:r>
      <w:r w:rsidR="009E273B" w:rsidRPr="005E5490">
        <w:t>____________</w:t>
      </w:r>
      <w:r w:rsidRPr="005E5490">
        <w:t>__</w:t>
      </w:r>
      <w:r w:rsidR="00D20D58" w:rsidRPr="005E5490">
        <w:rPr>
          <w:u w:val="single"/>
        </w:rPr>
        <w:t>ИССЛЕДОВАТЕЛЬСКАЯ</w:t>
      </w:r>
      <w:r w:rsidRPr="005E5490">
        <w:t>________________________</w:t>
      </w:r>
      <w:r w:rsidR="00756C0C" w:rsidRPr="005E5490">
        <w:t>_______</w:t>
      </w:r>
      <w:r w:rsidRPr="005E5490">
        <w:t>_____________</w:t>
      </w:r>
    </w:p>
    <w:p w:rsidR="00497050" w:rsidRPr="005E5490" w:rsidRDefault="00497050" w:rsidP="00497050">
      <w:pPr>
        <w:spacing w:after="0"/>
        <w:jc w:val="both"/>
      </w:pPr>
      <w:r w:rsidRPr="005E5490">
        <w:t>Источник тематики (кафедра, предприятие, НИР) _____</w:t>
      </w:r>
      <w:r w:rsidR="009E273B" w:rsidRPr="005E5490">
        <w:rPr>
          <w:u w:val="single"/>
        </w:rPr>
        <w:t>КАФЕДРА</w:t>
      </w:r>
      <w:r w:rsidRPr="005E5490">
        <w:t>____________</w:t>
      </w:r>
      <w:r w:rsidR="00756C0C" w:rsidRPr="005E5490">
        <w:t>_______</w:t>
      </w:r>
      <w:r w:rsidRPr="005E5490">
        <w:t>__________</w:t>
      </w:r>
    </w:p>
    <w:p w:rsidR="00497050" w:rsidRPr="005E5490" w:rsidRDefault="00497050" w:rsidP="00497050">
      <w:pPr>
        <w:spacing w:after="0"/>
        <w:jc w:val="both"/>
        <w:rPr>
          <w:sz w:val="18"/>
        </w:rPr>
      </w:pPr>
    </w:p>
    <w:p w:rsidR="00497050" w:rsidRPr="005E5490" w:rsidRDefault="00497050" w:rsidP="00497050">
      <w:pPr>
        <w:spacing w:after="0"/>
        <w:jc w:val="both"/>
      </w:pPr>
      <w:r w:rsidRPr="005E5490">
        <w:t>График выполнения</w:t>
      </w:r>
      <w:r w:rsidR="000504FF" w:rsidRPr="005E5490">
        <w:t xml:space="preserve"> </w:t>
      </w:r>
      <w:proofErr w:type="gramStart"/>
      <w:r w:rsidR="00D20D58" w:rsidRPr="005E5490">
        <w:t>НИР</w:t>
      </w:r>
      <w:r w:rsidRPr="005E5490">
        <w:t>:</w:t>
      </w:r>
      <w:r w:rsidR="00D20D58" w:rsidRPr="005E5490">
        <w:t xml:space="preserve">   </w:t>
      </w:r>
      <w:proofErr w:type="gramEnd"/>
      <w:r w:rsidR="00D20D58" w:rsidRPr="005E5490">
        <w:t xml:space="preserve">  </w:t>
      </w:r>
      <w:r w:rsidRPr="005E5490">
        <w:t>25% к __</w:t>
      </w:r>
      <w:r w:rsidR="00D20D58" w:rsidRPr="005E5490">
        <w:t>_</w:t>
      </w:r>
      <w:r w:rsidRPr="005E5490">
        <w:t>_ нед., 50% к _</w:t>
      </w:r>
      <w:r w:rsidR="00D20D58" w:rsidRPr="005E5490">
        <w:t>_</w:t>
      </w:r>
      <w:r w:rsidRPr="005E5490">
        <w:t xml:space="preserve">__ нед., 75% к </w:t>
      </w:r>
      <w:r w:rsidR="00D20D58" w:rsidRPr="005E5490">
        <w:t>_</w:t>
      </w:r>
      <w:r w:rsidRPr="005E5490">
        <w:t>__ нед., 100% к __</w:t>
      </w:r>
      <w:r w:rsidR="00D20D58" w:rsidRPr="005E5490">
        <w:t>_</w:t>
      </w:r>
      <w:r w:rsidRPr="005E5490">
        <w:t>_ нед.</w:t>
      </w:r>
    </w:p>
    <w:p w:rsidR="00497050" w:rsidRPr="005E5490" w:rsidRDefault="00497050" w:rsidP="00497050">
      <w:pPr>
        <w:pStyle w:val="21"/>
        <w:spacing w:after="0" w:line="240" w:lineRule="auto"/>
        <w:rPr>
          <w:sz w:val="18"/>
        </w:rPr>
      </w:pPr>
    </w:p>
    <w:p w:rsidR="002F4B83" w:rsidRPr="00D61B26" w:rsidRDefault="00D20D58" w:rsidP="00D61B26">
      <w:pPr>
        <w:pStyle w:val="3"/>
        <w:spacing w:after="0"/>
        <w:jc w:val="both"/>
        <w:rPr>
          <w:u w:val="single"/>
        </w:rPr>
      </w:pPr>
      <w:r w:rsidRPr="005E5490">
        <w:rPr>
          <w:b/>
          <w:i/>
          <w:sz w:val="24"/>
          <w:szCs w:val="24"/>
        </w:rPr>
        <w:t>Техническое з</w:t>
      </w:r>
      <w:r w:rsidR="000504FF" w:rsidRPr="005E5490">
        <w:rPr>
          <w:b/>
          <w:i/>
          <w:sz w:val="24"/>
          <w:szCs w:val="24"/>
        </w:rPr>
        <w:t>адание</w:t>
      </w:r>
      <w:r w:rsidR="00497050" w:rsidRPr="005E5490">
        <w:t xml:space="preserve"> </w:t>
      </w:r>
      <w:r w:rsidR="002F4B83" w:rsidRPr="00D61B26">
        <w:rPr>
          <w:u w:val="single"/>
        </w:rPr>
        <w:t xml:space="preserve">Исследовать существующий инструментарий отслеживания взгляда; разработать и реализовать функции и методы, улучшающие работы инструментария; разработать функции сохранения, обработки и визуализации получаемых данных взгляда пользователя; выявить метрики качества и разработать методологию тестирования версий системы; провести расширенное тестирования регистрации </w:t>
      </w:r>
      <w:r w:rsidR="00D61B26" w:rsidRPr="00D61B26">
        <w:rPr>
          <w:u w:val="single"/>
        </w:rPr>
        <w:t>взгляда пользователя при взаимодействиями с различными объектами управления на экране.</w:t>
      </w:r>
      <w:r w:rsidR="00D61B26">
        <w:t>______________________________</w:t>
      </w:r>
    </w:p>
    <w:p w:rsidR="00497050" w:rsidRPr="005E5490" w:rsidRDefault="00497050" w:rsidP="00497050">
      <w:pPr>
        <w:spacing w:after="0"/>
        <w:jc w:val="both"/>
      </w:pPr>
      <w:r w:rsidRPr="00D61B26">
        <w:rPr>
          <w:sz w:val="18"/>
          <w:szCs w:val="18"/>
        </w:rPr>
        <w:t>______________________________________________________________________</w:t>
      </w:r>
      <w:r w:rsidR="00756C0C" w:rsidRPr="00D61B26">
        <w:rPr>
          <w:sz w:val="18"/>
          <w:szCs w:val="18"/>
        </w:rPr>
        <w:t>________</w:t>
      </w:r>
      <w:r w:rsidRPr="00D61B26">
        <w:rPr>
          <w:sz w:val="18"/>
          <w:szCs w:val="18"/>
        </w:rPr>
        <w:t>_________</w:t>
      </w:r>
      <w:r w:rsidR="00D61B26" w:rsidRPr="00D61B26">
        <w:rPr>
          <w:sz w:val="18"/>
          <w:szCs w:val="18"/>
        </w:rPr>
        <w:t>____________________</w:t>
      </w:r>
    </w:p>
    <w:p w:rsidR="00497050" w:rsidRPr="005E5490" w:rsidRDefault="000504FF" w:rsidP="00497050">
      <w:pPr>
        <w:spacing w:after="0"/>
        <w:jc w:val="both"/>
        <w:rPr>
          <w:b/>
          <w:i/>
        </w:rPr>
      </w:pPr>
      <w:r w:rsidRPr="005E5490">
        <w:rPr>
          <w:b/>
          <w:i/>
        </w:rPr>
        <w:t xml:space="preserve">Оформление </w:t>
      </w:r>
      <w:r w:rsidR="00D20D58" w:rsidRPr="005E5490">
        <w:rPr>
          <w:b/>
          <w:i/>
        </w:rPr>
        <w:t xml:space="preserve">научно-исследовательской </w:t>
      </w:r>
      <w:r w:rsidRPr="005E5490">
        <w:rPr>
          <w:b/>
          <w:i/>
        </w:rPr>
        <w:t>работы</w:t>
      </w:r>
      <w:r w:rsidR="00497050" w:rsidRPr="005E5490">
        <w:rPr>
          <w:b/>
          <w:i/>
        </w:rPr>
        <w:t>:</w:t>
      </w:r>
    </w:p>
    <w:p w:rsidR="00497050" w:rsidRPr="005E5490" w:rsidRDefault="00497050" w:rsidP="00497050">
      <w:pPr>
        <w:spacing w:after="0"/>
        <w:jc w:val="both"/>
        <w:rPr>
          <w:b/>
          <w:i/>
          <w:sz w:val="8"/>
        </w:rPr>
      </w:pPr>
    </w:p>
    <w:p w:rsidR="00497050" w:rsidRPr="005E5490" w:rsidRDefault="00497050" w:rsidP="00497050">
      <w:pPr>
        <w:spacing w:after="0"/>
        <w:jc w:val="both"/>
      </w:pPr>
      <w:r w:rsidRPr="005E5490">
        <w:t xml:space="preserve">Расчетно-пояснительная записка </w:t>
      </w:r>
      <w:r w:rsidRPr="00A6600E">
        <w:t>на _</w:t>
      </w:r>
      <w:r w:rsidR="00A6600E" w:rsidRPr="00A6600E">
        <w:rPr>
          <w:u w:val="single"/>
        </w:rPr>
        <w:t>29</w:t>
      </w:r>
      <w:r w:rsidRPr="00A6600E">
        <w:t>_ листах формата</w:t>
      </w:r>
      <w:r w:rsidRPr="005E5490">
        <w:t xml:space="preserve"> А4.</w:t>
      </w:r>
    </w:p>
    <w:p w:rsidR="00497050" w:rsidRPr="005E5490" w:rsidRDefault="00D20D58" w:rsidP="00497050">
      <w:pPr>
        <w:spacing w:after="0"/>
        <w:jc w:val="both"/>
      </w:pPr>
      <w:r w:rsidRPr="005E5490">
        <w:t xml:space="preserve">Перечень графического (иллюстративного) материала (чертежи, плакаты, слайды и т.п.)   </w:t>
      </w:r>
      <w:r w:rsidR="00497050" w:rsidRPr="005E5490">
        <w:t xml:space="preserve">   </w:t>
      </w:r>
    </w:p>
    <w:p w:rsidR="00497050" w:rsidRPr="005E5490" w:rsidRDefault="00497050" w:rsidP="00497050">
      <w:pPr>
        <w:spacing w:after="0"/>
        <w:jc w:val="both"/>
      </w:pPr>
      <w:r w:rsidRPr="005E5490">
        <w:t>_______________________________________________________________________</w:t>
      </w:r>
      <w:r w:rsidR="00756C0C" w:rsidRPr="005E5490">
        <w:t>________</w:t>
      </w:r>
      <w:r w:rsidRPr="005E5490">
        <w:t>________</w:t>
      </w:r>
    </w:p>
    <w:p w:rsidR="00497050" w:rsidRPr="005E5490" w:rsidRDefault="00497050" w:rsidP="00497050">
      <w:pPr>
        <w:spacing w:after="0"/>
        <w:jc w:val="both"/>
      </w:pPr>
      <w:r w:rsidRPr="005E5490">
        <w:t>_______________________________________________________________________</w:t>
      </w:r>
      <w:r w:rsidR="00756C0C" w:rsidRPr="005E5490">
        <w:t>________</w:t>
      </w:r>
      <w:r w:rsidRPr="005E5490">
        <w:t>________</w:t>
      </w:r>
    </w:p>
    <w:p w:rsidR="00497050" w:rsidRPr="005E5490" w:rsidRDefault="00497050" w:rsidP="00497050">
      <w:pPr>
        <w:spacing w:after="0"/>
        <w:jc w:val="both"/>
      </w:pPr>
      <w:r w:rsidRPr="005E5490">
        <w:t>________________________________________________________________________</w:t>
      </w:r>
      <w:r w:rsidR="00756C0C" w:rsidRPr="005E5490">
        <w:t>________</w:t>
      </w:r>
      <w:r w:rsidRPr="005E5490">
        <w:t>_______</w:t>
      </w:r>
    </w:p>
    <w:p w:rsidR="00497050" w:rsidRPr="005E5490" w:rsidRDefault="00497050" w:rsidP="00497050">
      <w:pPr>
        <w:spacing w:after="0"/>
        <w:jc w:val="both"/>
      </w:pPr>
      <w:r w:rsidRPr="005E5490">
        <w:t>_________________________________________________________________________</w:t>
      </w:r>
      <w:r w:rsidR="00756C0C" w:rsidRPr="005E5490">
        <w:t>________</w:t>
      </w:r>
      <w:r w:rsidRPr="005E5490">
        <w:t>______</w:t>
      </w:r>
    </w:p>
    <w:p w:rsidR="00497050" w:rsidRPr="005E5490" w:rsidRDefault="00497050" w:rsidP="00497050">
      <w:pPr>
        <w:spacing w:after="0"/>
        <w:jc w:val="both"/>
        <w:rPr>
          <w:sz w:val="16"/>
        </w:rPr>
      </w:pPr>
    </w:p>
    <w:p w:rsidR="00497050" w:rsidRPr="005E5490" w:rsidRDefault="00497050" w:rsidP="00497050">
      <w:pPr>
        <w:spacing w:after="0"/>
        <w:jc w:val="both"/>
      </w:pPr>
      <w:r w:rsidRPr="005E5490">
        <w:t xml:space="preserve">Дата выдачи задания </w:t>
      </w:r>
      <w:r w:rsidR="009E273B" w:rsidRPr="005E5490">
        <w:t>«_</w:t>
      </w:r>
      <w:r w:rsidR="009E273B" w:rsidRPr="005E5490">
        <w:rPr>
          <w:u w:val="single"/>
        </w:rPr>
        <w:t>04</w:t>
      </w:r>
      <w:r w:rsidR="009E273B" w:rsidRPr="005E5490">
        <w:t>_» ____</w:t>
      </w:r>
      <w:r w:rsidR="009E273B" w:rsidRPr="005E5490">
        <w:rPr>
          <w:u w:val="single"/>
        </w:rPr>
        <w:t>сентября</w:t>
      </w:r>
      <w:r w:rsidR="009E273B" w:rsidRPr="005E5490">
        <w:t>_______ 202</w:t>
      </w:r>
      <w:r w:rsidR="00084788" w:rsidRPr="005E5490">
        <w:t>4</w:t>
      </w:r>
      <w:r w:rsidR="009E273B" w:rsidRPr="005E5490">
        <w:t xml:space="preserve"> г.</w:t>
      </w:r>
    </w:p>
    <w:p w:rsidR="00497050" w:rsidRPr="005E5490" w:rsidRDefault="00497050" w:rsidP="00497050">
      <w:pPr>
        <w:spacing w:after="0"/>
        <w:jc w:val="both"/>
      </w:pPr>
    </w:p>
    <w:p w:rsidR="00497050" w:rsidRPr="005E5490" w:rsidRDefault="00497050" w:rsidP="00497050">
      <w:pPr>
        <w:spacing w:after="0"/>
      </w:pPr>
      <w:r w:rsidRPr="005E5490">
        <w:rPr>
          <w:b/>
        </w:rPr>
        <w:t xml:space="preserve">Руководитель </w:t>
      </w:r>
      <w:r w:rsidR="00D20D58" w:rsidRPr="005E5490">
        <w:rPr>
          <w:b/>
        </w:rPr>
        <w:t>НИР</w:t>
      </w:r>
      <w:r w:rsidRPr="005E5490">
        <w:rPr>
          <w:b/>
        </w:rPr>
        <w:tab/>
      </w:r>
      <w:r w:rsidR="00D20D58" w:rsidRPr="005E5490">
        <w:rPr>
          <w:b/>
        </w:rPr>
        <w:tab/>
      </w:r>
      <w:r w:rsidR="00D20D58" w:rsidRPr="005E5490">
        <w:rPr>
          <w:b/>
        </w:rPr>
        <w:tab/>
      </w:r>
      <w:r w:rsidR="00D20D58" w:rsidRPr="005E5490">
        <w:rPr>
          <w:b/>
        </w:rPr>
        <w:tab/>
      </w:r>
      <w:r w:rsidRPr="005E5490">
        <w:tab/>
        <w:t>________________</w:t>
      </w:r>
      <w:proofErr w:type="gramStart"/>
      <w:r w:rsidRPr="005E5490">
        <w:t>_  _</w:t>
      </w:r>
      <w:proofErr w:type="gramEnd"/>
      <w:r w:rsidRPr="005E5490">
        <w:t>_</w:t>
      </w:r>
      <w:r w:rsidR="00EE7782" w:rsidRPr="005E5490">
        <w:t>_</w:t>
      </w:r>
      <w:r w:rsidR="0036018D" w:rsidRPr="005E5490">
        <w:t>__</w:t>
      </w:r>
      <w:r w:rsidRPr="005E5490">
        <w:t>_</w:t>
      </w:r>
      <w:r w:rsidR="00D20D58" w:rsidRPr="005E5490">
        <w:rPr>
          <w:u w:val="single"/>
        </w:rPr>
        <w:t>Ю</w:t>
      </w:r>
      <w:r w:rsidR="009E273B" w:rsidRPr="005E5490">
        <w:rPr>
          <w:u w:val="single"/>
        </w:rPr>
        <w:t>.</w:t>
      </w:r>
      <w:r w:rsidR="00D20D58" w:rsidRPr="005E5490">
        <w:rPr>
          <w:u w:val="single"/>
        </w:rPr>
        <w:t>Е</w:t>
      </w:r>
      <w:r w:rsidR="009E273B" w:rsidRPr="005E5490">
        <w:rPr>
          <w:u w:val="single"/>
        </w:rPr>
        <w:t xml:space="preserve">. </w:t>
      </w:r>
      <w:r w:rsidR="00D20D58" w:rsidRPr="005E5490">
        <w:rPr>
          <w:u w:val="single"/>
        </w:rPr>
        <w:t>Гапанюк</w:t>
      </w:r>
      <w:r w:rsidR="0036018D" w:rsidRPr="005E5490">
        <w:rPr>
          <w:u w:val="single"/>
        </w:rPr>
        <w:t>__</w:t>
      </w:r>
      <w:r w:rsidRPr="005E5490">
        <w:t xml:space="preserve">____ </w:t>
      </w:r>
    </w:p>
    <w:p w:rsidR="00497050" w:rsidRPr="005E5490" w:rsidRDefault="00497050" w:rsidP="00497050">
      <w:pPr>
        <w:spacing w:after="0"/>
        <w:ind w:right="565"/>
        <w:jc w:val="right"/>
        <w:rPr>
          <w:sz w:val="18"/>
          <w:szCs w:val="18"/>
        </w:rPr>
      </w:pPr>
      <w:r w:rsidRPr="005E5490">
        <w:rPr>
          <w:sz w:val="18"/>
          <w:szCs w:val="18"/>
        </w:rPr>
        <w:t xml:space="preserve">(Подпись, </w:t>
      </w:r>
      <w:proofErr w:type="gramStart"/>
      <w:r w:rsidRPr="005E5490">
        <w:rPr>
          <w:sz w:val="18"/>
          <w:szCs w:val="18"/>
        </w:rPr>
        <w:t xml:space="preserve">дата)   </w:t>
      </w:r>
      <w:proofErr w:type="gramEnd"/>
      <w:r w:rsidRPr="005E5490">
        <w:rPr>
          <w:sz w:val="18"/>
          <w:szCs w:val="18"/>
        </w:rPr>
        <w:t xml:space="preserve">                          (И.О.Фамилия)            </w:t>
      </w:r>
    </w:p>
    <w:p w:rsidR="00497050" w:rsidRPr="005E5490" w:rsidRDefault="00497050" w:rsidP="00497050">
      <w:pPr>
        <w:spacing w:after="0"/>
        <w:rPr>
          <w:b/>
        </w:rPr>
      </w:pPr>
      <w:r w:rsidRPr="005E5490">
        <w:rPr>
          <w:b/>
        </w:rPr>
        <w:t>Студент</w:t>
      </w:r>
      <w:r w:rsidRPr="005E5490">
        <w:rPr>
          <w:b/>
        </w:rPr>
        <w:tab/>
      </w:r>
      <w:r w:rsidRPr="005E5490">
        <w:rPr>
          <w:b/>
        </w:rPr>
        <w:tab/>
      </w:r>
      <w:r w:rsidRPr="005E5490">
        <w:rPr>
          <w:b/>
        </w:rPr>
        <w:tab/>
      </w:r>
      <w:r w:rsidRPr="005E5490">
        <w:rPr>
          <w:b/>
        </w:rPr>
        <w:tab/>
      </w:r>
      <w:r w:rsidRPr="005E5490">
        <w:rPr>
          <w:b/>
        </w:rPr>
        <w:tab/>
      </w:r>
      <w:r w:rsidRPr="005E5490">
        <w:rPr>
          <w:b/>
        </w:rPr>
        <w:tab/>
        <w:t>________________</w:t>
      </w:r>
      <w:proofErr w:type="gramStart"/>
      <w:r w:rsidRPr="005E5490">
        <w:rPr>
          <w:b/>
        </w:rPr>
        <w:t>_  _</w:t>
      </w:r>
      <w:proofErr w:type="gramEnd"/>
      <w:r w:rsidRPr="005E5490">
        <w:rPr>
          <w:b/>
        </w:rPr>
        <w:t>__</w:t>
      </w:r>
      <w:r w:rsidR="00084788" w:rsidRPr="005E5490">
        <w:rPr>
          <w:b/>
        </w:rPr>
        <w:t>_</w:t>
      </w:r>
      <w:r w:rsidRPr="005E5490">
        <w:rPr>
          <w:b/>
        </w:rPr>
        <w:t>___</w:t>
      </w:r>
      <w:r w:rsidR="00084788" w:rsidRPr="005E5490">
        <w:rPr>
          <w:b/>
        </w:rPr>
        <w:t>А.А. Савельев</w:t>
      </w:r>
      <w:r w:rsidRPr="005E5490">
        <w:rPr>
          <w:b/>
        </w:rPr>
        <w:t xml:space="preserve">____ </w:t>
      </w:r>
    </w:p>
    <w:p w:rsidR="00497050" w:rsidRPr="005E5490" w:rsidRDefault="00497050" w:rsidP="00497050">
      <w:pPr>
        <w:spacing w:after="0"/>
        <w:ind w:right="565"/>
        <w:jc w:val="right"/>
        <w:rPr>
          <w:sz w:val="18"/>
          <w:szCs w:val="18"/>
        </w:rPr>
      </w:pPr>
      <w:r w:rsidRPr="005E5490">
        <w:rPr>
          <w:sz w:val="18"/>
          <w:szCs w:val="18"/>
        </w:rPr>
        <w:t xml:space="preserve">(Подпись, </w:t>
      </w:r>
      <w:proofErr w:type="gramStart"/>
      <w:r w:rsidRPr="005E5490">
        <w:rPr>
          <w:sz w:val="18"/>
          <w:szCs w:val="18"/>
        </w:rPr>
        <w:t xml:space="preserve">дата)   </w:t>
      </w:r>
      <w:proofErr w:type="gramEnd"/>
      <w:r w:rsidRPr="005E5490">
        <w:rPr>
          <w:sz w:val="18"/>
          <w:szCs w:val="18"/>
        </w:rPr>
        <w:t xml:space="preserve">                          (И.О.Фамилия)            </w:t>
      </w:r>
    </w:p>
    <w:p w:rsidR="00497050" w:rsidRPr="005E5490" w:rsidRDefault="00497050" w:rsidP="00497050">
      <w:pPr>
        <w:spacing w:after="0"/>
        <w:jc w:val="both"/>
        <w:rPr>
          <w:sz w:val="16"/>
          <w:u w:val="single"/>
        </w:rPr>
      </w:pPr>
    </w:p>
    <w:p w:rsidR="00497050" w:rsidRPr="005E5490" w:rsidRDefault="00497050" w:rsidP="00497050">
      <w:pPr>
        <w:spacing w:after="0"/>
        <w:jc w:val="both"/>
      </w:pPr>
      <w:r w:rsidRPr="005E5490">
        <w:rPr>
          <w:u w:val="single"/>
        </w:rPr>
        <w:t>Примечание</w:t>
      </w:r>
      <w:r w:rsidRPr="005E5490">
        <w:t>: Задание оформляется в двух экземплярах: один выдается студенту, второй хранится на кафедре.</w:t>
      </w:r>
    </w:p>
    <w:p w:rsidR="00497050" w:rsidRPr="005E5490" w:rsidRDefault="00497050" w:rsidP="00947E1C">
      <w:pPr>
        <w:spacing w:after="0"/>
        <w:jc w:val="both"/>
      </w:pPr>
    </w:p>
    <w:p w:rsidR="005E5490" w:rsidRPr="005E5490" w:rsidRDefault="005E5490" w:rsidP="00947E1C">
      <w:pPr>
        <w:spacing w:after="0"/>
        <w:jc w:val="both"/>
      </w:pPr>
    </w:p>
    <w:p w:rsidR="005E5490" w:rsidRPr="005E5490" w:rsidRDefault="005E5490" w:rsidP="00947E1C">
      <w:pPr>
        <w:spacing w:after="0"/>
        <w:jc w:val="both"/>
      </w:pPr>
    </w:p>
    <w:p w:rsidR="005E5490" w:rsidRPr="005E5490" w:rsidRDefault="005E5490" w:rsidP="00947E1C">
      <w:pPr>
        <w:spacing w:after="0"/>
        <w:jc w:val="both"/>
      </w:pPr>
    </w:p>
    <w:p w:rsidR="005E5490" w:rsidRPr="005E5490" w:rsidRDefault="005E5490" w:rsidP="00947E1C">
      <w:pPr>
        <w:spacing w:after="0"/>
        <w:jc w:val="both"/>
      </w:pPr>
    </w:p>
    <w:sdt>
      <w:sdtPr>
        <w:rPr>
          <w:rFonts w:ascii="Times New Roman" w:eastAsia="Calibri" w:hAnsi="Times New Roman" w:cs="Times New Roman"/>
          <w:b w:val="0"/>
          <w:bCs w:val="0"/>
          <w:color w:val="auto"/>
          <w:sz w:val="22"/>
          <w:szCs w:val="22"/>
          <w:lang w:eastAsia="en-US"/>
        </w:rPr>
        <w:id w:val="-2007046556"/>
        <w:docPartObj>
          <w:docPartGallery w:val="Table of Contents"/>
          <w:docPartUnique/>
        </w:docPartObj>
      </w:sdtPr>
      <w:sdtEndPr>
        <w:rPr>
          <w:noProof/>
        </w:rPr>
      </w:sdtEndPr>
      <w:sdtContent>
        <w:p w:rsidR="006A0C29" w:rsidRDefault="00F31F35" w:rsidP="00F31F35">
          <w:pPr>
            <w:pStyle w:val="af9"/>
            <w:spacing w:line="360" w:lineRule="auto"/>
            <w:jc w:val="center"/>
            <w:rPr>
              <w:rFonts w:ascii="Times New Roman" w:hAnsi="Times New Roman" w:cs="Times New Roman"/>
              <w:color w:val="000000" w:themeColor="text1"/>
            </w:rPr>
          </w:pPr>
          <w:r w:rsidRPr="00F31F35">
            <w:rPr>
              <w:rFonts w:ascii="Times New Roman" w:hAnsi="Times New Roman" w:cs="Times New Roman"/>
              <w:color w:val="000000" w:themeColor="text1"/>
            </w:rPr>
            <w:t>ОГЛАВЛЕНИЕ</w:t>
          </w:r>
        </w:p>
        <w:p w:rsidR="00F31F35" w:rsidRPr="00F31F35" w:rsidRDefault="00F31F35" w:rsidP="00F31F35">
          <w:pPr>
            <w:rPr>
              <w:lang w:eastAsia="ru-RU"/>
            </w:rPr>
          </w:pPr>
        </w:p>
        <w:p w:rsidR="00A6600E" w:rsidRPr="00A6600E" w:rsidRDefault="006A0C29">
          <w:pPr>
            <w:pStyle w:val="11"/>
            <w:tabs>
              <w:tab w:val="right" w:leader="dot" w:pos="9627"/>
            </w:tabs>
            <w:rPr>
              <w:rFonts w:ascii="Times New Roman" w:eastAsiaTheme="minorEastAsia" w:hAnsi="Times New Roman"/>
              <w:b w:val="0"/>
              <w:bCs w:val="0"/>
              <w:noProof/>
              <w:kern w:val="2"/>
              <w:sz w:val="28"/>
              <w:szCs w:val="28"/>
              <w:lang w:eastAsia="ru-RU"/>
              <w14:ligatures w14:val="standardContextual"/>
            </w:rPr>
          </w:pPr>
          <w:r w:rsidRPr="00A6600E">
            <w:rPr>
              <w:rFonts w:ascii="Times New Roman" w:hAnsi="Times New Roman"/>
              <w:b w:val="0"/>
              <w:bCs w:val="0"/>
              <w:sz w:val="28"/>
              <w:szCs w:val="28"/>
            </w:rPr>
            <w:fldChar w:fldCharType="begin"/>
          </w:r>
          <w:r w:rsidRPr="00A6600E">
            <w:rPr>
              <w:rFonts w:ascii="Times New Roman" w:hAnsi="Times New Roman"/>
              <w:sz w:val="28"/>
              <w:szCs w:val="28"/>
            </w:rPr>
            <w:instrText>TOC \o "1-3" \h \z \u</w:instrText>
          </w:r>
          <w:r w:rsidRPr="00A6600E">
            <w:rPr>
              <w:rFonts w:ascii="Times New Roman" w:hAnsi="Times New Roman"/>
              <w:b w:val="0"/>
              <w:bCs w:val="0"/>
              <w:sz w:val="28"/>
              <w:szCs w:val="28"/>
            </w:rPr>
            <w:fldChar w:fldCharType="separate"/>
          </w:r>
          <w:hyperlink w:anchor="_Toc186018443" w:history="1">
            <w:r w:rsidR="00A6600E" w:rsidRPr="00A6600E">
              <w:rPr>
                <w:rStyle w:val="a4"/>
                <w:rFonts w:ascii="Times New Roman" w:hAnsi="Times New Roman"/>
                <w:noProof/>
                <w:sz w:val="28"/>
                <w:szCs w:val="28"/>
              </w:rPr>
              <w:t>АННОТАЦИЯ</w:t>
            </w:r>
            <w:r w:rsidR="00A6600E" w:rsidRPr="00A6600E">
              <w:rPr>
                <w:rFonts w:ascii="Times New Roman" w:hAnsi="Times New Roman"/>
                <w:noProof/>
                <w:webHidden/>
                <w:sz w:val="28"/>
                <w:szCs w:val="28"/>
              </w:rPr>
              <w:tab/>
            </w:r>
            <w:r w:rsidR="00A6600E" w:rsidRPr="00A6600E">
              <w:rPr>
                <w:rFonts w:ascii="Times New Roman" w:hAnsi="Times New Roman"/>
                <w:noProof/>
                <w:webHidden/>
                <w:sz w:val="28"/>
                <w:szCs w:val="28"/>
              </w:rPr>
              <w:fldChar w:fldCharType="begin"/>
            </w:r>
            <w:r w:rsidR="00A6600E" w:rsidRPr="00A6600E">
              <w:rPr>
                <w:rFonts w:ascii="Times New Roman" w:hAnsi="Times New Roman"/>
                <w:noProof/>
                <w:webHidden/>
                <w:sz w:val="28"/>
                <w:szCs w:val="28"/>
              </w:rPr>
              <w:instrText xml:space="preserve"> PAGEREF _Toc186018443 \h </w:instrText>
            </w:r>
            <w:r w:rsidR="00A6600E" w:rsidRPr="00A6600E">
              <w:rPr>
                <w:rFonts w:ascii="Times New Roman" w:hAnsi="Times New Roman"/>
                <w:noProof/>
                <w:webHidden/>
                <w:sz w:val="28"/>
                <w:szCs w:val="28"/>
              </w:rPr>
            </w:r>
            <w:r w:rsidR="00A6600E" w:rsidRPr="00A6600E">
              <w:rPr>
                <w:rFonts w:ascii="Times New Roman" w:hAnsi="Times New Roman"/>
                <w:noProof/>
                <w:webHidden/>
                <w:sz w:val="28"/>
                <w:szCs w:val="28"/>
              </w:rPr>
              <w:fldChar w:fldCharType="separate"/>
            </w:r>
            <w:r w:rsidR="00A6600E" w:rsidRPr="00A6600E">
              <w:rPr>
                <w:rFonts w:ascii="Times New Roman" w:hAnsi="Times New Roman"/>
                <w:noProof/>
                <w:webHidden/>
                <w:sz w:val="28"/>
                <w:szCs w:val="28"/>
              </w:rPr>
              <w:t>4</w:t>
            </w:r>
            <w:r w:rsidR="00A6600E" w:rsidRPr="00A6600E">
              <w:rPr>
                <w:rFonts w:ascii="Times New Roman" w:hAnsi="Times New Roman"/>
                <w:noProof/>
                <w:webHidden/>
                <w:sz w:val="28"/>
                <w:szCs w:val="28"/>
              </w:rPr>
              <w:fldChar w:fldCharType="end"/>
            </w:r>
          </w:hyperlink>
        </w:p>
        <w:p w:rsidR="00A6600E" w:rsidRPr="00A6600E" w:rsidRDefault="00000000">
          <w:pPr>
            <w:pStyle w:val="11"/>
            <w:tabs>
              <w:tab w:val="right" w:leader="dot" w:pos="9627"/>
            </w:tabs>
            <w:rPr>
              <w:rFonts w:ascii="Times New Roman" w:eastAsiaTheme="minorEastAsia" w:hAnsi="Times New Roman"/>
              <w:b w:val="0"/>
              <w:bCs w:val="0"/>
              <w:noProof/>
              <w:kern w:val="2"/>
              <w:sz w:val="28"/>
              <w:szCs w:val="28"/>
              <w:lang w:eastAsia="ru-RU"/>
              <w14:ligatures w14:val="standardContextual"/>
            </w:rPr>
          </w:pPr>
          <w:hyperlink w:anchor="_Toc186018444" w:history="1">
            <w:r w:rsidR="00A6600E" w:rsidRPr="00A6600E">
              <w:rPr>
                <w:rStyle w:val="a4"/>
                <w:rFonts w:ascii="Times New Roman" w:hAnsi="Times New Roman"/>
                <w:noProof/>
                <w:sz w:val="28"/>
                <w:szCs w:val="28"/>
              </w:rPr>
              <w:t>ВВЕДЕНИЕ</w:t>
            </w:r>
            <w:r w:rsidR="00A6600E" w:rsidRPr="00A6600E">
              <w:rPr>
                <w:rFonts w:ascii="Times New Roman" w:hAnsi="Times New Roman"/>
                <w:noProof/>
                <w:webHidden/>
                <w:sz w:val="28"/>
                <w:szCs w:val="28"/>
              </w:rPr>
              <w:tab/>
            </w:r>
            <w:r w:rsidR="00A6600E" w:rsidRPr="00A6600E">
              <w:rPr>
                <w:rFonts w:ascii="Times New Roman" w:hAnsi="Times New Roman"/>
                <w:noProof/>
                <w:webHidden/>
                <w:sz w:val="28"/>
                <w:szCs w:val="28"/>
              </w:rPr>
              <w:fldChar w:fldCharType="begin"/>
            </w:r>
            <w:r w:rsidR="00A6600E" w:rsidRPr="00A6600E">
              <w:rPr>
                <w:rFonts w:ascii="Times New Roman" w:hAnsi="Times New Roman"/>
                <w:noProof/>
                <w:webHidden/>
                <w:sz w:val="28"/>
                <w:szCs w:val="28"/>
              </w:rPr>
              <w:instrText xml:space="preserve"> PAGEREF _Toc186018444 \h </w:instrText>
            </w:r>
            <w:r w:rsidR="00A6600E" w:rsidRPr="00A6600E">
              <w:rPr>
                <w:rFonts w:ascii="Times New Roman" w:hAnsi="Times New Roman"/>
                <w:noProof/>
                <w:webHidden/>
                <w:sz w:val="28"/>
                <w:szCs w:val="28"/>
              </w:rPr>
            </w:r>
            <w:r w:rsidR="00A6600E" w:rsidRPr="00A6600E">
              <w:rPr>
                <w:rFonts w:ascii="Times New Roman" w:hAnsi="Times New Roman"/>
                <w:noProof/>
                <w:webHidden/>
                <w:sz w:val="28"/>
                <w:szCs w:val="28"/>
              </w:rPr>
              <w:fldChar w:fldCharType="separate"/>
            </w:r>
            <w:r w:rsidR="00A6600E" w:rsidRPr="00A6600E">
              <w:rPr>
                <w:rFonts w:ascii="Times New Roman" w:hAnsi="Times New Roman"/>
                <w:noProof/>
                <w:webHidden/>
                <w:sz w:val="28"/>
                <w:szCs w:val="28"/>
              </w:rPr>
              <w:t>5</w:t>
            </w:r>
            <w:r w:rsidR="00A6600E" w:rsidRPr="00A6600E">
              <w:rPr>
                <w:rFonts w:ascii="Times New Roman" w:hAnsi="Times New Roman"/>
                <w:noProof/>
                <w:webHidden/>
                <w:sz w:val="28"/>
                <w:szCs w:val="28"/>
              </w:rPr>
              <w:fldChar w:fldCharType="end"/>
            </w:r>
          </w:hyperlink>
        </w:p>
        <w:p w:rsidR="00A6600E" w:rsidRPr="00A6600E" w:rsidRDefault="00000000">
          <w:pPr>
            <w:pStyle w:val="11"/>
            <w:tabs>
              <w:tab w:val="right" w:leader="dot" w:pos="9627"/>
            </w:tabs>
            <w:rPr>
              <w:rFonts w:ascii="Times New Roman" w:eastAsiaTheme="minorEastAsia" w:hAnsi="Times New Roman"/>
              <w:b w:val="0"/>
              <w:bCs w:val="0"/>
              <w:noProof/>
              <w:kern w:val="2"/>
              <w:sz w:val="28"/>
              <w:szCs w:val="28"/>
              <w:lang w:eastAsia="ru-RU"/>
              <w14:ligatures w14:val="standardContextual"/>
            </w:rPr>
          </w:pPr>
          <w:hyperlink w:anchor="_Toc186018445" w:history="1">
            <w:r w:rsidR="00A6600E" w:rsidRPr="00A6600E">
              <w:rPr>
                <w:rStyle w:val="a4"/>
                <w:rFonts w:ascii="Times New Roman" w:hAnsi="Times New Roman"/>
                <w:noProof/>
                <w:sz w:val="28"/>
                <w:szCs w:val="28"/>
              </w:rPr>
              <w:t>РЕАЛИЗАЦИЯ СИСТЕМЫ ОТСЛЕЖИВАНИЯ ВЗГЛЯДА</w:t>
            </w:r>
            <w:r w:rsidR="00A6600E" w:rsidRPr="00A6600E">
              <w:rPr>
                <w:rFonts w:ascii="Times New Roman" w:hAnsi="Times New Roman"/>
                <w:noProof/>
                <w:webHidden/>
                <w:sz w:val="28"/>
                <w:szCs w:val="28"/>
              </w:rPr>
              <w:tab/>
            </w:r>
            <w:r w:rsidR="00A6600E" w:rsidRPr="00A6600E">
              <w:rPr>
                <w:rFonts w:ascii="Times New Roman" w:hAnsi="Times New Roman"/>
                <w:noProof/>
                <w:webHidden/>
                <w:sz w:val="28"/>
                <w:szCs w:val="28"/>
              </w:rPr>
              <w:fldChar w:fldCharType="begin"/>
            </w:r>
            <w:r w:rsidR="00A6600E" w:rsidRPr="00A6600E">
              <w:rPr>
                <w:rFonts w:ascii="Times New Roman" w:hAnsi="Times New Roman"/>
                <w:noProof/>
                <w:webHidden/>
                <w:sz w:val="28"/>
                <w:szCs w:val="28"/>
              </w:rPr>
              <w:instrText xml:space="preserve"> PAGEREF _Toc186018445 \h </w:instrText>
            </w:r>
            <w:r w:rsidR="00A6600E" w:rsidRPr="00A6600E">
              <w:rPr>
                <w:rFonts w:ascii="Times New Roman" w:hAnsi="Times New Roman"/>
                <w:noProof/>
                <w:webHidden/>
                <w:sz w:val="28"/>
                <w:szCs w:val="28"/>
              </w:rPr>
            </w:r>
            <w:r w:rsidR="00A6600E" w:rsidRPr="00A6600E">
              <w:rPr>
                <w:rFonts w:ascii="Times New Roman" w:hAnsi="Times New Roman"/>
                <w:noProof/>
                <w:webHidden/>
                <w:sz w:val="28"/>
                <w:szCs w:val="28"/>
              </w:rPr>
              <w:fldChar w:fldCharType="separate"/>
            </w:r>
            <w:r w:rsidR="00A6600E" w:rsidRPr="00A6600E">
              <w:rPr>
                <w:rFonts w:ascii="Times New Roman" w:hAnsi="Times New Roman"/>
                <w:noProof/>
                <w:webHidden/>
                <w:sz w:val="28"/>
                <w:szCs w:val="28"/>
              </w:rPr>
              <w:t>6</w:t>
            </w:r>
            <w:r w:rsidR="00A6600E" w:rsidRPr="00A6600E">
              <w:rPr>
                <w:rFonts w:ascii="Times New Roman" w:hAnsi="Times New Roman"/>
                <w:noProof/>
                <w:webHidden/>
                <w:sz w:val="28"/>
                <w:szCs w:val="28"/>
              </w:rPr>
              <w:fldChar w:fldCharType="end"/>
            </w:r>
          </w:hyperlink>
        </w:p>
        <w:p w:rsidR="00A6600E" w:rsidRPr="00A6600E" w:rsidRDefault="00000000">
          <w:pPr>
            <w:pStyle w:val="25"/>
            <w:tabs>
              <w:tab w:val="right" w:leader="dot" w:pos="9627"/>
            </w:tabs>
            <w:rPr>
              <w:rFonts w:ascii="Times New Roman" w:eastAsiaTheme="minorEastAsia" w:hAnsi="Times New Roman"/>
              <w:i w:val="0"/>
              <w:iCs w:val="0"/>
              <w:noProof/>
              <w:kern w:val="2"/>
              <w:sz w:val="28"/>
              <w:szCs w:val="28"/>
              <w:lang w:eastAsia="ru-RU"/>
              <w14:ligatures w14:val="standardContextual"/>
            </w:rPr>
          </w:pPr>
          <w:hyperlink w:anchor="_Toc186018446" w:history="1">
            <w:r w:rsidR="00A6600E" w:rsidRPr="00A6600E">
              <w:rPr>
                <w:rStyle w:val="a4"/>
                <w:rFonts w:ascii="Times New Roman" w:hAnsi="Times New Roman"/>
                <w:noProof/>
                <w:sz w:val="28"/>
                <w:szCs w:val="28"/>
              </w:rPr>
              <w:t>Внедрение шумовых фильтров</w:t>
            </w:r>
            <w:r w:rsidR="00A6600E" w:rsidRPr="00A6600E">
              <w:rPr>
                <w:rFonts w:ascii="Times New Roman" w:hAnsi="Times New Roman"/>
                <w:noProof/>
                <w:webHidden/>
                <w:sz w:val="28"/>
                <w:szCs w:val="28"/>
              </w:rPr>
              <w:tab/>
            </w:r>
            <w:r w:rsidR="00A6600E" w:rsidRPr="00A6600E">
              <w:rPr>
                <w:rFonts w:ascii="Times New Roman" w:hAnsi="Times New Roman"/>
                <w:noProof/>
                <w:webHidden/>
                <w:sz w:val="28"/>
                <w:szCs w:val="28"/>
              </w:rPr>
              <w:fldChar w:fldCharType="begin"/>
            </w:r>
            <w:r w:rsidR="00A6600E" w:rsidRPr="00A6600E">
              <w:rPr>
                <w:rFonts w:ascii="Times New Roman" w:hAnsi="Times New Roman"/>
                <w:noProof/>
                <w:webHidden/>
                <w:sz w:val="28"/>
                <w:szCs w:val="28"/>
              </w:rPr>
              <w:instrText xml:space="preserve"> PAGEREF _Toc186018446 \h </w:instrText>
            </w:r>
            <w:r w:rsidR="00A6600E" w:rsidRPr="00A6600E">
              <w:rPr>
                <w:rFonts w:ascii="Times New Roman" w:hAnsi="Times New Roman"/>
                <w:noProof/>
                <w:webHidden/>
                <w:sz w:val="28"/>
                <w:szCs w:val="28"/>
              </w:rPr>
            </w:r>
            <w:r w:rsidR="00A6600E" w:rsidRPr="00A6600E">
              <w:rPr>
                <w:rFonts w:ascii="Times New Roman" w:hAnsi="Times New Roman"/>
                <w:noProof/>
                <w:webHidden/>
                <w:sz w:val="28"/>
                <w:szCs w:val="28"/>
              </w:rPr>
              <w:fldChar w:fldCharType="separate"/>
            </w:r>
            <w:r w:rsidR="00A6600E" w:rsidRPr="00A6600E">
              <w:rPr>
                <w:rFonts w:ascii="Times New Roman" w:hAnsi="Times New Roman"/>
                <w:noProof/>
                <w:webHidden/>
                <w:sz w:val="28"/>
                <w:szCs w:val="28"/>
              </w:rPr>
              <w:t>8</w:t>
            </w:r>
            <w:r w:rsidR="00A6600E" w:rsidRPr="00A6600E">
              <w:rPr>
                <w:rFonts w:ascii="Times New Roman" w:hAnsi="Times New Roman"/>
                <w:noProof/>
                <w:webHidden/>
                <w:sz w:val="28"/>
                <w:szCs w:val="28"/>
              </w:rPr>
              <w:fldChar w:fldCharType="end"/>
            </w:r>
          </w:hyperlink>
        </w:p>
        <w:p w:rsidR="00A6600E" w:rsidRPr="00A6600E" w:rsidRDefault="00000000">
          <w:pPr>
            <w:pStyle w:val="25"/>
            <w:tabs>
              <w:tab w:val="right" w:leader="dot" w:pos="9627"/>
            </w:tabs>
            <w:rPr>
              <w:rFonts w:ascii="Times New Roman" w:eastAsiaTheme="minorEastAsia" w:hAnsi="Times New Roman"/>
              <w:i w:val="0"/>
              <w:iCs w:val="0"/>
              <w:noProof/>
              <w:kern w:val="2"/>
              <w:sz w:val="28"/>
              <w:szCs w:val="28"/>
              <w:lang w:eastAsia="ru-RU"/>
              <w14:ligatures w14:val="standardContextual"/>
            </w:rPr>
          </w:pPr>
          <w:hyperlink w:anchor="_Toc186018447" w:history="1">
            <w:r w:rsidR="00A6600E" w:rsidRPr="00A6600E">
              <w:rPr>
                <w:rStyle w:val="a4"/>
                <w:rFonts w:ascii="Times New Roman" w:hAnsi="Times New Roman"/>
                <w:noProof/>
                <w:sz w:val="28"/>
                <w:szCs w:val="28"/>
              </w:rPr>
              <w:t>Расчет зоны взгляда</w:t>
            </w:r>
            <w:r w:rsidR="00A6600E" w:rsidRPr="00A6600E">
              <w:rPr>
                <w:rFonts w:ascii="Times New Roman" w:hAnsi="Times New Roman"/>
                <w:noProof/>
                <w:webHidden/>
                <w:sz w:val="28"/>
                <w:szCs w:val="28"/>
              </w:rPr>
              <w:tab/>
            </w:r>
            <w:r w:rsidR="00A6600E" w:rsidRPr="00A6600E">
              <w:rPr>
                <w:rFonts w:ascii="Times New Roman" w:hAnsi="Times New Roman"/>
                <w:noProof/>
                <w:webHidden/>
                <w:sz w:val="28"/>
                <w:szCs w:val="28"/>
              </w:rPr>
              <w:fldChar w:fldCharType="begin"/>
            </w:r>
            <w:r w:rsidR="00A6600E" w:rsidRPr="00A6600E">
              <w:rPr>
                <w:rFonts w:ascii="Times New Roman" w:hAnsi="Times New Roman"/>
                <w:noProof/>
                <w:webHidden/>
                <w:sz w:val="28"/>
                <w:szCs w:val="28"/>
              </w:rPr>
              <w:instrText xml:space="preserve"> PAGEREF _Toc186018447 \h </w:instrText>
            </w:r>
            <w:r w:rsidR="00A6600E" w:rsidRPr="00A6600E">
              <w:rPr>
                <w:rFonts w:ascii="Times New Roman" w:hAnsi="Times New Roman"/>
                <w:noProof/>
                <w:webHidden/>
                <w:sz w:val="28"/>
                <w:szCs w:val="28"/>
              </w:rPr>
            </w:r>
            <w:r w:rsidR="00A6600E" w:rsidRPr="00A6600E">
              <w:rPr>
                <w:rFonts w:ascii="Times New Roman" w:hAnsi="Times New Roman"/>
                <w:noProof/>
                <w:webHidden/>
                <w:sz w:val="28"/>
                <w:szCs w:val="28"/>
              </w:rPr>
              <w:fldChar w:fldCharType="separate"/>
            </w:r>
            <w:r w:rsidR="00A6600E" w:rsidRPr="00A6600E">
              <w:rPr>
                <w:rFonts w:ascii="Times New Roman" w:hAnsi="Times New Roman"/>
                <w:noProof/>
                <w:webHidden/>
                <w:sz w:val="28"/>
                <w:szCs w:val="28"/>
              </w:rPr>
              <w:t>10</w:t>
            </w:r>
            <w:r w:rsidR="00A6600E" w:rsidRPr="00A6600E">
              <w:rPr>
                <w:rFonts w:ascii="Times New Roman" w:hAnsi="Times New Roman"/>
                <w:noProof/>
                <w:webHidden/>
                <w:sz w:val="28"/>
                <w:szCs w:val="28"/>
              </w:rPr>
              <w:fldChar w:fldCharType="end"/>
            </w:r>
          </w:hyperlink>
        </w:p>
        <w:p w:rsidR="00A6600E" w:rsidRPr="00A6600E" w:rsidRDefault="00000000">
          <w:pPr>
            <w:pStyle w:val="25"/>
            <w:tabs>
              <w:tab w:val="right" w:leader="dot" w:pos="9627"/>
            </w:tabs>
            <w:rPr>
              <w:rFonts w:ascii="Times New Roman" w:eastAsiaTheme="minorEastAsia" w:hAnsi="Times New Roman"/>
              <w:i w:val="0"/>
              <w:iCs w:val="0"/>
              <w:noProof/>
              <w:kern w:val="2"/>
              <w:sz w:val="28"/>
              <w:szCs w:val="28"/>
              <w:lang w:eastAsia="ru-RU"/>
              <w14:ligatures w14:val="standardContextual"/>
            </w:rPr>
          </w:pPr>
          <w:hyperlink w:anchor="_Toc186018448" w:history="1">
            <w:r w:rsidR="00A6600E" w:rsidRPr="00A6600E">
              <w:rPr>
                <w:rStyle w:val="a4"/>
                <w:rFonts w:ascii="Times New Roman" w:hAnsi="Times New Roman"/>
                <w:noProof/>
                <w:sz w:val="28"/>
                <w:szCs w:val="28"/>
              </w:rPr>
              <w:t>Указатель направления взгляда</w:t>
            </w:r>
            <w:r w:rsidR="00A6600E" w:rsidRPr="00A6600E">
              <w:rPr>
                <w:rFonts w:ascii="Times New Roman" w:hAnsi="Times New Roman"/>
                <w:noProof/>
                <w:webHidden/>
                <w:sz w:val="28"/>
                <w:szCs w:val="28"/>
              </w:rPr>
              <w:tab/>
            </w:r>
            <w:r w:rsidR="00A6600E" w:rsidRPr="00A6600E">
              <w:rPr>
                <w:rFonts w:ascii="Times New Roman" w:hAnsi="Times New Roman"/>
                <w:noProof/>
                <w:webHidden/>
                <w:sz w:val="28"/>
                <w:szCs w:val="28"/>
              </w:rPr>
              <w:fldChar w:fldCharType="begin"/>
            </w:r>
            <w:r w:rsidR="00A6600E" w:rsidRPr="00A6600E">
              <w:rPr>
                <w:rFonts w:ascii="Times New Roman" w:hAnsi="Times New Roman"/>
                <w:noProof/>
                <w:webHidden/>
                <w:sz w:val="28"/>
                <w:szCs w:val="28"/>
              </w:rPr>
              <w:instrText xml:space="preserve"> PAGEREF _Toc186018448 \h </w:instrText>
            </w:r>
            <w:r w:rsidR="00A6600E" w:rsidRPr="00A6600E">
              <w:rPr>
                <w:rFonts w:ascii="Times New Roman" w:hAnsi="Times New Roman"/>
                <w:noProof/>
                <w:webHidden/>
                <w:sz w:val="28"/>
                <w:szCs w:val="28"/>
              </w:rPr>
            </w:r>
            <w:r w:rsidR="00A6600E" w:rsidRPr="00A6600E">
              <w:rPr>
                <w:rFonts w:ascii="Times New Roman" w:hAnsi="Times New Roman"/>
                <w:noProof/>
                <w:webHidden/>
                <w:sz w:val="28"/>
                <w:szCs w:val="28"/>
              </w:rPr>
              <w:fldChar w:fldCharType="separate"/>
            </w:r>
            <w:r w:rsidR="00A6600E" w:rsidRPr="00A6600E">
              <w:rPr>
                <w:rFonts w:ascii="Times New Roman" w:hAnsi="Times New Roman"/>
                <w:noProof/>
                <w:webHidden/>
                <w:sz w:val="28"/>
                <w:szCs w:val="28"/>
              </w:rPr>
              <w:t>11</w:t>
            </w:r>
            <w:r w:rsidR="00A6600E" w:rsidRPr="00A6600E">
              <w:rPr>
                <w:rFonts w:ascii="Times New Roman" w:hAnsi="Times New Roman"/>
                <w:noProof/>
                <w:webHidden/>
                <w:sz w:val="28"/>
                <w:szCs w:val="28"/>
              </w:rPr>
              <w:fldChar w:fldCharType="end"/>
            </w:r>
          </w:hyperlink>
        </w:p>
        <w:p w:rsidR="00A6600E" w:rsidRPr="00A6600E" w:rsidRDefault="00000000">
          <w:pPr>
            <w:pStyle w:val="25"/>
            <w:tabs>
              <w:tab w:val="right" w:leader="dot" w:pos="9627"/>
            </w:tabs>
            <w:rPr>
              <w:rFonts w:ascii="Times New Roman" w:eastAsiaTheme="minorEastAsia" w:hAnsi="Times New Roman"/>
              <w:i w:val="0"/>
              <w:iCs w:val="0"/>
              <w:noProof/>
              <w:kern w:val="2"/>
              <w:sz w:val="28"/>
              <w:szCs w:val="28"/>
              <w:lang w:eastAsia="ru-RU"/>
              <w14:ligatures w14:val="standardContextual"/>
            </w:rPr>
          </w:pPr>
          <w:hyperlink w:anchor="_Toc186018449" w:history="1">
            <w:r w:rsidR="00A6600E" w:rsidRPr="00A6600E">
              <w:rPr>
                <w:rStyle w:val="a4"/>
                <w:rFonts w:ascii="Times New Roman" w:hAnsi="Times New Roman"/>
                <w:noProof/>
                <w:sz w:val="28"/>
                <w:szCs w:val="28"/>
              </w:rPr>
              <w:t>Регистрация морганий</w:t>
            </w:r>
            <w:r w:rsidR="00A6600E" w:rsidRPr="00A6600E">
              <w:rPr>
                <w:rFonts w:ascii="Times New Roman" w:hAnsi="Times New Roman"/>
                <w:noProof/>
                <w:webHidden/>
                <w:sz w:val="28"/>
                <w:szCs w:val="28"/>
              </w:rPr>
              <w:tab/>
            </w:r>
            <w:r w:rsidR="00A6600E" w:rsidRPr="00A6600E">
              <w:rPr>
                <w:rFonts w:ascii="Times New Roman" w:hAnsi="Times New Roman"/>
                <w:noProof/>
                <w:webHidden/>
                <w:sz w:val="28"/>
                <w:szCs w:val="28"/>
              </w:rPr>
              <w:fldChar w:fldCharType="begin"/>
            </w:r>
            <w:r w:rsidR="00A6600E" w:rsidRPr="00A6600E">
              <w:rPr>
                <w:rFonts w:ascii="Times New Roman" w:hAnsi="Times New Roman"/>
                <w:noProof/>
                <w:webHidden/>
                <w:sz w:val="28"/>
                <w:szCs w:val="28"/>
              </w:rPr>
              <w:instrText xml:space="preserve"> PAGEREF _Toc186018449 \h </w:instrText>
            </w:r>
            <w:r w:rsidR="00A6600E" w:rsidRPr="00A6600E">
              <w:rPr>
                <w:rFonts w:ascii="Times New Roman" w:hAnsi="Times New Roman"/>
                <w:noProof/>
                <w:webHidden/>
                <w:sz w:val="28"/>
                <w:szCs w:val="28"/>
              </w:rPr>
            </w:r>
            <w:r w:rsidR="00A6600E" w:rsidRPr="00A6600E">
              <w:rPr>
                <w:rFonts w:ascii="Times New Roman" w:hAnsi="Times New Roman"/>
                <w:noProof/>
                <w:webHidden/>
                <w:sz w:val="28"/>
                <w:szCs w:val="28"/>
              </w:rPr>
              <w:fldChar w:fldCharType="separate"/>
            </w:r>
            <w:r w:rsidR="00A6600E" w:rsidRPr="00A6600E">
              <w:rPr>
                <w:rFonts w:ascii="Times New Roman" w:hAnsi="Times New Roman"/>
                <w:noProof/>
                <w:webHidden/>
                <w:sz w:val="28"/>
                <w:szCs w:val="28"/>
              </w:rPr>
              <w:t>12</w:t>
            </w:r>
            <w:r w:rsidR="00A6600E" w:rsidRPr="00A6600E">
              <w:rPr>
                <w:rFonts w:ascii="Times New Roman" w:hAnsi="Times New Roman"/>
                <w:noProof/>
                <w:webHidden/>
                <w:sz w:val="28"/>
                <w:szCs w:val="28"/>
              </w:rPr>
              <w:fldChar w:fldCharType="end"/>
            </w:r>
          </w:hyperlink>
        </w:p>
        <w:p w:rsidR="00A6600E" w:rsidRPr="00A6600E" w:rsidRDefault="00000000">
          <w:pPr>
            <w:pStyle w:val="25"/>
            <w:tabs>
              <w:tab w:val="right" w:leader="dot" w:pos="9627"/>
            </w:tabs>
            <w:rPr>
              <w:rFonts w:ascii="Times New Roman" w:eastAsiaTheme="minorEastAsia" w:hAnsi="Times New Roman"/>
              <w:i w:val="0"/>
              <w:iCs w:val="0"/>
              <w:noProof/>
              <w:kern w:val="2"/>
              <w:sz w:val="28"/>
              <w:szCs w:val="28"/>
              <w:lang w:eastAsia="ru-RU"/>
              <w14:ligatures w14:val="standardContextual"/>
            </w:rPr>
          </w:pPr>
          <w:hyperlink w:anchor="_Toc186018450" w:history="1">
            <w:r w:rsidR="00A6600E" w:rsidRPr="00A6600E">
              <w:rPr>
                <w:rStyle w:val="a4"/>
                <w:rFonts w:ascii="Times New Roman" w:hAnsi="Times New Roman"/>
                <w:noProof/>
                <w:sz w:val="28"/>
                <w:szCs w:val="28"/>
              </w:rPr>
              <w:t>Визуализация данных взгляда</w:t>
            </w:r>
            <w:r w:rsidR="00A6600E" w:rsidRPr="00A6600E">
              <w:rPr>
                <w:rFonts w:ascii="Times New Roman" w:hAnsi="Times New Roman"/>
                <w:noProof/>
                <w:webHidden/>
                <w:sz w:val="28"/>
                <w:szCs w:val="28"/>
              </w:rPr>
              <w:tab/>
            </w:r>
            <w:r w:rsidR="00A6600E" w:rsidRPr="00A6600E">
              <w:rPr>
                <w:rFonts w:ascii="Times New Roman" w:hAnsi="Times New Roman"/>
                <w:noProof/>
                <w:webHidden/>
                <w:sz w:val="28"/>
                <w:szCs w:val="28"/>
              </w:rPr>
              <w:fldChar w:fldCharType="begin"/>
            </w:r>
            <w:r w:rsidR="00A6600E" w:rsidRPr="00A6600E">
              <w:rPr>
                <w:rFonts w:ascii="Times New Roman" w:hAnsi="Times New Roman"/>
                <w:noProof/>
                <w:webHidden/>
                <w:sz w:val="28"/>
                <w:szCs w:val="28"/>
              </w:rPr>
              <w:instrText xml:space="preserve"> PAGEREF _Toc186018450 \h </w:instrText>
            </w:r>
            <w:r w:rsidR="00A6600E" w:rsidRPr="00A6600E">
              <w:rPr>
                <w:rFonts w:ascii="Times New Roman" w:hAnsi="Times New Roman"/>
                <w:noProof/>
                <w:webHidden/>
                <w:sz w:val="28"/>
                <w:szCs w:val="28"/>
              </w:rPr>
            </w:r>
            <w:r w:rsidR="00A6600E" w:rsidRPr="00A6600E">
              <w:rPr>
                <w:rFonts w:ascii="Times New Roman" w:hAnsi="Times New Roman"/>
                <w:noProof/>
                <w:webHidden/>
                <w:sz w:val="28"/>
                <w:szCs w:val="28"/>
              </w:rPr>
              <w:fldChar w:fldCharType="separate"/>
            </w:r>
            <w:r w:rsidR="00A6600E" w:rsidRPr="00A6600E">
              <w:rPr>
                <w:rFonts w:ascii="Times New Roman" w:hAnsi="Times New Roman"/>
                <w:noProof/>
                <w:webHidden/>
                <w:sz w:val="28"/>
                <w:szCs w:val="28"/>
              </w:rPr>
              <w:t>13</w:t>
            </w:r>
            <w:r w:rsidR="00A6600E" w:rsidRPr="00A6600E">
              <w:rPr>
                <w:rFonts w:ascii="Times New Roman" w:hAnsi="Times New Roman"/>
                <w:noProof/>
                <w:webHidden/>
                <w:sz w:val="28"/>
                <w:szCs w:val="28"/>
              </w:rPr>
              <w:fldChar w:fldCharType="end"/>
            </w:r>
          </w:hyperlink>
        </w:p>
        <w:p w:rsidR="00A6600E" w:rsidRPr="00A6600E" w:rsidRDefault="00000000">
          <w:pPr>
            <w:pStyle w:val="11"/>
            <w:tabs>
              <w:tab w:val="right" w:leader="dot" w:pos="9627"/>
            </w:tabs>
            <w:rPr>
              <w:rFonts w:ascii="Times New Roman" w:eastAsiaTheme="minorEastAsia" w:hAnsi="Times New Roman"/>
              <w:b w:val="0"/>
              <w:bCs w:val="0"/>
              <w:noProof/>
              <w:kern w:val="2"/>
              <w:sz w:val="28"/>
              <w:szCs w:val="28"/>
              <w:lang w:eastAsia="ru-RU"/>
              <w14:ligatures w14:val="standardContextual"/>
            </w:rPr>
          </w:pPr>
          <w:hyperlink w:anchor="_Toc186018451" w:history="1">
            <w:r w:rsidR="00A6600E" w:rsidRPr="00A6600E">
              <w:rPr>
                <w:rStyle w:val="a4"/>
                <w:rFonts w:ascii="Times New Roman" w:hAnsi="Times New Roman"/>
                <w:noProof/>
                <w:sz w:val="28"/>
                <w:szCs w:val="28"/>
              </w:rPr>
              <w:t>АЛГОРИТМ РЕГИСТРАЦИИ ФИКСАЦИЙ ВЗГЛЯДА</w:t>
            </w:r>
            <w:r w:rsidR="00A6600E" w:rsidRPr="00A6600E">
              <w:rPr>
                <w:rFonts w:ascii="Times New Roman" w:hAnsi="Times New Roman"/>
                <w:noProof/>
                <w:webHidden/>
                <w:sz w:val="28"/>
                <w:szCs w:val="28"/>
              </w:rPr>
              <w:tab/>
            </w:r>
            <w:r w:rsidR="00A6600E" w:rsidRPr="00A6600E">
              <w:rPr>
                <w:rFonts w:ascii="Times New Roman" w:hAnsi="Times New Roman"/>
                <w:noProof/>
                <w:webHidden/>
                <w:sz w:val="28"/>
                <w:szCs w:val="28"/>
              </w:rPr>
              <w:fldChar w:fldCharType="begin"/>
            </w:r>
            <w:r w:rsidR="00A6600E" w:rsidRPr="00A6600E">
              <w:rPr>
                <w:rFonts w:ascii="Times New Roman" w:hAnsi="Times New Roman"/>
                <w:noProof/>
                <w:webHidden/>
                <w:sz w:val="28"/>
                <w:szCs w:val="28"/>
              </w:rPr>
              <w:instrText xml:space="preserve"> PAGEREF _Toc186018451 \h </w:instrText>
            </w:r>
            <w:r w:rsidR="00A6600E" w:rsidRPr="00A6600E">
              <w:rPr>
                <w:rFonts w:ascii="Times New Roman" w:hAnsi="Times New Roman"/>
                <w:noProof/>
                <w:webHidden/>
                <w:sz w:val="28"/>
                <w:szCs w:val="28"/>
              </w:rPr>
            </w:r>
            <w:r w:rsidR="00A6600E" w:rsidRPr="00A6600E">
              <w:rPr>
                <w:rFonts w:ascii="Times New Roman" w:hAnsi="Times New Roman"/>
                <w:noProof/>
                <w:webHidden/>
                <w:sz w:val="28"/>
                <w:szCs w:val="28"/>
              </w:rPr>
              <w:fldChar w:fldCharType="separate"/>
            </w:r>
            <w:r w:rsidR="00A6600E" w:rsidRPr="00A6600E">
              <w:rPr>
                <w:rFonts w:ascii="Times New Roman" w:hAnsi="Times New Roman"/>
                <w:noProof/>
                <w:webHidden/>
                <w:sz w:val="28"/>
                <w:szCs w:val="28"/>
              </w:rPr>
              <w:t>14</w:t>
            </w:r>
            <w:r w:rsidR="00A6600E" w:rsidRPr="00A6600E">
              <w:rPr>
                <w:rFonts w:ascii="Times New Roman" w:hAnsi="Times New Roman"/>
                <w:noProof/>
                <w:webHidden/>
                <w:sz w:val="28"/>
                <w:szCs w:val="28"/>
              </w:rPr>
              <w:fldChar w:fldCharType="end"/>
            </w:r>
          </w:hyperlink>
        </w:p>
        <w:p w:rsidR="00A6600E" w:rsidRPr="00A6600E" w:rsidRDefault="00000000">
          <w:pPr>
            <w:pStyle w:val="11"/>
            <w:tabs>
              <w:tab w:val="right" w:leader="dot" w:pos="9627"/>
            </w:tabs>
            <w:rPr>
              <w:rFonts w:ascii="Times New Roman" w:eastAsiaTheme="minorEastAsia" w:hAnsi="Times New Roman"/>
              <w:b w:val="0"/>
              <w:bCs w:val="0"/>
              <w:noProof/>
              <w:kern w:val="2"/>
              <w:sz w:val="28"/>
              <w:szCs w:val="28"/>
              <w:lang w:eastAsia="ru-RU"/>
              <w14:ligatures w14:val="standardContextual"/>
            </w:rPr>
          </w:pPr>
          <w:hyperlink w:anchor="_Toc186018452" w:history="1">
            <w:r w:rsidR="00A6600E" w:rsidRPr="00A6600E">
              <w:rPr>
                <w:rStyle w:val="a4"/>
                <w:rFonts w:ascii="Times New Roman" w:hAnsi="Times New Roman"/>
                <w:noProof/>
                <w:sz w:val="28"/>
                <w:szCs w:val="28"/>
              </w:rPr>
              <w:t>МЕТОДИКА ТЕСТИРОВАНИЯ</w:t>
            </w:r>
            <w:r w:rsidR="00A6600E" w:rsidRPr="00A6600E">
              <w:rPr>
                <w:rFonts w:ascii="Times New Roman" w:hAnsi="Times New Roman"/>
                <w:noProof/>
                <w:webHidden/>
                <w:sz w:val="28"/>
                <w:szCs w:val="28"/>
              </w:rPr>
              <w:tab/>
            </w:r>
            <w:r w:rsidR="00A6600E" w:rsidRPr="00A6600E">
              <w:rPr>
                <w:rFonts w:ascii="Times New Roman" w:hAnsi="Times New Roman"/>
                <w:noProof/>
                <w:webHidden/>
                <w:sz w:val="28"/>
                <w:szCs w:val="28"/>
              </w:rPr>
              <w:fldChar w:fldCharType="begin"/>
            </w:r>
            <w:r w:rsidR="00A6600E" w:rsidRPr="00A6600E">
              <w:rPr>
                <w:rFonts w:ascii="Times New Roman" w:hAnsi="Times New Roman"/>
                <w:noProof/>
                <w:webHidden/>
                <w:sz w:val="28"/>
                <w:szCs w:val="28"/>
              </w:rPr>
              <w:instrText xml:space="preserve"> PAGEREF _Toc186018452 \h </w:instrText>
            </w:r>
            <w:r w:rsidR="00A6600E" w:rsidRPr="00A6600E">
              <w:rPr>
                <w:rFonts w:ascii="Times New Roman" w:hAnsi="Times New Roman"/>
                <w:noProof/>
                <w:webHidden/>
                <w:sz w:val="28"/>
                <w:szCs w:val="28"/>
              </w:rPr>
            </w:r>
            <w:r w:rsidR="00A6600E" w:rsidRPr="00A6600E">
              <w:rPr>
                <w:rFonts w:ascii="Times New Roman" w:hAnsi="Times New Roman"/>
                <w:noProof/>
                <w:webHidden/>
                <w:sz w:val="28"/>
                <w:szCs w:val="28"/>
              </w:rPr>
              <w:fldChar w:fldCharType="separate"/>
            </w:r>
            <w:r w:rsidR="00A6600E" w:rsidRPr="00A6600E">
              <w:rPr>
                <w:rFonts w:ascii="Times New Roman" w:hAnsi="Times New Roman"/>
                <w:noProof/>
                <w:webHidden/>
                <w:sz w:val="28"/>
                <w:szCs w:val="28"/>
              </w:rPr>
              <w:t>16</w:t>
            </w:r>
            <w:r w:rsidR="00A6600E" w:rsidRPr="00A6600E">
              <w:rPr>
                <w:rFonts w:ascii="Times New Roman" w:hAnsi="Times New Roman"/>
                <w:noProof/>
                <w:webHidden/>
                <w:sz w:val="28"/>
                <w:szCs w:val="28"/>
              </w:rPr>
              <w:fldChar w:fldCharType="end"/>
            </w:r>
          </w:hyperlink>
        </w:p>
        <w:p w:rsidR="00A6600E" w:rsidRPr="00A6600E" w:rsidRDefault="00000000">
          <w:pPr>
            <w:pStyle w:val="25"/>
            <w:tabs>
              <w:tab w:val="right" w:leader="dot" w:pos="9627"/>
            </w:tabs>
            <w:rPr>
              <w:rFonts w:ascii="Times New Roman" w:eastAsiaTheme="minorEastAsia" w:hAnsi="Times New Roman"/>
              <w:i w:val="0"/>
              <w:iCs w:val="0"/>
              <w:noProof/>
              <w:kern w:val="2"/>
              <w:sz w:val="28"/>
              <w:szCs w:val="28"/>
              <w:lang w:eastAsia="ru-RU"/>
              <w14:ligatures w14:val="standardContextual"/>
            </w:rPr>
          </w:pPr>
          <w:hyperlink w:anchor="_Toc186018453" w:history="1">
            <w:r w:rsidR="00A6600E" w:rsidRPr="00A6600E">
              <w:rPr>
                <w:rStyle w:val="a4"/>
                <w:rFonts w:ascii="Times New Roman" w:hAnsi="Times New Roman"/>
                <w:noProof/>
                <w:sz w:val="28"/>
                <w:szCs w:val="28"/>
              </w:rPr>
              <w:t>Среднеквадратичняя квадратичная ошибка (RMSE)</w:t>
            </w:r>
            <w:r w:rsidR="00A6600E" w:rsidRPr="00A6600E">
              <w:rPr>
                <w:rFonts w:ascii="Times New Roman" w:hAnsi="Times New Roman"/>
                <w:noProof/>
                <w:webHidden/>
                <w:sz w:val="28"/>
                <w:szCs w:val="28"/>
              </w:rPr>
              <w:tab/>
            </w:r>
            <w:r w:rsidR="00A6600E" w:rsidRPr="00A6600E">
              <w:rPr>
                <w:rFonts w:ascii="Times New Roman" w:hAnsi="Times New Roman"/>
                <w:noProof/>
                <w:webHidden/>
                <w:sz w:val="28"/>
                <w:szCs w:val="28"/>
              </w:rPr>
              <w:fldChar w:fldCharType="begin"/>
            </w:r>
            <w:r w:rsidR="00A6600E" w:rsidRPr="00A6600E">
              <w:rPr>
                <w:rFonts w:ascii="Times New Roman" w:hAnsi="Times New Roman"/>
                <w:noProof/>
                <w:webHidden/>
                <w:sz w:val="28"/>
                <w:szCs w:val="28"/>
              </w:rPr>
              <w:instrText xml:space="preserve"> PAGEREF _Toc186018453 \h </w:instrText>
            </w:r>
            <w:r w:rsidR="00A6600E" w:rsidRPr="00A6600E">
              <w:rPr>
                <w:rFonts w:ascii="Times New Roman" w:hAnsi="Times New Roman"/>
                <w:noProof/>
                <w:webHidden/>
                <w:sz w:val="28"/>
                <w:szCs w:val="28"/>
              </w:rPr>
            </w:r>
            <w:r w:rsidR="00A6600E" w:rsidRPr="00A6600E">
              <w:rPr>
                <w:rFonts w:ascii="Times New Roman" w:hAnsi="Times New Roman"/>
                <w:noProof/>
                <w:webHidden/>
                <w:sz w:val="28"/>
                <w:szCs w:val="28"/>
              </w:rPr>
              <w:fldChar w:fldCharType="separate"/>
            </w:r>
            <w:r w:rsidR="00A6600E" w:rsidRPr="00A6600E">
              <w:rPr>
                <w:rFonts w:ascii="Times New Roman" w:hAnsi="Times New Roman"/>
                <w:noProof/>
                <w:webHidden/>
                <w:sz w:val="28"/>
                <w:szCs w:val="28"/>
              </w:rPr>
              <w:t>17</w:t>
            </w:r>
            <w:r w:rsidR="00A6600E" w:rsidRPr="00A6600E">
              <w:rPr>
                <w:rFonts w:ascii="Times New Roman" w:hAnsi="Times New Roman"/>
                <w:noProof/>
                <w:webHidden/>
                <w:sz w:val="28"/>
                <w:szCs w:val="28"/>
              </w:rPr>
              <w:fldChar w:fldCharType="end"/>
            </w:r>
          </w:hyperlink>
        </w:p>
        <w:p w:rsidR="00A6600E" w:rsidRPr="00A6600E" w:rsidRDefault="00000000">
          <w:pPr>
            <w:pStyle w:val="25"/>
            <w:tabs>
              <w:tab w:val="right" w:leader="dot" w:pos="9627"/>
            </w:tabs>
            <w:rPr>
              <w:rFonts w:ascii="Times New Roman" w:eastAsiaTheme="minorEastAsia" w:hAnsi="Times New Roman"/>
              <w:i w:val="0"/>
              <w:iCs w:val="0"/>
              <w:noProof/>
              <w:kern w:val="2"/>
              <w:sz w:val="28"/>
              <w:szCs w:val="28"/>
              <w:lang w:eastAsia="ru-RU"/>
              <w14:ligatures w14:val="standardContextual"/>
            </w:rPr>
          </w:pPr>
          <w:hyperlink w:anchor="_Toc186018454" w:history="1">
            <w:r w:rsidR="00A6600E" w:rsidRPr="00A6600E">
              <w:rPr>
                <w:rStyle w:val="a4"/>
                <w:rFonts w:ascii="Times New Roman" w:hAnsi="Times New Roman"/>
                <w:noProof/>
                <w:sz w:val="28"/>
                <w:szCs w:val="28"/>
              </w:rPr>
              <w:t>Средняя дистанция до целей (mean_d)</w:t>
            </w:r>
            <w:r w:rsidR="00A6600E" w:rsidRPr="00A6600E">
              <w:rPr>
                <w:rFonts w:ascii="Times New Roman" w:hAnsi="Times New Roman"/>
                <w:noProof/>
                <w:webHidden/>
                <w:sz w:val="28"/>
                <w:szCs w:val="28"/>
              </w:rPr>
              <w:tab/>
            </w:r>
            <w:r w:rsidR="00A6600E" w:rsidRPr="00A6600E">
              <w:rPr>
                <w:rFonts w:ascii="Times New Roman" w:hAnsi="Times New Roman"/>
                <w:noProof/>
                <w:webHidden/>
                <w:sz w:val="28"/>
                <w:szCs w:val="28"/>
              </w:rPr>
              <w:fldChar w:fldCharType="begin"/>
            </w:r>
            <w:r w:rsidR="00A6600E" w:rsidRPr="00A6600E">
              <w:rPr>
                <w:rFonts w:ascii="Times New Roman" w:hAnsi="Times New Roman"/>
                <w:noProof/>
                <w:webHidden/>
                <w:sz w:val="28"/>
                <w:szCs w:val="28"/>
              </w:rPr>
              <w:instrText xml:space="preserve"> PAGEREF _Toc186018454 \h </w:instrText>
            </w:r>
            <w:r w:rsidR="00A6600E" w:rsidRPr="00A6600E">
              <w:rPr>
                <w:rFonts w:ascii="Times New Roman" w:hAnsi="Times New Roman"/>
                <w:noProof/>
                <w:webHidden/>
                <w:sz w:val="28"/>
                <w:szCs w:val="28"/>
              </w:rPr>
            </w:r>
            <w:r w:rsidR="00A6600E" w:rsidRPr="00A6600E">
              <w:rPr>
                <w:rFonts w:ascii="Times New Roman" w:hAnsi="Times New Roman"/>
                <w:noProof/>
                <w:webHidden/>
                <w:sz w:val="28"/>
                <w:szCs w:val="28"/>
              </w:rPr>
              <w:fldChar w:fldCharType="separate"/>
            </w:r>
            <w:r w:rsidR="00A6600E" w:rsidRPr="00A6600E">
              <w:rPr>
                <w:rFonts w:ascii="Times New Roman" w:hAnsi="Times New Roman"/>
                <w:noProof/>
                <w:webHidden/>
                <w:sz w:val="28"/>
                <w:szCs w:val="28"/>
              </w:rPr>
              <w:t>17</w:t>
            </w:r>
            <w:r w:rsidR="00A6600E" w:rsidRPr="00A6600E">
              <w:rPr>
                <w:rFonts w:ascii="Times New Roman" w:hAnsi="Times New Roman"/>
                <w:noProof/>
                <w:webHidden/>
                <w:sz w:val="28"/>
                <w:szCs w:val="28"/>
              </w:rPr>
              <w:fldChar w:fldCharType="end"/>
            </w:r>
          </w:hyperlink>
        </w:p>
        <w:p w:rsidR="00A6600E" w:rsidRPr="00A6600E" w:rsidRDefault="00000000">
          <w:pPr>
            <w:pStyle w:val="11"/>
            <w:tabs>
              <w:tab w:val="right" w:leader="dot" w:pos="9627"/>
            </w:tabs>
            <w:rPr>
              <w:rFonts w:ascii="Times New Roman" w:eastAsiaTheme="minorEastAsia" w:hAnsi="Times New Roman"/>
              <w:b w:val="0"/>
              <w:bCs w:val="0"/>
              <w:noProof/>
              <w:kern w:val="2"/>
              <w:sz w:val="28"/>
              <w:szCs w:val="28"/>
              <w:lang w:eastAsia="ru-RU"/>
              <w14:ligatures w14:val="standardContextual"/>
            </w:rPr>
          </w:pPr>
          <w:hyperlink w:anchor="_Toc186018455" w:history="1">
            <w:r w:rsidR="00A6600E" w:rsidRPr="00A6600E">
              <w:rPr>
                <w:rStyle w:val="a4"/>
                <w:rFonts w:ascii="Times New Roman" w:hAnsi="Times New Roman"/>
                <w:noProof/>
                <w:sz w:val="28"/>
                <w:szCs w:val="28"/>
              </w:rPr>
              <w:t>РЕЗУЛЬТАТЫ ТЕСТИРОВАНИЯ ТРЕКЕРА</w:t>
            </w:r>
            <w:r w:rsidR="00A6600E" w:rsidRPr="00A6600E">
              <w:rPr>
                <w:rFonts w:ascii="Times New Roman" w:hAnsi="Times New Roman"/>
                <w:noProof/>
                <w:webHidden/>
                <w:sz w:val="28"/>
                <w:szCs w:val="28"/>
              </w:rPr>
              <w:tab/>
            </w:r>
            <w:r w:rsidR="00A6600E" w:rsidRPr="00A6600E">
              <w:rPr>
                <w:rFonts w:ascii="Times New Roman" w:hAnsi="Times New Roman"/>
                <w:noProof/>
                <w:webHidden/>
                <w:sz w:val="28"/>
                <w:szCs w:val="28"/>
              </w:rPr>
              <w:fldChar w:fldCharType="begin"/>
            </w:r>
            <w:r w:rsidR="00A6600E" w:rsidRPr="00A6600E">
              <w:rPr>
                <w:rFonts w:ascii="Times New Roman" w:hAnsi="Times New Roman"/>
                <w:noProof/>
                <w:webHidden/>
                <w:sz w:val="28"/>
                <w:szCs w:val="28"/>
              </w:rPr>
              <w:instrText xml:space="preserve"> PAGEREF _Toc186018455 \h </w:instrText>
            </w:r>
            <w:r w:rsidR="00A6600E" w:rsidRPr="00A6600E">
              <w:rPr>
                <w:rFonts w:ascii="Times New Roman" w:hAnsi="Times New Roman"/>
                <w:noProof/>
                <w:webHidden/>
                <w:sz w:val="28"/>
                <w:szCs w:val="28"/>
              </w:rPr>
            </w:r>
            <w:r w:rsidR="00A6600E" w:rsidRPr="00A6600E">
              <w:rPr>
                <w:rFonts w:ascii="Times New Roman" w:hAnsi="Times New Roman"/>
                <w:noProof/>
                <w:webHidden/>
                <w:sz w:val="28"/>
                <w:szCs w:val="28"/>
              </w:rPr>
              <w:fldChar w:fldCharType="separate"/>
            </w:r>
            <w:r w:rsidR="00A6600E" w:rsidRPr="00A6600E">
              <w:rPr>
                <w:rFonts w:ascii="Times New Roman" w:hAnsi="Times New Roman"/>
                <w:noProof/>
                <w:webHidden/>
                <w:sz w:val="28"/>
                <w:szCs w:val="28"/>
              </w:rPr>
              <w:t>18</w:t>
            </w:r>
            <w:r w:rsidR="00A6600E" w:rsidRPr="00A6600E">
              <w:rPr>
                <w:rFonts w:ascii="Times New Roman" w:hAnsi="Times New Roman"/>
                <w:noProof/>
                <w:webHidden/>
                <w:sz w:val="28"/>
                <w:szCs w:val="28"/>
              </w:rPr>
              <w:fldChar w:fldCharType="end"/>
            </w:r>
          </w:hyperlink>
        </w:p>
        <w:p w:rsidR="00A6600E" w:rsidRPr="00A6600E" w:rsidRDefault="00000000">
          <w:pPr>
            <w:pStyle w:val="11"/>
            <w:tabs>
              <w:tab w:val="right" w:leader="dot" w:pos="9627"/>
            </w:tabs>
            <w:rPr>
              <w:rFonts w:ascii="Times New Roman" w:eastAsiaTheme="minorEastAsia" w:hAnsi="Times New Roman"/>
              <w:b w:val="0"/>
              <w:bCs w:val="0"/>
              <w:noProof/>
              <w:kern w:val="2"/>
              <w:sz w:val="28"/>
              <w:szCs w:val="28"/>
              <w:lang w:eastAsia="ru-RU"/>
              <w14:ligatures w14:val="standardContextual"/>
            </w:rPr>
          </w:pPr>
          <w:hyperlink w:anchor="_Toc186018456" w:history="1">
            <w:r w:rsidR="00A6600E" w:rsidRPr="00A6600E">
              <w:rPr>
                <w:rStyle w:val="a4"/>
                <w:rFonts w:ascii="Times New Roman" w:hAnsi="Times New Roman"/>
                <w:noProof/>
                <w:sz w:val="28"/>
                <w:szCs w:val="28"/>
              </w:rPr>
              <w:t>ИССЛЕДУЕМЫЕ ОБЪЕКТЫ УПРАВЛЕНИЯ</w:t>
            </w:r>
            <w:r w:rsidR="00A6600E" w:rsidRPr="00A6600E">
              <w:rPr>
                <w:rFonts w:ascii="Times New Roman" w:hAnsi="Times New Roman"/>
                <w:noProof/>
                <w:webHidden/>
                <w:sz w:val="28"/>
                <w:szCs w:val="28"/>
              </w:rPr>
              <w:tab/>
            </w:r>
            <w:r w:rsidR="00A6600E" w:rsidRPr="00A6600E">
              <w:rPr>
                <w:rFonts w:ascii="Times New Roman" w:hAnsi="Times New Roman"/>
                <w:noProof/>
                <w:webHidden/>
                <w:sz w:val="28"/>
                <w:szCs w:val="28"/>
              </w:rPr>
              <w:fldChar w:fldCharType="begin"/>
            </w:r>
            <w:r w:rsidR="00A6600E" w:rsidRPr="00A6600E">
              <w:rPr>
                <w:rFonts w:ascii="Times New Roman" w:hAnsi="Times New Roman"/>
                <w:noProof/>
                <w:webHidden/>
                <w:sz w:val="28"/>
                <w:szCs w:val="28"/>
              </w:rPr>
              <w:instrText xml:space="preserve"> PAGEREF _Toc186018456 \h </w:instrText>
            </w:r>
            <w:r w:rsidR="00A6600E" w:rsidRPr="00A6600E">
              <w:rPr>
                <w:rFonts w:ascii="Times New Roman" w:hAnsi="Times New Roman"/>
                <w:noProof/>
                <w:webHidden/>
                <w:sz w:val="28"/>
                <w:szCs w:val="28"/>
              </w:rPr>
            </w:r>
            <w:r w:rsidR="00A6600E" w:rsidRPr="00A6600E">
              <w:rPr>
                <w:rFonts w:ascii="Times New Roman" w:hAnsi="Times New Roman"/>
                <w:noProof/>
                <w:webHidden/>
                <w:sz w:val="28"/>
                <w:szCs w:val="28"/>
              </w:rPr>
              <w:fldChar w:fldCharType="separate"/>
            </w:r>
            <w:r w:rsidR="00A6600E" w:rsidRPr="00A6600E">
              <w:rPr>
                <w:rFonts w:ascii="Times New Roman" w:hAnsi="Times New Roman"/>
                <w:noProof/>
                <w:webHidden/>
                <w:sz w:val="28"/>
                <w:szCs w:val="28"/>
              </w:rPr>
              <w:t>20</w:t>
            </w:r>
            <w:r w:rsidR="00A6600E" w:rsidRPr="00A6600E">
              <w:rPr>
                <w:rFonts w:ascii="Times New Roman" w:hAnsi="Times New Roman"/>
                <w:noProof/>
                <w:webHidden/>
                <w:sz w:val="28"/>
                <w:szCs w:val="28"/>
              </w:rPr>
              <w:fldChar w:fldCharType="end"/>
            </w:r>
          </w:hyperlink>
        </w:p>
        <w:p w:rsidR="00A6600E" w:rsidRPr="00A6600E" w:rsidRDefault="00000000">
          <w:pPr>
            <w:pStyle w:val="11"/>
            <w:tabs>
              <w:tab w:val="right" w:leader="dot" w:pos="9627"/>
            </w:tabs>
            <w:rPr>
              <w:rFonts w:ascii="Times New Roman" w:eastAsiaTheme="minorEastAsia" w:hAnsi="Times New Roman"/>
              <w:b w:val="0"/>
              <w:bCs w:val="0"/>
              <w:noProof/>
              <w:kern w:val="2"/>
              <w:sz w:val="28"/>
              <w:szCs w:val="28"/>
              <w:lang w:eastAsia="ru-RU"/>
              <w14:ligatures w14:val="standardContextual"/>
            </w:rPr>
          </w:pPr>
          <w:hyperlink w:anchor="_Toc186018457" w:history="1">
            <w:r w:rsidR="00A6600E" w:rsidRPr="00A6600E">
              <w:rPr>
                <w:rStyle w:val="a4"/>
                <w:rFonts w:ascii="Times New Roman" w:hAnsi="Times New Roman"/>
                <w:noProof/>
                <w:sz w:val="28"/>
                <w:szCs w:val="28"/>
              </w:rPr>
              <w:t>РЕЗУЛЬТАТЫ ТЕСТИРОВАНИЯ ОБЪЕКТОВ УПРАВЛЕНИЯ</w:t>
            </w:r>
            <w:r w:rsidR="00A6600E" w:rsidRPr="00A6600E">
              <w:rPr>
                <w:rFonts w:ascii="Times New Roman" w:hAnsi="Times New Roman"/>
                <w:noProof/>
                <w:webHidden/>
                <w:sz w:val="28"/>
                <w:szCs w:val="28"/>
              </w:rPr>
              <w:tab/>
            </w:r>
            <w:r w:rsidR="00A6600E" w:rsidRPr="00A6600E">
              <w:rPr>
                <w:rFonts w:ascii="Times New Roman" w:hAnsi="Times New Roman"/>
                <w:noProof/>
                <w:webHidden/>
                <w:sz w:val="28"/>
                <w:szCs w:val="28"/>
              </w:rPr>
              <w:fldChar w:fldCharType="begin"/>
            </w:r>
            <w:r w:rsidR="00A6600E" w:rsidRPr="00A6600E">
              <w:rPr>
                <w:rFonts w:ascii="Times New Roman" w:hAnsi="Times New Roman"/>
                <w:noProof/>
                <w:webHidden/>
                <w:sz w:val="28"/>
                <w:szCs w:val="28"/>
              </w:rPr>
              <w:instrText xml:space="preserve"> PAGEREF _Toc186018457 \h </w:instrText>
            </w:r>
            <w:r w:rsidR="00A6600E" w:rsidRPr="00A6600E">
              <w:rPr>
                <w:rFonts w:ascii="Times New Roman" w:hAnsi="Times New Roman"/>
                <w:noProof/>
                <w:webHidden/>
                <w:sz w:val="28"/>
                <w:szCs w:val="28"/>
              </w:rPr>
            </w:r>
            <w:r w:rsidR="00A6600E" w:rsidRPr="00A6600E">
              <w:rPr>
                <w:rFonts w:ascii="Times New Roman" w:hAnsi="Times New Roman"/>
                <w:noProof/>
                <w:webHidden/>
                <w:sz w:val="28"/>
                <w:szCs w:val="28"/>
              </w:rPr>
              <w:fldChar w:fldCharType="separate"/>
            </w:r>
            <w:r w:rsidR="00A6600E" w:rsidRPr="00A6600E">
              <w:rPr>
                <w:rFonts w:ascii="Times New Roman" w:hAnsi="Times New Roman"/>
                <w:noProof/>
                <w:webHidden/>
                <w:sz w:val="28"/>
                <w:szCs w:val="28"/>
              </w:rPr>
              <w:t>22</w:t>
            </w:r>
            <w:r w:rsidR="00A6600E" w:rsidRPr="00A6600E">
              <w:rPr>
                <w:rFonts w:ascii="Times New Roman" w:hAnsi="Times New Roman"/>
                <w:noProof/>
                <w:webHidden/>
                <w:sz w:val="28"/>
                <w:szCs w:val="28"/>
              </w:rPr>
              <w:fldChar w:fldCharType="end"/>
            </w:r>
          </w:hyperlink>
        </w:p>
        <w:p w:rsidR="00A6600E" w:rsidRPr="00A6600E" w:rsidRDefault="00000000">
          <w:pPr>
            <w:pStyle w:val="11"/>
            <w:tabs>
              <w:tab w:val="right" w:leader="dot" w:pos="9627"/>
            </w:tabs>
            <w:rPr>
              <w:rFonts w:ascii="Times New Roman" w:eastAsiaTheme="minorEastAsia" w:hAnsi="Times New Roman"/>
              <w:b w:val="0"/>
              <w:bCs w:val="0"/>
              <w:noProof/>
              <w:kern w:val="2"/>
              <w:sz w:val="28"/>
              <w:szCs w:val="28"/>
              <w:lang w:eastAsia="ru-RU"/>
              <w14:ligatures w14:val="standardContextual"/>
            </w:rPr>
          </w:pPr>
          <w:hyperlink w:anchor="_Toc186018458" w:history="1">
            <w:r w:rsidR="00A6600E" w:rsidRPr="00A6600E">
              <w:rPr>
                <w:rStyle w:val="a4"/>
                <w:rFonts w:ascii="Times New Roman" w:hAnsi="Times New Roman"/>
                <w:noProof/>
                <w:sz w:val="28"/>
                <w:szCs w:val="28"/>
              </w:rPr>
              <w:t>ЗАКЛЮЧЕНИЕ</w:t>
            </w:r>
            <w:r w:rsidR="00A6600E" w:rsidRPr="00A6600E">
              <w:rPr>
                <w:rFonts w:ascii="Times New Roman" w:hAnsi="Times New Roman"/>
                <w:noProof/>
                <w:webHidden/>
                <w:sz w:val="28"/>
                <w:szCs w:val="28"/>
              </w:rPr>
              <w:tab/>
            </w:r>
            <w:r w:rsidR="00A6600E" w:rsidRPr="00A6600E">
              <w:rPr>
                <w:rFonts w:ascii="Times New Roman" w:hAnsi="Times New Roman"/>
                <w:noProof/>
                <w:webHidden/>
                <w:sz w:val="28"/>
                <w:szCs w:val="28"/>
              </w:rPr>
              <w:fldChar w:fldCharType="begin"/>
            </w:r>
            <w:r w:rsidR="00A6600E" w:rsidRPr="00A6600E">
              <w:rPr>
                <w:rFonts w:ascii="Times New Roman" w:hAnsi="Times New Roman"/>
                <w:noProof/>
                <w:webHidden/>
                <w:sz w:val="28"/>
                <w:szCs w:val="28"/>
              </w:rPr>
              <w:instrText xml:space="preserve"> PAGEREF _Toc186018458 \h </w:instrText>
            </w:r>
            <w:r w:rsidR="00A6600E" w:rsidRPr="00A6600E">
              <w:rPr>
                <w:rFonts w:ascii="Times New Roman" w:hAnsi="Times New Roman"/>
                <w:noProof/>
                <w:webHidden/>
                <w:sz w:val="28"/>
                <w:szCs w:val="28"/>
              </w:rPr>
            </w:r>
            <w:r w:rsidR="00A6600E" w:rsidRPr="00A6600E">
              <w:rPr>
                <w:rFonts w:ascii="Times New Roman" w:hAnsi="Times New Roman"/>
                <w:noProof/>
                <w:webHidden/>
                <w:sz w:val="28"/>
                <w:szCs w:val="28"/>
              </w:rPr>
              <w:fldChar w:fldCharType="separate"/>
            </w:r>
            <w:r w:rsidR="00A6600E" w:rsidRPr="00A6600E">
              <w:rPr>
                <w:rFonts w:ascii="Times New Roman" w:hAnsi="Times New Roman"/>
                <w:noProof/>
                <w:webHidden/>
                <w:sz w:val="28"/>
                <w:szCs w:val="28"/>
              </w:rPr>
              <w:t>27</w:t>
            </w:r>
            <w:r w:rsidR="00A6600E" w:rsidRPr="00A6600E">
              <w:rPr>
                <w:rFonts w:ascii="Times New Roman" w:hAnsi="Times New Roman"/>
                <w:noProof/>
                <w:webHidden/>
                <w:sz w:val="28"/>
                <w:szCs w:val="28"/>
              </w:rPr>
              <w:fldChar w:fldCharType="end"/>
            </w:r>
          </w:hyperlink>
        </w:p>
        <w:p w:rsidR="00A6600E" w:rsidRPr="00A6600E" w:rsidRDefault="00000000">
          <w:pPr>
            <w:pStyle w:val="11"/>
            <w:tabs>
              <w:tab w:val="right" w:leader="dot" w:pos="9627"/>
            </w:tabs>
            <w:rPr>
              <w:rFonts w:ascii="Times New Roman" w:eastAsiaTheme="minorEastAsia" w:hAnsi="Times New Roman"/>
              <w:b w:val="0"/>
              <w:bCs w:val="0"/>
              <w:noProof/>
              <w:kern w:val="2"/>
              <w:sz w:val="28"/>
              <w:szCs w:val="28"/>
              <w:lang w:eastAsia="ru-RU"/>
              <w14:ligatures w14:val="standardContextual"/>
            </w:rPr>
          </w:pPr>
          <w:hyperlink w:anchor="_Toc186018459" w:history="1">
            <w:r w:rsidR="00A6600E" w:rsidRPr="00A6600E">
              <w:rPr>
                <w:rStyle w:val="a4"/>
                <w:rFonts w:ascii="Times New Roman" w:hAnsi="Times New Roman"/>
                <w:noProof/>
                <w:sz w:val="28"/>
                <w:szCs w:val="28"/>
              </w:rPr>
              <w:t>СПИСОК ИСПОЛЬЗУЕМЫХ ИСТОЧНИКОВ</w:t>
            </w:r>
            <w:r w:rsidR="00A6600E" w:rsidRPr="00A6600E">
              <w:rPr>
                <w:rFonts w:ascii="Times New Roman" w:hAnsi="Times New Roman"/>
                <w:noProof/>
                <w:webHidden/>
                <w:sz w:val="28"/>
                <w:szCs w:val="28"/>
              </w:rPr>
              <w:tab/>
            </w:r>
            <w:r w:rsidR="00A6600E" w:rsidRPr="00A6600E">
              <w:rPr>
                <w:rFonts w:ascii="Times New Roman" w:hAnsi="Times New Roman"/>
                <w:noProof/>
                <w:webHidden/>
                <w:sz w:val="28"/>
                <w:szCs w:val="28"/>
              </w:rPr>
              <w:fldChar w:fldCharType="begin"/>
            </w:r>
            <w:r w:rsidR="00A6600E" w:rsidRPr="00A6600E">
              <w:rPr>
                <w:rFonts w:ascii="Times New Roman" w:hAnsi="Times New Roman"/>
                <w:noProof/>
                <w:webHidden/>
                <w:sz w:val="28"/>
                <w:szCs w:val="28"/>
              </w:rPr>
              <w:instrText xml:space="preserve"> PAGEREF _Toc186018459 \h </w:instrText>
            </w:r>
            <w:r w:rsidR="00A6600E" w:rsidRPr="00A6600E">
              <w:rPr>
                <w:rFonts w:ascii="Times New Roman" w:hAnsi="Times New Roman"/>
                <w:noProof/>
                <w:webHidden/>
                <w:sz w:val="28"/>
                <w:szCs w:val="28"/>
              </w:rPr>
            </w:r>
            <w:r w:rsidR="00A6600E" w:rsidRPr="00A6600E">
              <w:rPr>
                <w:rFonts w:ascii="Times New Roman" w:hAnsi="Times New Roman"/>
                <w:noProof/>
                <w:webHidden/>
                <w:sz w:val="28"/>
                <w:szCs w:val="28"/>
              </w:rPr>
              <w:fldChar w:fldCharType="separate"/>
            </w:r>
            <w:r w:rsidR="00A6600E" w:rsidRPr="00A6600E">
              <w:rPr>
                <w:rFonts w:ascii="Times New Roman" w:hAnsi="Times New Roman"/>
                <w:noProof/>
                <w:webHidden/>
                <w:sz w:val="28"/>
                <w:szCs w:val="28"/>
              </w:rPr>
              <w:t>28</w:t>
            </w:r>
            <w:r w:rsidR="00A6600E" w:rsidRPr="00A6600E">
              <w:rPr>
                <w:rFonts w:ascii="Times New Roman" w:hAnsi="Times New Roman"/>
                <w:noProof/>
                <w:webHidden/>
                <w:sz w:val="28"/>
                <w:szCs w:val="28"/>
              </w:rPr>
              <w:fldChar w:fldCharType="end"/>
            </w:r>
          </w:hyperlink>
        </w:p>
        <w:p w:rsidR="006A0C29" w:rsidRPr="006A0C29" w:rsidRDefault="006A0C29" w:rsidP="00F31F35">
          <w:pPr>
            <w:spacing w:line="360" w:lineRule="auto"/>
            <w:jc w:val="both"/>
            <w:rPr>
              <w:sz w:val="28"/>
              <w:szCs w:val="28"/>
            </w:rPr>
          </w:pPr>
          <w:r w:rsidRPr="00A6600E">
            <w:rPr>
              <w:b/>
              <w:bCs/>
              <w:noProof/>
              <w:sz w:val="28"/>
              <w:szCs w:val="28"/>
            </w:rPr>
            <w:fldChar w:fldCharType="end"/>
          </w:r>
        </w:p>
      </w:sdtContent>
    </w:sdt>
    <w:p w:rsidR="005E5490" w:rsidRPr="006A0C29" w:rsidRDefault="005E5490" w:rsidP="006A0C29">
      <w:pPr>
        <w:pStyle w:val="1"/>
        <w:spacing w:line="360" w:lineRule="auto"/>
      </w:pPr>
    </w:p>
    <w:p w:rsidR="005E5490" w:rsidRPr="005E5490" w:rsidRDefault="005E5490" w:rsidP="005E5490">
      <w:pPr>
        <w:rPr>
          <w:rFonts w:eastAsiaTheme="majorEastAsia"/>
          <w:b/>
          <w:color w:val="000000" w:themeColor="text1"/>
          <w:sz w:val="28"/>
          <w:szCs w:val="28"/>
          <w:lang w:val="en-US"/>
        </w:rPr>
      </w:pPr>
      <w:r w:rsidRPr="005E5490">
        <w:rPr>
          <w:sz w:val="28"/>
          <w:szCs w:val="28"/>
          <w:lang w:val="en-US"/>
        </w:rPr>
        <w:br w:type="page"/>
      </w:r>
    </w:p>
    <w:p w:rsidR="005E5490" w:rsidRPr="005E5490" w:rsidRDefault="005E5490" w:rsidP="005E5490">
      <w:pPr>
        <w:pStyle w:val="1"/>
      </w:pPr>
      <w:bookmarkStart w:id="3" w:name="_Toc106854432"/>
      <w:bookmarkStart w:id="4" w:name="_Toc186018443"/>
      <w:r w:rsidRPr="005E5490">
        <w:lastRenderedPageBreak/>
        <w:t>АННОТАЦИЯ</w:t>
      </w:r>
      <w:bookmarkEnd w:id="3"/>
      <w:bookmarkEnd w:id="4"/>
    </w:p>
    <w:p w:rsidR="005E5490" w:rsidRPr="005E5490" w:rsidRDefault="005E5490" w:rsidP="005E5490">
      <w:pPr>
        <w:rPr>
          <w:sz w:val="28"/>
          <w:szCs w:val="28"/>
        </w:rPr>
      </w:pPr>
    </w:p>
    <w:p w:rsidR="005E5490" w:rsidRPr="005E5490" w:rsidRDefault="005E5490" w:rsidP="005E5490">
      <w:pPr>
        <w:spacing w:line="360" w:lineRule="auto"/>
        <w:ind w:firstLine="709"/>
        <w:jc w:val="both"/>
        <w:rPr>
          <w:sz w:val="28"/>
          <w:szCs w:val="28"/>
        </w:rPr>
      </w:pPr>
      <w:r w:rsidRPr="005E5490">
        <w:rPr>
          <w:sz w:val="28"/>
          <w:szCs w:val="28"/>
        </w:rPr>
        <w:t xml:space="preserve">Расчётно-пояснительная записка научно-исследовательской работы содержит </w:t>
      </w:r>
      <w:r w:rsidR="00F31F35">
        <w:rPr>
          <w:b/>
          <w:bCs/>
          <w:sz w:val="28"/>
          <w:szCs w:val="28"/>
        </w:rPr>
        <w:t>2</w:t>
      </w:r>
      <w:r w:rsidR="00A6600E">
        <w:rPr>
          <w:b/>
          <w:bCs/>
          <w:sz w:val="28"/>
          <w:szCs w:val="28"/>
        </w:rPr>
        <w:t>9</w:t>
      </w:r>
      <w:r w:rsidRPr="005E5490">
        <w:rPr>
          <w:sz w:val="28"/>
          <w:szCs w:val="28"/>
        </w:rPr>
        <w:t xml:space="preserve"> страниц. С приложениями объем составляет </w:t>
      </w:r>
      <w:r w:rsidR="00F31F35">
        <w:rPr>
          <w:b/>
          <w:bCs/>
          <w:sz w:val="28"/>
          <w:szCs w:val="28"/>
        </w:rPr>
        <w:t>2</w:t>
      </w:r>
      <w:r w:rsidR="00A6600E">
        <w:rPr>
          <w:b/>
          <w:bCs/>
          <w:sz w:val="28"/>
          <w:szCs w:val="28"/>
        </w:rPr>
        <w:t>9</w:t>
      </w:r>
      <w:r w:rsidRPr="005E5490">
        <w:rPr>
          <w:b/>
          <w:bCs/>
          <w:sz w:val="28"/>
          <w:szCs w:val="28"/>
        </w:rPr>
        <w:t xml:space="preserve"> </w:t>
      </w:r>
      <w:r w:rsidRPr="005E5490">
        <w:rPr>
          <w:sz w:val="28"/>
          <w:szCs w:val="28"/>
        </w:rPr>
        <w:t xml:space="preserve">страниц. Работа включает в себя </w:t>
      </w:r>
      <w:r w:rsidR="00F31F35">
        <w:rPr>
          <w:b/>
          <w:bCs/>
          <w:sz w:val="28"/>
          <w:szCs w:val="28"/>
        </w:rPr>
        <w:t>21</w:t>
      </w:r>
      <w:r w:rsidRPr="005E5490">
        <w:rPr>
          <w:sz w:val="28"/>
          <w:szCs w:val="28"/>
        </w:rPr>
        <w:t xml:space="preserve"> иллюстраци</w:t>
      </w:r>
      <w:r w:rsidR="00F31F35">
        <w:rPr>
          <w:sz w:val="28"/>
          <w:szCs w:val="28"/>
        </w:rPr>
        <w:t>ю</w:t>
      </w:r>
      <w:r w:rsidRPr="005E5490">
        <w:rPr>
          <w:sz w:val="28"/>
          <w:szCs w:val="28"/>
        </w:rPr>
        <w:t xml:space="preserve">. В процессе выполнения было использовано </w:t>
      </w:r>
      <w:r w:rsidRPr="005E5490">
        <w:rPr>
          <w:b/>
          <w:bCs/>
          <w:sz w:val="28"/>
          <w:szCs w:val="28"/>
        </w:rPr>
        <w:t>1</w:t>
      </w:r>
      <w:r w:rsidR="00A6600E">
        <w:rPr>
          <w:b/>
          <w:bCs/>
          <w:sz w:val="28"/>
          <w:szCs w:val="28"/>
        </w:rPr>
        <w:t>6</w:t>
      </w:r>
      <w:r w:rsidRPr="005E5490">
        <w:rPr>
          <w:sz w:val="28"/>
          <w:szCs w:val="28"/>
        </w:rPr>
        <w:t xml:space="preserve"> источников.</w:t>
      </w:r>
    </w:p>
    <w:p w:rsidR="005E5490" w:rsidRPr="005E5490" w:rsidRDefault="005E5490" w:rsidP="005E5490">
      <w:pPr>
        <w:spacing w:line="360" w:lineRule="auto"/>
        <w:ind w:firstLine="709"/>
        <w:jc w:val="both"/>
        <w:rPr>
          <w:sz w:val="28"/>
          <w:szCs w:val="28"/>
        </w:rPr>
      </w:pPr>
      <w:r w:rsidRPr="005E5490">
        <w:rPr>
          <w:sz w:val="28"/>
          <w:szCs w:val="28"/>
        </w:rPr>
        <w:t xml:space="preserve">Научно-исследовательская работа на тему </w:t>
      </w:r>
      <w:r w:rsidRPr="005E5490">
        <w:rPr>
          <w:b/>
          <w:bCs/>
          <w:sz w:val="28"/>
          <w:szCs w:val="28"/>
        </w:rPr>
        <w:t>«Информационная система организации и поддержки компьютерного салон-магазина»</w:t>
      </w:r>
      <w:r w:rsidRPr="005E5490">
        <w:rPr>
          <w:sz w:val="28"/>
          <w:szCs w:val="28"/>
        </w:rPr>
        <w:t xml:space="preserve"> посвящена разработке алгоритма и реализации системы отслеживания взгляда пользователя на экране. Рассматривается подход реализации трекинга взгляда для повышения эффективности анализа визуального восприятия</w:t>
      </w:r>
      <w:r w:rsidR="00255554">
        <w:rPr>
          <w:sz w:val="28"/>
          <w:szCs w:val="28"/>
        </w:rPr>
        <w:t xml:space="preserve"> </w:t>
      </w:r>
      <w:r w:rsidR="00255554" w:rsidRPr="00255554">
        <w:rPr>
          <w:sz w:val="28"/>
          <w:szCs w:val="28"/>
        </w:rPr>
        <w:t>[1]</w:t>
      </w:r>
      <w:r w:rsidRPr="005E5490">
        <w:rPr>
          <w:sz w:val="28"/>
          <w:szCs w:val="28"/>
        </w:rPr>
        <w:t>. Предложенные изменения направлены на улучшение точности интерпретации поведения взгляда и усовершенствование методов обработки данных. Применение новых методов обработки позволяет повысить точность расчета координат точек взгляда и гибкость визуализации полученных результатов, что, в свою очередь, способствует более детализированному анализу поведения пользователей при восприятии сложных графических изображений.</w:t>
      </w:r>
    </w:p>
    <w:p w:rsidR="005E5490" w:rsidRPr="005E5490" w:rsidRDefault="005E5490" w:rsidP="005E5490">
      <w:pPr>
        <w:spacing w:line="360" w:lineRule="auto"/>
        <w:ind w:firstLine="709"/>
        <w:jc w:val="both"/>
        <w:rPr>
          <w:sz w:val="28"/>
          <w:szCs w:val="28"/>
        </w:rPr>
      </w:pPr>
      <w:r w:rsidRPr="005E5490">
        <w:rPr>
          <w:sz w:val="28"/>
          <w:szCs w:val="28"/>
        </w:rPr>
        <w:t xml:space="preserve">Внедрение механизма вычисления фиксаций взгляда позволяет точно определять продолжительность концентрации пользователя на определённых точках и характер его взгляда. Также улучшен UI/UX интерфейс за счёт добавления указателя взгляда, отображающего направление взгляда, выходящего за пределы видимой зоны экрана. Дополнительно введена возможность подсчёта морганий пользователя с использованием метрики EAR. </w:t>
      </w:r>
    </w:p>
    <w:p w:rsidR="005E5490" w:rsidRPr="005E5490" w:rsidRDefault="005E5490" w:rsidP="005E5490">
      <w:pPr>
        <w:spacing w:line="360" w:lineRule="auto"/>
        <w:ind w:firstLine="851"/>
        <w:jc w:val="both"/>
        <w:rPr>
          <w:sz w:val="28"/>
          <w:szCs w:val="28"/>
        </w:rPr>
      </w:pPr>
      <w:r w:rsidRPr="005E5490">
        <w:rPr>
          <w:sz w:val="28"/>
          <w:szCs w:val="28"/>
        </w:rPr>
        <w:t xml:space="preserve">Целью данной научно-исследовательской работы является разработка и внедрение инструментария в информационно-аналитическую систему компьютерного салона-магазина для отслеживания взгляда пользователя (сотрудника магазина). </w:t>
      </w:r>
    </w:p>
    <w:p w:rsidR="005E5490" w:rsidRPr="005E5490" w:rsidRDefault="005E5490" w:rsidP="005E5490">
      <w:pPr>
        <w:spacing w:line="360" w:lineRule="auto"/>
        <w:jc w:val="both"/>
        <w:rPr>
          <w:sz w:val="28"/>
          <w:szCs w:val="28"/>
        </w:rPr>
      </w:pPr>
    </w:p>
    <w:p w:rsidR="005E5490" w:rsidRPr="005E5490" w:rsidRDefault="005E5490" w:rsidP="005E5490">
      <w:pPr>
        <w:spacing w:line="360" w:lineRule="auto"/>
        <w:jc w:val="both"/>
        <w:rPr>
          <w:sz w:val="28"/>
          <w:szCs w:val="28"/>
        </w:rPr>
      </w:pPr>
      <w:r w:rsidRPr="005E5490">
        <w:rPr>
          <w:sz w:val="28"/>
          <w:szCs w:val="28"/>
        </w:rPr>
        <w:t xml:space="preserve">Пояснительная записка содержит </w:t>
      </w:r>
      <w:r w:rsidRPr="005E5490">
        <w:rPr>
          <w:b/>
          <w:bCs/>
          <w:sz w:val="28"/>
          <w:szCs w:val="28"/>
        </w:rPr>
        <w:t>0</w:t>
      </w:r>
      <w:r w:rsidRPr="005E5490">
        <w:rPr>
          <w:sz w:val="28"/>
          <w:szCs w:val="28"/>
        </w:rPr>
        <w:t xml:space="preserve"> приложения.</w:t>
      </w:r>
      <w:r w:rsidRPr="005E5490">
        <w:rPr>
          <w:sz w:val="28"/>
          <w:szCs w:val="28"/>
        </w:rPr>
        <w:br w:type="page"/>
      </w:r>
    </w:p>
    <w:p w:rsidR="005E5490" w:rsidRDefault="005E5490" w:rsidP="005E5490">
      <w:pPr>
        <w:pStyle w:val="1"/>
      </w:pPr>
      <w:bookmarkStart w:id="5" w:name="_Toc186018444"/>
      <w:r w:rsidRPr="005E5490">
        <w:lastRenderedPageBreak/>
        <w:t>ВВЕДЕНИЕ</w:t>
      </w:r>
      <w:bookmarkEnd w:id="5"/>
    </w:p>
    <w:p w:rsidR="005E5490" w:rsidRPr="005E5490" w:rsidRDefault="005E5490" w:rsidP="005E5490">
      <w:pPr>
        <w:rPr>
          <w:lang w:eastAsia="ru-RU"/>
        </w:rPr>
      </w:pPr>
    </w:p>
    <w:p w:rsidR="005E5490" w:rsidRPr="005E5490" w:rsidRDefault="005E5490" w:rsidP="005E5490">
      <w:pPr>
        <w:spacing w:line="360" w:lineRule="auto"/>
        <w:ind w:firstLine="709"/>
        <w:jc w:val="both"/>
        <w:rPr>
          <w:sz w:val="28"/>
          <w:szCs w:val="28"/>
        </w:rPr>
      </w:pPr>
      <w:r w:rsidRPr="005E5490">
        <w:rPr>
          <w:sz w:val="28"/>
          <w:szCs w:val="28"/>
        </w:rPr>
        <w:t>Информационно-аналитические системы (ИАС) играют ключевую роль в поддержке принятия управленческих решений, предоставляя актуальные данные и аналитические отчеты о различных аспектах деятельности предприятия. Внедрение инструментария отслеживания взгляда в ИАС позволяет не только мониторить состояние сотрудников в реальном времени, но и собирать ценные статистические данные, которые могут быть использованы для улучшения рабочих процессов, обучения персонала и повышения уровня обслуживания клиентов.</w:t>
      </w:r>
    </w:p>
    <w:p w:rsidR="005E5490" w:rsidRPr="005E5490" w:rsidRDefault="005E5490" w:rsidP="005E5490">
      <w:pPr>
        <w:spacing w:line="360" w:lineRule="auto"/>
        <w:ind w:firstLine="709"/>
        <w:jc w:val="both"/>
        <w:rPr>
          <w:sz w:val="28"/>
          <w:szCs w:val="28"/>
        </w:rPr>
      </w:pPr>
      <w:r w:rsidRPr="005E5490">
        <w:rPr>
          <w:sz w:val="28"/>
          <w:szCs w:val="28"/>
        </w:rPr>
        <w:t>Современные исследования в области «eye-tracking» демонстрируют широкий спектр применения этой технологии, начиная от маркетинговых исследований и заканчивая медицинскими приложениями. Однако интеграция данной технологии в ИАС остается недостаточно исследованной областью, что открывает значительные возможности для дальнейшего научного изучения и практической реализации.</w:t>
      </w:r>
    </w:p>
    <w:p w:rsidR="005E5490" w:rsidRPr="005E5490" w:rsidRDefault="005E5490" w:rsidP="005E5490">
      <w:pPr>
        <w:spacing w:line="360" w:lineRule="auto"/>
        <w:ind w:firstLine="709"/>
        <w:jc w:val="both"/>
        <w:rPr>
          <w:sz w:val="28"/>
          <w:szCs w:val="28"/>
        </w:rPr>
      </w:pPr>
      <w:r w:rsidRPr="005E5490">
        <w:rPr>
          <w:sz w:val="28"/>
          <w:szCs w:val="28"/>
        </w:rPr>
        <w:t>Целью данной научно-исследовательской работы является разработка и внедрение инструментария в информационно-аналитическую систему компьютерного салона-магазина для отслеживания взгляда пользователя (сотрудника магазина). Для достижения поставленной цели необходимо решить следующие задачи:</w:t>
      </w:r>
    </w:p>
    <w:p w:rsidR="005E5490" w:rsidRPr="005E5490" w:rsidRDefault="005E5490" w:rsidP="005E5490">
      <w:pPr>
        <w:pStyle w:val="a7"/>
        <w:numPr>
          <w:ilvl w:val="0"/>
          <w:numId w:val="40"/>
        </w:numPr>
        <w:spacing w:after="0" w:line="360" w:lineRule="auto"/>
        <w:jc w:val="both"/>
        <w:rPr>
          <w:sz w:val="28"/>
          <w:szCs w:val="28"/>
        </w:rPr>
      </w:pPr>
      <w:r w:rsidRPr="005E5490">
        <w:rPr>
          <w:sz w:val="28"/>
          <w:szCs w:val="28"/>
        </w:rPr>
        <w:t>Определить стэк технологий, которые позволят добиться реализации поставленной задачи.</w:t>
      </w:r>
    </w:p>
    <w:p w:rsidR="005E5490" w:rsidRPr="005E5490" w:rsidRDefault="005E5490" w:rsidP="005E5490">
      <w:pPr>
        <w:pStyle w:val="a7"/>
        <w:numPr>
          <w:ilvl w:val="0"/>
          <w:numId w:val="40"/>
        </w:numPr>
        <w:spacing w:after="0" w:line="360" w:lineRule="auto"/>
        <w:jc w:val="both"/>
        <w:rPr>
          <w:sz w:val="28"/>
          <w:szCs w:val="28"/>
        </w:rPr>
      </w:pPr>
      <w:r w:rsidRPr="005E5490">
        <w:rPr>
          <w:sz w:val="28"/>
          <w:szCs w:val="28"/>
        </w:rPr>
        <w:t>Разработать алгоритм расчета взгляда пользователя.</w:t>
      </w:r>
    </w:p>
    <w:p w:rsidR="005E5490" w:rsidRPr="005E5490" w:rsidRDefault="005E5490" w:rsidP="005E5490">
      <w:pPr>
        <w:pStyle w:val="a7"/>
        <w:numPr>
          <w:ilvl w:val="0"/>
          <w:numId w:val="40"/>
        </w:numPr>
        <w:spacing w:after="0" w:line="360" w:lineRule="auto"/>
        <w:jc w:val="both"/>
        <w:rPr>
          <w:sz w:val="28"/>
          <w:szCs w:val="28"/>
        </w:rPr>
      </w:pPr>
      <w:r w:rsidRPr="005E5490">
        <w:rPr>
          <w:sz w:val="28"/>
          <w:szCs w:val="28"/>
        </w:rPr>
        <w:t>Реализация прототипа инструментария и проведение его тестирования.</w:t>
      </w:r>
    </w:p>
    <w:p w:rsidR="005E5490" w:rsidRDefault="005E5490" w:rsidP="005E5490">
      <w:pPr>
        <w:spacing w:line="360" w:lineRule="auto"/>
        <w:ind w:firstLine="709"/>
        <w:jc w:val="both"/>
        <w:rPr>
          <w:sz w:val="28"/>
          <w:szCs w:val="28"/>
        </w:rPr>
      </w:pPr>
      <w:r w:rsidRPr="005E5490">
        <w:rPr>
          <w:sz w:val="28"/>
          <w:szCs w:val="28"/>
        </w:rPr>
        <w:t xml:space="preserve">Ожидается, что разработанный инструментарий позволит не только повысить эффективность работы сотрудников компьютерного салона, но и улучшить общее качество обслуживания клиентов, способствуя росту лояльности и увеличению продаж. Кроме того, собранная статистика </w:t>
      </w:r>
      <w:r w:rsidRPr="005E5490">
        <w:rPr>
          <w:sz w:val="28"/>
          <w:szCs w:val="28"/>
        </w:rPr>
        <w:lastRenderedPageBreak/>
        <w:t>предоставит ценные инсайты для стратегического планирования и принятия обоснованных управленческих решений.</w:t>
      </w:r>
    </w:p>
    <w:p w:rsidR="004C08D4" w:rsidRDefault="004C08D4" w:rsidP="005E5490">
      <w:pPr>
        <w:spacing w:line="360" w:lineRule="auto"/>
        <w:ind w:firstLine="709"/>
        <w:jc w:val="both"/>
        <w:rPr>
          <w:sz w:val="28"/>
          <w:szCs w:val="28"/>
        </w:rPr>
      </w:pPr>
    </w:p>
    <w:p w:rsidR="004C08D4" w:rsidRDefault="004C08D4" w:rsidP="004C08D4">
      <w:pPr>
        <w:pStyle w:val="1"/>
      </w:pPr>
      <w:bookmarkStart w:id="6" w:name="_Toc184309681"/>
      <w:bookmarkStart w:id="7" w:name="_Toc186018445"/>
      <w:r>
        <w:t>РЕАЛИЗАЦИЯ</w:t>
      </w:r>
      <w:bookmarkEnd w:id="6"/>
      <w:r>
        <w:t xml:space="preserve"> СИСТЕМЫ ОТСЛЕЖИВАНИЯ ВЗГЛЯДА</w:t>
      </w:r>
      <w:bookmarkEnd w:id="7"/>
    </w:p>
    <w:p w:rsidR="004C08D4" w:rsidRDefault="004C08D4" w:rsidP="004C08D4">
      <w:pPr>
        <w:spacing w:line="360" w:lineRule="auto"/>
        <w:jc w:val="both"/>
        <w:rPr>
          <w:sz w:val="28"/>
          <w:szCs w:val="28"/>
        </w:rPr>
      </w:pPr>
    </w:p>
    <w:p w:rsidR="004C08D4" w:rsidRPr="00185637" w:rsidRDefault="004C08D4" w:rsidP="004C08D4">
      <w:pPr>
        <w:spacing w:line="360" w:lineRule="auto"/>
        <w:ind w:firstLine="709"/>
        <w:jc w:val="both"/>
        <w:rPr>
          <w:sz w:val="28"/>
          <w:szCs w:val="28"/>
        </w:rPr>
      </w:pPr>
      <w:r w:rsidRPr="00185637">
        <w:rPr>
          <w:sz w:val="28"/>
          <w:szCs w:val="28"/>
        </w:rPr>
        <w:t>Реализация трекера</w:t>
      </w:r>
      <w:r>
        <w:rPr>
          <w:sz w:val="28"/>
          <w:szCs w:val="28"/>
        </w:rPr>
        <w:t xml:space="preserve"> </w:t>
      </w:r>
      <w:r w:rsidRPr="00D15372">
        <w:rPr>
          <w:sz w:val="28"/>
          <w:szCs w:val="28"/>
        </w:rPr>
        <w:t>[2]</w:t>
      </w:r>
      <w:r w:rsidRPr="00185637">
        <w:rPr>
          <w:sz w:val="28"/>
          <w:szCs w:val="28"/>
        </w:rPr>
        <w:t xml:space="preserve"> основ</w:t>
      </w:r>
      <w:r>
        <w:rPr>
          <w:sz w:val="28"/>
          <w:szCs w:val="28"/>
        </w:rPr>
        <w:t>ана</w:t>
      </w:r>
      <w:r w:rsidRPr="00185637">
        <w:rPr>
          <w:sz w:val="28"/>
          <w:szCs w:val="28"/>
        </w:rPr>
        <w:t xml:space="preserve"> на </w:t>
      </w:r>
      <w:r w:rsidRPr="00185637">
        <w:rPr>
          <w:sz w:val="28"/>
          <w:szCs w:val="28"/>
          <w:lang w:val="en-US"/>
        </w:rPr>
        <w:t>Python</w:t>
      </w:r>
      <w:r w:rsidRPr="00185637">
        <w:rPr>
          <w:sz w:val="28"/>
          <w:szCs w:val="28"/>
        </w:rPr>
        <w:t xml:space="preserve"> [</w:t>
      </w:r>
      <w:r w:rsidR="00255554">
        <w:rPr>
          <w:sz w:val="28"/>
          <w:szCs w:val="28"/>
        </w:rPr>
        <w:t>3</w:t>
      </w:r>
      <w:r w:rsidRPr="00185637">
        <w:rPr>
          <w:sz w:val="28"/>
          <w:szCs w:val="28"/>
        </w:rPr>
        <w:t xml:space="preserve">] </w:t>
      </w:r>
      <w:r w:rsidRPr="00185637">
        <w:rPr>
          <w:sz w:val="28"/>
          <w:szCs w:val="28"/>
          <w:lang w:val="en-US"/>
        </w:rPr>
        <w:t>c</w:t>
      </w:r>
      <w:r w:rsidRPr="00185637">
        <w:rPr>
          <w:sz w:val="28"/>
          <w:szCs w:val="28"/>
        </w:rPr>
        <w:t xml:space="preserve"> </w:t>
      </w:r>
      <w:r w:rsidRPr="00185637">
        <w:rPr>
          <w:sz w:val="28"/>
          <w:szCs w:val="28"/>
          <w:lang w:val="en-US"/>
        </w:rPr>
        <w:t>OpenCV</w:t>
      </w:r>
      <w:r w:rsidRPr="00185637">
        <w:rPr>
          <w:sz w:val="28"/>
          <w:szCs w:val="28"/>
        </w:rPr>
        <w:t xml:space="preserve"> [</w:t>
      </w:r>
      <w:r w:rsidR="00255554">
        <w:rPr>
          <w:sz w:val="28"/>
          <w:szCs w:val="28"/>
        </w:rPr>
        <w:t>4</w:t>
      </w:r>
      <w:r w:rsidRPr="00185637">
        <w:rPr>
          <w:sz w:val="28"/>
          <w:szCs w:val="28"/>
        </w:rPr>
        <w:t xml:space="preserve">] и рассчитывает взгляд, интерполируя координаты зрачков в координаты на экране с помощью двух калибровочных координат – граничных значений зрачков (уравнения 1). </w:t>
      </w:r>
    </w:p>
    <w:p w:rsidR="004C08D4" w:rsidRPr="007F7CAF" w:rsidRDefault="004C08D4" w:rsidP="004C08D4">
      <w:pPr>
        <w:spacing w:line="360" w:lineRule="auto"/>
        <w:rPr>
          <w:rFonts w:eastAsiaTheme="minorEastAsia"/>
          <w:i/>
          <w:sz w:val="26"/>
          <w:szCs w:val="26"/>
          <w:lang w:val="en-US"/>
        </w:rPr>
      </w:pPr>
      <w:r w:rsidRPr="007F7CAF">
        <w:rPr>
          <w:sz w:val="28"/>
          <w:szCs w:val="28"/>
        </w:rPr>
        <w:t xml:space="preserve">     </w:t>
      </w:r>
      <w:r w:rsidRPr="007F7CAF">
        <w:rPr>
          <w:sz w:val="26"/>
          <w:szCs w:val="26"/>
        </w:rPr>
        <w:t xml:space="preserve">    </w:t>
      </w:r>
      <m:oMath>
        <m:sSub>
          <m:sSubPr>
            <m:ctrlPr>
              <w:rPr>
                <w:rFonts w:ascii="Cambria Math" w:eastAsiaTheme="minorEastAsia" w:hAnsi="Cambria Math"/>
                <w:i/>
                <w:sz w:val="26"/>
                <w:szCs w:val="26"/>
              </w:rPr>
            </m:ctrlPr>
          </m:sSubPr>
          <m:e>
            <m:r>
              <w:rPr>
                <w:rFonts w:ascii="Cambria Math" w:eastAsiaTheme="minorEastAsia" w:hAnsi="Cambria Math"/>
                <w:sz w:val="26"/>
                <w:szCs w:val="26"/>
              </w:rPr>
              <m:t>X</m:t>
            </m:r>
          </m:e>
          <m:sub>
            <m:r>
              <m:rPr>
                <m:nor/>
              </m:rPr>
              <w:rPr>
                <w:rFonts w:eastAsiaTheme="minorEastAsia"/>
                <w:sz w:val="26"/>
                <w:szCs w:val="26"/>
                <w:lang w:val="en-US"/>
              </w:rPr>
              <m:t>screen</m:t>
            </m:r>
          </m:sub>
        </m:sSub>
        <m:r>
          <w:rPr>
            <w:rFonts w:ascii="Cambria Math" w:eastAsiaTheme="minorEastAsia" w:hAnsi="Cambria Math"/>
            <w:sz w:val="26"/>
            <w:szCs w:val="26"/>
            <w:lang w:val="en-US"/>
          </w:rPr>
          <m:t>=</m:t>
        </m:r>
        <m:f>
          <m:fPr>
            <m:ctrlPr>
              <w:rPr>
                <w:rFonts w:ascii="Cambria Math" w:eastAsiaTheme="minorEastAsia" w:hAnsi="Cambria Math"/>
                <w:sz w:val="26"/>
                <w:szCs w:val="26"/>
              </w:rPr>
            </m:ctrlPr>
          </m:fPr>
          <m:num>
            <m:d>
              <m:dPr>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X</m:t>
                    </m:r>
                  </m:e>
                  <m:sub>
                    <m:r>
                      <m:rPr>
                        <m:nor/>
                      </m:rPr>
                      <w:rPr>
                        <w:rFonts w:eastAsiaTheme="minorEastAsia"/>
                        <w:sz w:val="26"/>
                        <w:szCs w:val="26"/>
                        <w:lang w:val="en-US"/>
                      </w:rPr>
                      <m:t>gaze</m:t>
                    </m:r>
                  </m:sub>
                </m:sSub>
                <m:r>
                  <w:rPr>
                    <w:rFonts w:ascii="Cambria Math" w:eastAsiaTheme="minorEastAsia" w:hAnsi="Cambria Math"/>
                    <w:sz w:val="26"/>
                    <w:szCs w:val="26"/>
                    <w:lang w:val="en-US"/>
                  </w:rPr>
                  <m:t>-</m:t>
                </m:r>
                <m:sSub>
                  <m:sSubPr>
                    <m:ctrlPr>
                      <w:rPr>
                        <w:rFonts w:ascii="Cambria Math" w:eastAsiaTheme="minorEastAsia" w:hAnsi="Cambria Math"/>
                        <w:i/>
                        <w:sz w:val="26"/>
                        <w:szCs w:val="26"/>
                      </w:rPr>
                    </m:ctrlPr>
                  </m:sSubPr>
                  <m:e>
                    <m:r>
                      <w:rPr>
                        <w:rFonts w:ascii="Cambria Math" w:eastAsiaTheme="minorEastAsia" w:hAnsi="Cambria Math"/>
                        <w:sz w:val="26"/>
                        <w:szCs w:val="26"/>
                      </w:rPr>
                      <m:t>X</m:t>
                    </m:r>
                  </m:e>
                  <m:sub>
                    <m:r>
                      <m:rPr>
                        <m:nor/>
                      </m:rPr>
                      <w:rPr>
                        <w:rFonts w:eastAsiaTheme="minorEastAsia"/>
                        <w:sz w:val="26"/>
                        <w:szCs w:val="26"/>
                        <w:lang w:val="en-US"/>
                      </w:rPr>
                      <m:t>top</m:t>
                    </m:r>
                    <m:r>
                      <m:rPr>
                        <m:lit/>
                        <m:nor/>
                      </m:rPr>
                      <w:rPr>
                        <w:rFonts w:eastAsiaTheme="minorEastAsia"/>
                        <w:sz w:val="26"/>
                        <w:szCs w:val="26"/>
                        <w:lang w:val="en-US"/>
                      </w:rPr>
                      <m:t>_</m:t>
                    </m:r>
                    <m:r>
                      <m:rPr>
                        <m:nor/>
                      </m:rPr>
                      <w:rPr>
                        <w:rFonts w:eastAsiaTheme="minorEastAsia"/>
                        <w:sz w:val="26"/>
                        <w:szCs w:val="26"/>
                        <w:lang w:val="en-US"/>
                      </w:rPr>
                      <m:t>left</m:t>
                    </m:r>
                  </m:sub>
                </m:sSub>
              </m:e>
            </m:d>
            <m:ctrlPr>
              <w:rPr>
                <w:rFonts w:ascii="Cambria Math" w:eastAsiaTheme="minorEastAsia" w:hAnsi="Cambria Math"/>
                <w:i/>
                <w:sz w:val="26"/>
                <w:szCs w:val="26"/>
              </w:rPr>
            </m:ctrlPr>
          </m:num>
          <m:den>
            <m:sSub>
              <m:sSubPr>
                <m:ctrlPr>
                  <w:rPr>
                    <w:rFonts w:ascii="Cambria Math" w:eastAsiaTheme="minorEastAsia" w:hAnsi="Cambria Math"/>
                    <w:i/>
                    <w:sz w:val="26"/>
                    <w:szCs w:val="26"/>
                  </w:rPr>
                </m:ctrlPr>
              </m:sSubPr>
              <m:e>
                <m:r>
                  <w:rPr>
                    <w:rFonts w:ascii="Cambria Math" w:eastAsiaTheme="minorEastAsia" w:hAnsi="Cambria Math"/>
                    <w:sz w:val="26"/>
                    <w:szCs w:val="26"/>
                  </w:rPr>
                  <m:t>X</m:t>
                </m:r>
              </m:e>
              <m:sub>
                <m:r>
                  <m:rPr>
                    <m:nor/>
                  </m:rPr>
                  <w:rPr>
                    <w:rFonts w:eastAsiaTheme="minorEastAsia"/>
                    <w:sz w:val="26"/>
                    <w:szCs w:val="26"/>
                    <w:lang w:val="en-US"/>
                  </w:rPr>
                  <m:t>bottom</m:t>
                </m:r>
                <m:r>
                  <m:rPr>
                    <m:lit/>
                    <m:nor/>
                  </m:rPr>
                  <w:rPr>
                    <w:rFonts w:eastAsiaTheme="minorEastAsia"/>
                    <w:sz w:val="26"/>
                    <w:szCs w:val="26"/>
                    <w:lang w:val="en-US"/>
                  </w:rPr>
                  <m:t>_</m:t>
                </m:r>
                <m:r>
                  <m:rPr>
                    <m:nor/>
                  </m:rPr>
                  <w:rPr>
                    <w:rFonts w:eastAsiaTheme="minorEastAsia"/>
                    <w:sz w:val="26"/>
                    <w:szCs w:val="26"/>
                    <w:lang w:val="en-US"/>
                  </w:rPr>
                  <m:t>right</m:t>
                </m:r>
              </m:sub>
            </m:sSub>
            <m:r>
              <w:rPr>
                <w:rFonts w:ascii="Cambria Math" w:eastAsiaTheme="minorEastAsia" w:hAnsi="Cambria Math"/>
                <w:sz w:val="26"/>
                <w:szCs w:val="26"/>
                <w:lang w:val="en-US"/>
              </w:rPr>
              <m:t>-</m:t>
            </m:r>
            <m:sSub>
              <m:sSubPr>
                <m:ctrlPr>
                  <w:rPr>
                    <w:rFonts w:ascii="Cambria Math" w:eastAsiaTheme="minorEastAsia" w:hAnsi="Cambria Math"/>
                    <w:i/>
                    <w:sz w:val="26"/>
                    <w:szCs w:val="26"/>
                  </w:rPr>
                </m:ctrlPr>
              </m:sSubPr>
              <m:e>
                <m:r>
                  <w:rPr>
                    <w:rFonts w:ascii="Cambria Math" w:eastAsiaTheme="minorEastAsia" w:hAnsi="Cambria Math"/>
                    <w:sz w:val="26"/>
                    <w:szCs w:val="26"/>
                  </w:rPr>
                  <m:t>X</m:t>
                </m:r>
              </m:e>
              <m:sub>
                <m:r>
                  <m:rPr>
                    <m:nor/>
                  </m:rPr>
                  <w:rPr>
                    <w:rFonts w:eastAsiaTheme="minorEastAsia"/>
                    <w:sz w:val="26"/>
                    <w:szCs w:val="26"/>
                    <w:lang w:val="en-US"/>
                  </w:rPr>
                  <m:t>top</m:t>
                </m:r>
                <m:r>
                  <m:rPr>
                    <m:lit/>
                    <m:nor/>
                  </m:rPr>
                  <w:rPr>
                    <w:rFonts w:eastAsiaTheme="minorEastAsia"/>
                    <w:sz w:val="26"/>
                    <w:szCs w:val="26"/>
                    <w:lang w:val="en-US"/>
                  </w:rPr>
                  <m:t>_</m:t>
                </m:r>
                <m:r>
                  <m:rPr>
                    <m:nor/>
                  </m:rPr>
                  <w:rPr>
                    <w:rFonts w:eastAsiaTheme="minorEastAsia"/>
                    <w:sz w:val="26"/>
                    <w:szCs w:val="26"/>
                    <w:lang w:val="en-US"/>
                  </w:rPr>
                  <m:t>left</m:t>
                </m:r>
              </m:sub>
            </m:sSub>
            <m:ctrlPr>
              <w:rPr>
                <w:rFonts w:ascii="Cambria Math" w:eastAsiaTheme="minorEastAsia" w:hAnsi="Cambria Math"/>
                <w:i/>
                <w:sz w:val="26"/>
                <w:szCs w:val="26"/>
              </w:rPr>
            </m:ctrlPr>
          </m:den>
        </m:f>
        <m:r>
          <m:rPr>
            <m:sty m:val="p"/>
          </m:rPr>
          <w:rPr>
            <w:rFonts w:ascii="Cambria Math" w:eastAsiaTheme="minorEastAsia" w:hAnsi="Cambria Math"/>
            <w:sz w:val="26"/>
            <w:szCs w:val="26"/>
            <w:lang w:val="en-US"/>
          </w:rPr>
          <m:t>⋅</m:t>
        </m:r>
        <m:r>
          <w:rPr>
            <w:rFonts w:ascii="Cambria Math" w:eastAsiaTheme="minorEastAsia" w:hAnsi="Cambria Math"/>
            <w:sz w:val="26"/>
            <w:szCs w:val="26"/>
            <w:lang w:val="en-US"/>
          </w:rPr>
          <m:t>Width</m:t>
        </m:r>
      </m:oMath>
      <w:r w:rsidRPr="007F7CAF">
        <w:rPr>
          <w:rFonts w:eastAsiaTheme="minorEastAsia"/>
          <w:i/>
          <w:sz w:val="26"/>
          <w:szCs w:val="26"/>
          <w:lang w:val="en-US"/>
        </w:rPr>
        <w:tab/>
      </w:r>
      <w:r w:rsidRPr="007F7CAF">
        <w:rPr>
          <w:rFonts w:eastAsiaTheme="minorEastAsia"/>
          <w:i/>
          <w:sz w:val="26"/>
          <w:szCs w:val="26"/>
          <w:lang w:val="en-US"/>
        </w:rPr>
        <w:tab/>
        <w:t xml:space="preserve"> </w:t>
      </w:r>
      <m:oMath>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Y</m:t>
            </m:r>
          </m:e>
          <m:sub>
            <m:r>
              <m:rPr>
                <m:nor/>
              </m:rPr>
              <w:rPr>
                <w:rFonts w:eastAsiaTheme="minorEastAsia"/>
                <w:sz w:val="26"/>
                <w:szCs w:val="26"/>
                <w:lang w:val="en-US"/>
              </w:rPr>
              <m:t>screen</m:t>
            </m:r>
          </m:sub>
        </m:sSub>
        <m:r>
          <w:rPr>
            <w:rFonts w:ascii="Cambria Math" w:eastAsiaTheme="minorEastAsia" w:hAnsi="Cambria Math"/>
            <w:sz w:val="26"/>
            <w:szCs w:val="26"/>
            <w:lang w:val="en-US"/>
          </w:rPr>
          <m:t>=</m:t>
        </m:r>
        <m:f>
          <m:fPr>
            <m:ctrlPr>
              <w:rPr>
                <w:rFonts w:ascii="Cambria Math" w:eastAsiaTheme="minorEastAsia" w:hAnsi="Cambria Math"/>
                <w:sz w:val="26"/>
                <w:szCs w:val="26"/>
                <w:lang w:val="en-US"/>
              </w:rPr>
            </m:ctrlPr>
          </m:fPr>
          <m:num>
            <m:d>
              <m:dPr>
                <m:ctrlPr>
                  <w:rPr>
                    <w:rFonts w:ascii="Cambria Math" w:eastAsiaTheme="minorEastAsia" w:hAnsi="Cambria Math"/>
                    <w:i/>
                    <w:sz w:val="26"/>
                    <w:szCs w:val="26"/>
                    <w:lang w:val="en-US"/>
                  </w:rPr>
                </m:ctrlPr>
              </m:dPr>
              <m:e>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Y</m:t>
                    </m:r>
                  </m:e>
                  <m:sub>
                    <m:r>
                      <m:rPr>
                        <m:nor/>
                      </m:rPr>
                      <w:rPr>
                        <w:rFonts w:eastAsiaTheme="minorEastAsia"/>
                        <w:sz w:val="26"/>
                        <w:szCs w:val="26"/>
                        <w:lang w:val="en-US"/>
                      </w:rPr>
                      <m:t>gaze</m:t>
                    </m:r>
                  </m:sub>
                </m:sSub>
                <m:r>
                  <w:rPr>
                    <w:rFonts w:ascii="Cambria Math" w:eastAsiaTheme="minorEastAsia" w:hAnsi="Cambria Math"/>
                    <w:sz w:val="26"/>
                    <w:szCs w:val="26"/>
                    <w:lang w:val="en-US"/>
                  </w:rPr>
                  <m:t>-</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Y</m:t>
                    </m:r>
                  </m:e>
                  <m:sub>
                    <m:r>
                      <m:rPr>
                        <m:nor/>
                      </m:rPr>
                      <w:rPr>
                        <w:rFonts w:eastAsiaTheme="minorEastAsia"/>
                        <w:sz w:val="26"/>
                        <w:szCs w:val="26"/>
                        <w:lang w:val="en-US"/>
                      </w:rPr>
                      <m:t>top</m:t>
                    </m:r>
                    <m:r>
                      <m:rPr>
                        <m:lit/>
                        <m:nor/>
                      </m:rPr>
                      <w:rPr>
                        <w:rFonts w:eastAsiaTheme="minorEastAsia"/>
                        <w:sz w:val="26"/>
                        <w:szCs w:val="26"/>
                        <w:lang w:val="en-US"/>
                      </w:rPr>
                      <m:t>_</m:t>
                    </m:r>
                    <m:r>
                      <m:rPr>
                        <m:nor/>
                      </m:rPr>
                      <w:rPr>
                        <w:rFonts w:eastAsiaTheme="minorEastAsia"/>
                        <w:sz w:val="26"/>
                        <w:szCs w:val="26"/>
                        <w:lang w:val="en-US"/>
                      </w:rPr>
                      <m:t>left</m:t>
                    </m:r>
                  </m:sub>
                </m:sSub>
              </m:e>
            </m:d>
            <m:ctrlPr>
              <w:rPr>
                <w:rFonts w:ascii="Cambria Math" w:eastAsiaTheme="minorEastAsia" w:hAnsi="Cambria Math"/>
                <w:i/>
                <w:sz w:val="26"/>
                <w:szCs w:val="26"/>
                <w:lang w:val="en-US"/>
              </w:rPr>
            </m:ctrlPr>
          </m:num>
          <m:den>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Y</m:t>
                </m:r>
              </m:e>
              <m:sub>
                <m:r>
                  <m:rPr>
                    <m:nor/>
                  </m:rPr>
                  <w:rPr>
                    <w:rFonts w:eastAsiaTheme="minorEastAsia"/>
                    <w:sz w:val="26"/>
                    <w:szCs w:val="26"/>
                    <w:lang w:val="en-US"/>
                  </w:rPr>
                  <m:t>bottom</m:t>
                </m:r>
                <m:r>
                  <m:rPr>
                    <m:lit/>
                    <m:nor/>
                  </m:rPr>
                  <w:rPr>
                    <w:rFonts w:eastAsiaTheme="minorEastAsia"/>
                    <w:sz w:val="26"/>
                    <w:szCs w:val="26"/>
                    <w:lang w:val="en-US"/>
                  </w:rPr>
                  <m:t>_</m:t>
                </m:r>
                <m:r>
                  <m:rPr>
                    <m:nor/>
                  </m:rPr>
                  <w:rPr>
                    <w:rFonts w:eastAsiaTheme="minorEastAsia"/>
                    <w:sz w:val="26"/>
                    <w:szCs w:val="26"/>
                    <w:lang w:val="en-US"/>
                  </w:rPr>
                  <m:t>right</m:t>
                </m:r>
              </m:sub>
            </m:sSub>
            <m:r>
              <w:rPr>
                <w:rFonts w:ascii="Cambria Math" w:eastAsiaTheme="minorEastAsia" w:hAnsi="Cambria Math"/>
                <w:sz w:val="26"/>
                <w:szCs w:val="26"/>
                <w:lang w:val="en-US"/>
              </w:rPr>
              <m:t>-</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Y</m:t>
                </m:r>
              </m:e>
              <m:sub>
                <m:r>
                  <m:rPr>
                    <m:nor/>
                  </m:rPr>
                  <w:rPr>
                    <w:rFonts w:eastAsiaTheme="minorEastAsia"/>
                    <w:sz w:val="26"/>
                    <w:szCs w:val="26"/>
                    <w:lang w:val="en-US"/>
                  </w:rPr>
                  <m:t>top</m:t>
                </m:r>
                <m:r>
                  <m:rPr>
                    <m:lit/>
                    <m:nor/>
                  </m:rPr>
                  <w:rPr>
                    <w:rFonts w:eastAsiaTheme="minorEastAsia"/>
                    <w:sz w:val="26"/>
                    <w:szCs w:val="26"/>
                    <w:lang w:val="en-US"/>
                  </w:rPr>
                  <m:t>_</m:t>
                </m:r>
                <m:r>
                  <m:rPr>
                    <m:nor/>
                  </m:rPr>
                  <w:rPr>
                    <w:rFonts w:eastAsiaTheme="minorEastAsia"/>
                    <w:sz w:val="26"/>
                    <w:szCs w:val="26"/>
                    <w:lang w:val="en-US"/>
                  </w:rPr>
                  <m:t>left</m:t>
                </m:r>
              </m:sub>
            </m:sSub>
            <m:ctrlPr>
              <w:rPr>
                <w:rFonts w:ascii="Cambria Math" w:eastAsiaTheme="minorEastAsia" w:hAnsi="Cambria Math"/>
                <w:i/>
                <w:sz w:val="26"/>
                <w:szCs w:val="26"/>
                <w:lang w:val="en-US"/>
              </w:rPr>
            </m:ctrlPr>
          </m:den>
        </m:f>
        <m:r>
          <m:rPr>
            <m:sty m:val="p"/>
          </m:rPr>
          <w:rPr>
            <w:rFonts w:ascii="Cambria Math" w:eastAsiaTheme="minorEastAsia" w:hAnsi="Cambria Math"/>
            <w:sz w:val="26"/>
            <w:szCs w:val="26"/>
            <w:lang w:val="en-US"/>
          </w:rPr>
          <m:t>⋅</m:t>
        </m:r>
        <m:r>
          <w:rPr>
            <w:rFonts w:ascii="Cambria Math" w:eastAsiaTheme="minorEastAsia" w:hAnsi="Cambria Math"/>
            <w:sz w:val="26"/>
            <w:szCs w:val="26"/>
            <w:lang w:val="en-US"/>
          </w:rPr>
          <m:t>Height        (1)</m:t>
        </m:r>
      </m:oMath>
    </w:p>
    <w:p w:rsidR="004C08D4" w:rsidRPr="00185637" w:rsidRDefault="004C08D4" w:rsidP="004C08D4">
      <w:pPr>
        <w:spacing w:line="360" w:lineRule="auto"/>
        <w:jc w:val="center"/>
        <w:rPr>
          <w:rFonts w:eastAsiaTheme="minorEastAsia"/>
          <w:sz w:val="28"/>
          <w:szCs w:val="28"/>
          <w:lang w:val="en-US"/>
        </w:rPr>
      </w:pPr>
    </w:p>
    <w:p w:rsidR="004C08D4" w:rsidRPr="00CD0B64" w:rsidRDefault="004C08D4" w:rsidP="004C08D4">
      <w:pPr>
        <w:spacing w:line="360" w:lineRule="auto"/>
        <w:jc w:val="both"/>
        <w:rPr>
          <w:rFonts w:eastAsiaTheme="minorEastAsia"/>
          <w:sz w:val="28"/>
          <w:szCs w:val="28"/>
        </w:rPr>
      </w:pPr>
      <w:r w:rsidRPr="00185637">
        <w:rPr>
          <w:rFonts w:eastAsiaTheme="minorEastAsia"/>
          <w:sz w:val="28"/>
          <w:szCs w:val="28"/>
          <w:lang w:val="en-US"/>
        </w:rPr>
        <w:t xml:space="preserve">   </w:t>
      </w:r>
      <w:r w:rsidRPr="00185637">
        <w:rPr>
          <w:rFonts w:eastAsiaTheme="minorEastAsia"/>
          <w:sz w:val="28"/>
          <w:szCs w:val="28"/>
        </w:rPr>
        <w:t xml:space="preserve">где  </w:t>
      </w:r>
      <m:oMath>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m:rPr>
                <m:nor/>
              </m:rPr>
              <w:rPr>
                <w:rFonts w:eastAsiaTheme="minorEastAsia"/>
                <w:sz w:val="28"/>
                <w:szCs w:val="28"/>
                <w:lang w:val="en-US"/>
              </w:rPr>
              <m:t>screen</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Y</m:t>
            </m:r>
          </m:e>
          <m:sub>
            <m:r>
              <m:rPr>
                <m:nor/>
              </m:rPr>
              <w:rPr>
                <w:rFonts w:eastAsiaTheme="minorEastAsia"/>
                <w:sz w:val="28"/>
                <w:szCs w:val="28"/>
                <w:lang w:val="en-US"/>
              </w:rPr>
              <m:t>screen</m:t>
            </m:r>
          </m:sub>
        </m:sSub>
      </m:oMath>
      <w:r w:rsidRPr="00185637">
        <w:rPr>
          <w:rFonts w:eastAsiaTheme="minorEastAsia"/>
          <w:sz w:val="28"/>
          <w:szCs w:val="28"/>
        </w:rPr>
        <w:t xml:space="preserve"> – рассчитываемые координаты взгляда,</w:t>
      </w:r>
      <w:r w:rsidRPr="00185637">
        <w:rPr>
          <w:rFonts w:eastAsiaTheme="minorEastAsia"/>
          <w:sz w:val="28"/>
          <w:szCs w:val="28"/>
        </w:rPr>
        <w:tab/>
      </w:r>
    </w:p>
    <w:p w:rsidR="004C08D4" w:rsidRPr="00185637" w:rsidRDefault="00000000" w:rsidP="004C08D4">
      <w:pPr>
        <w:spacing w:line="360" w:lineRule="auto"/>
        <w:ind w:firstLine="709"/>
        <w:jc w:val="both"/>
        <w:rPr>
          <w:rFonts w:eastAsiaTheme="minorEastAsia"/>
          <w:sz w:val="28"/>
          <w:szCs w:val="2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m:rPr>
                <m:nor/>
              </m:rPr>
              <w:rPr>
                <w:rFonts w:eastAsiaTheme="minorEastAsia"/>
                <w:sz w:val="28"/>
                <w:szCs w:val="28"/>
                <w:lang w:val="en-US"/>
              </w:rPr>
              <m:t>gaze</m:t>
            </m:r>
          </m:sub>
        </m:sSub>
        <m:r>
          <w:rPr>
            <w:rFonts w:ascii="Cambria Math" w:eastAsiaTheme="minorEastAsia" w:hAnsi="Cambria Math"/>
            <w:sz w:val="28"/>
            <w:szCs w:val="28"/>
          </w:rPr>
          <m:t xml:space="preserve">, </m:t>
        </m:r>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Y</m:t>
            </m:r>
          </m:e>
          <m:sub>
            <m:r>
              <m:rPr>
                <m:nor/>
              </m:rPr>
              <w:rPr>
                <w:rFonts w:eastAsiaTheme="minorEastAsia"/>
                <w:sz w:val="28"/>
                <w:szCs w:val="28"/>
                <w:lang w:val="en-US"/>
              </w:rPr>
              <m:t>gaze</m:t>
            </m:r>
          </m:sub>
        </m:sSub>
      </m:oMath>
      <w:r w:rsidR="004C08D4" w:rsidRPr="00185637">
        <w:rPr>
          <w:rFonts w:eastAsiaTheme="minorEastAsia"/>
          <w:sz w:val="28"/>
          <w:szCs w:val="28"/>
        </w:rPr>
        <w:t xml:space="preserve"> – координаты зрачков пользователя,</w:t>
      </w:r>
      <w:r w:rsidR="004C08D4" w:rsidRPr="00185637">
        <w:rPr>
          <w:rFonts w:eastAsiaTheme="minorEastAsia"/>
          <w:sz w:val="28"/>
          <w:szCs w:val="28"/>
        </w:rPr>
        <w:tab/>
      </w:r>
    </w:p>
    <w:p w:rsidR="004C08D4" w:rsidRPr="00185637" w:rsidRDefault="00000000" w:rsidP="004C08D4">
      <w:pPr>
        <w:spacing w:line="360" w:lineRule="auto"/>
        <w:ind w:firstLine="709"/>
        <w:jc w:val="both"/>
        <w:rPr>
          <w:rFonts w:eastAsiaTheme="minorEastAsia"/>
          <w:sz w:val="28"/>
          <w:szCs w:val="2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m:rPr>
                <m:nor/>
              </m:rPr>
              <w:rPr>
                <w:rFonts w:eastAsiaTheme="minorEastAsia"/>
                <w:sz w:val="28"/>
                <w:szCs w:val="28"/>
                <w:lang w:val="en-US"/>
              </w:rPr>
              <m:t>top</m:t>
            </m:r>
            <m:r>
              <m:rPr>
                <m:lit/>
                <m:nor/>
              </m:rPr>
              <w:rPr>
                <w:rFonts w:eastAsiaTheme="minorEastAsia"/>
                <w:sz w:val="28"/>
                <w:szCs w:val="28"/>
              </w:rPr>
              <m:t>_</m:t>
            </m:r>
            <m:r>
              <m:rPr>
                <m:nor/>
              </m:rPr>
              <w:rPr>
                <w:rFonts w:eastAsiaTheme="minorEastAsia"/>
                <w:sz w:val="28"/>
                <w:szCs w:val="28"/>
                <w:lang w:val="en-US"/>
              </w:rPr>
              <m:t>left</m:t>
            </m:r>
          </m:sub>
        </m:sSub>
        <m:r>
          <w:rPr>
            <w:rFonts w:ascii="Cambria Math" w:eastAsiaTheme="minorEastAsia" w:hAnsi="Cambria Math"/>
            <w:sz w:val="28"/>
            <w:szCs w:val="28"/>
          </w:rPr>
          <m:t xml:space="preserve">, </m:t>
        </m:r>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Y</m:t>
            </m:r>
          </m:e>
          <m:sub>
            <m:r>
              <m:rPr>
                <m:nor/>
              </m:rPr>
              <w:rPr>
                <w:rFonts w:eastAsiaTheme="minorEastAsia"/>
                <w:sz w:val="28"/>
                <w:szCs w:val="28"/>
                <w:lang w:val="en-US"/>
              </w:rPr>
              <m:t>top</m:t>
            </m:r>
            <m:r>
              <m:rPr>
                <m:lit/>
                <m:nor/>
              </m:rPr>
              <w:rPr>
                <w:rFonts w:eastAsiaTheme="minorEastAsia"/>
                <w:sz w:val="28"/>
                <w:szCs w:val="28"/>
              </w:rPr>
              <m:t>_</m:t>
            </m:r>
            <m:r>
              <m:rPr>
                <m:nor/>
              </m:rPr>
              <w:rPr>
                <w:rFonts w:eastAsiaTheme="minorEastAsia"/>
                <w:sz w:val="28"/>
                <w:szCs w:val="28"/>
                <w:lang w:val="en-US"/>
              </w:rPr>
              <m:t>left</m:t>
            </m:r>
          </m:sub>
        </m:sSub>
      </m:oMath>
      <w:r w:rsidR="004C08D4" w:rsidRPr="00185637">
        <w:rPr>
          <w:rFonts w:eastAsiaTheme="minorEastAsia"/>
          <w:sz w:val="28"/>
          <w:szCs w:val="28"/>
        </w:rPr>
        <w:t xml:space="preserve"> – координаты зрачков пользователя, при направлении взгляда в левый верхний угол </w:t>
      </w:r>
    </w:p>
    <w:p w:rsidR="004C08D4" w:rsidRPr="00185637" w:rsidRDefault="00000000" w:rsidP="004C08D4">
      <w:pPr>
        <w:spacing w:line="360" w:lineRule="auto"/>
        <w:ind w:firstLine="709"/>
        <w:jc w:val="both"/>
        <w:rPr>
          <w:rFonts w:eastAsiaTheme="minorEastAsia"/>
          <w:sz w:val="28"/>
          <w:szCs w:val="2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m:rPr>
                <m:nor/>
              </m:rPr>
              <w:rPr>
                <w:rFonts w:eastAsiaTheme="minorEastAsia"/>
                <w:sz w:val="28"/>
                <w:szCs w:val="28"/>
                <w:lang w:val="en-US"/>
              </w:rPr>
              <m:t>bottom</m:t>
            </m:r>
            <m:r>
              <m:rPr>
                <m:lit/>
                <m:nor/>
              </m:rPr>
              <w:rPr>
                <w:rFonts w:eastAsiaTheme="minorEastAsia"/>
                <w:sz w:val="28"/>
                <w:szCs w:val="28"/>
              </w:rPr>
              <m:t>_</m:t>
            </m:r>
            <m:r>
              <m:rPr>
                <m:nor/>
              </m:rPr>
              <w:rPr>
                <w:rFonts w:eastAsiaTheme="minorEastAsia"/>
                <w:sz w:val="28"/>
                <w:szCs w:val="28"/>
                <w:lang w:val="en-US"/>
              </w:rPr>
              <m:t>right</m:t>
            </m:r>
          </m:sub>
        </m:sSub>
        <m:r>
          <w:rPr>
            <w:rFonts w:ascii="Cambria Math" w:eastAsiaTheme="minorEastAsia" w:hAnsi="Cambria Math"/>
            <w:sz w:val="28"/>
            <w:szCs w:val="28"/>
          </w:rPr>
          <m:t xml:space="preserve">, </m:t>
        </m:r>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Y</m:t>
            </m:r>
          </m:e>
          <m:sub>
            <m:r>
              <m:rPr>
                <m:nor/>
              </m:rPr>
              <w:rPr>
                <w:rFonts w:eastAsiaTheme="minorEastAsia"/>
                <w:sz w:val="28"/>
                <w:szCs w:val="28"/>
                <w:lang w:val="en-US"/>
              </w:rPr>
              <m:t>bottom</m:t>
            </m:r>
            <m:r>
              <m:rPr>
                <m:lit/>
                <m:nor/>
              </m:rPr>
              <w:rPr>
                <w:rFonts w:eastAsiaTheme="minorEastAsia"/>
                <w:sz w:val="28"/>
                <w:szCs w:val="28"/>
              </w:rPr>
              <m:t>_</m:t>
            </m:r>
            <m:r>
              <m:rPr>
                <m:nor/>
              </m:rPr>
              <w:rPr>
                <w:rFonts w:eastAsiaTheme="minorEastAsia"/>
                <w:sz w:val="28"/>
                <w:szCs w:val="28"/>
                <w:lang w:val="en-US"/>
              </w:rPr>
              <m:t>right</m:t>
            </m:r>
          </m:sub>
        </m:sSub>
      </m:oMath>
      <w:r w:rsidR="004C08D4" w:rsidRPr="00185637">
        <w:rPr>
          <w:rFonts w:eastAsiaTheme="minorEastAsia"/>
          <w:sz w:val="28"/>
          <w:szCs w:val="28"/>
        </w:rPr>
        <w:t xml:space="preserve"> – координаты зрачков пользователя, при направлении взгляда в правый нижний угол, </w:t>
      </w:r>
    </w:p>
    <w:p w:rsidR="004C08D4" w:rsidRPr="00185637" w:rsidRDefault="004C08D4" w:rsidP="004C08D4">
      <w:pPr>
        <w:spacing w:line="360" w:lineRule="auto"/>
        <w:ind w:firstLine="709"/>
        <w:jc w:val="both"/>
        <w:rPr>
          <w:rFonts w:eastAsiaTheme="minorEastAsia"/>
          <w:sz w:val="28"/>
          <w:szCs w:val="28"/>
        </w:rPr>
      </w:pPr>
      <m:oMath>
        <m:r>
          <w:rPr>
            <w:rFonts w:ascii="Cambria Math" w:eastAsiaTheme="minorEastAsia" w:hAnsi="Cambria Math"/>
            <w:sz w:val="28"/>
            <w:szCs w:val="28"/>
            <w:lang w:val="en-US"/>
          </w:rPr>
          <m:t>Widt</m:t>
        </m:r>
        <m:r>
          <w:rPr>
            <w:rFonts w:ascii="Cambria Math" w:eastAsiaTheme="minorEastAsia" w:hAnsi="Cambria Math"/>
            <w:sz w:val="28"/>
            <w:szCs w:val="28"/>
          </w:rPr>
          <m:t xml:space="preserve">h, </m:t>
        </m:r>
        <m:r>
          <w:rPr>
            <w:rFonts w:ascii="Cambria Math" w:eastAsiaTheme="minorEastAsia" w:hAnsi="Cambria Math"/>
            <w:sz w:val="28"/>
            <w:szCs w:val="28"/>
            <w:lang w:val="en-US"/>
          </w:rPr>
          <m:t>Heig</m:t>
        </m:r>
        <m:r>
          <w:rPr>
            <w:rFonts w:ascii="Cambria Math" w:eastAsiaTheme="minorEastAsia" w:hAnsi="Cambria Math"/>
            <w:sz w:val="28"/>
            <w:szCs w:val="28"/>
          </w:rPr>
          <m:t>h</m:t>
        </m:r>
        <m:r>
          <w:rPr>
            <w:rFonts w:ascii="Cambria Math" w:eastAsiaTheme="minorEastAsia" w:hAnsi="Cambria Math"/>
            <w:sz w:val="28"/>
            <w:szCs w:val="28"/>
            <w:lang w:val="en-US"/>
          </w:rPr>
          <m:t>t</m:t>
        </m:r>
      </m:oMath>
      <w:r w:rsidRPr="00185637">
        <w:rPr>
          <w:rFonts w:eastAsiaTheme="minorEastAsia"/>
          <w:sz w:val="28"/>
          <w:szCs w:val="28"/>
        </w:rPr>
        <w:t xml:space="preserve"> – ширина и высота экрана соответственно.</w:t>
      </w:r>
    </w:p>
    <w:p w:rsidR="004C08D4" w:rsidRPr="00185637" w:rsidRDefault="004C08D4" w:rsidP="004C08D4">
      <w:pPr>
        <w:spacing w:line="360" w:lineRule="auto"/>
        <w:ind w:firstLine="709"/>
        <w:jc w:val="both"/>
        <w:rPr>
          <w:rFonts w:eastAsiaTheme="minorEastAsia"/>
          <w:sz w:val="28"/>
          <w:szCs w:val="28"/>
        </w:rPr>
      </w:pPr>
    </w:p>
    <w:p w:rsidR="004C08D4" w:rsidRPr="00185637" w:rsidRDefault="004C08D4" w:rsidP="004C08D4">
      <w:pPr>
        <w:pStyle w:val="6"/>
        <w:spacing w:line="360" w:lineRule="auto"/>
        <w:ind w:firstLine="709"/>
        <w:rPr>
          <w:sz w:val="28"/>
        </w:rPr>
      </w:pPr>
      <w:r w:rsidRPr="00185637">
        <w:rPr>
          <w:sz w:val="28"/>
        </w:rPr>
        <w:t>В базе были организованы подготовка и сохранение данных взгляда для дальнейшего построения по ним диаграммы рассеивания [</w:t>
      </w:r>
      <w:r w:rsidR="00255554">
        <w:rPr>
          <w:sz w:val="28"/>
        </w:rPr>
        <w:t>5</w:t>
      </w:r>
      <w:r w:rsidRPr="00185637">
        <w:rPr>
          <w:sz w:val="28"/>
        </w:rPr>
        <w:t xml:space="preserve">, </w:t>
      </w:r>
      <w:r w:rsidR="00255554">
        <w:rPr>
          <w:sz w:val="28"/>
        </w:rPr>
        <w:t>6</w:t>
      </w:r>
      <w:r w:rsidRPr="00185637">
        <w:rPr>
          <w:sz w:val="28"/>
        </w:rPr>
        <w:t xml:space="preserve">] (рис. 1) с полупрозрачными окружностями, отражающими точки взгляда пользователя. </w:t>
      </w:r>
    </w:p>
    <w:p w:rsidR="004C08D4" w:rsidRPr="004E75CD" w:rsidRDefault="004C08D4" w:rsidP="004C08D4">
      <w:pPr>
        <w:ind w:firstLine="709"/>
        <w:jc w:val="both"/>
        <w:rPr>
          <w:rFonts w:eastAsiaTheme="minorEastAsia"/>
          <w:sz w:val="26"/>
          <w:szCs w:val="26"/>
        </w:rPr>
      </w:pPr>
    </w:p>
    <w:p w:rsidR="004C08D4" w:rsidRPr="00F54746" w:rsidRDefault="004C08D4" w:rsidP="004C08D4">
      <w:pPr>
        <w:pStyle w:val="6"/>
        <w:spacing w:line="360" w:lineRule="auto"/>
        <w:jc w:val="center"/>
        <w:rPr>
          <w:sz w:val="28"/>
        </w:rPr>
      </w:pPr>
      <w:r w:rsidRPr="00F54746">
        <w:rPr>
          <w:noProof/>
          <w:sz w:val="28"/>
          <w:shd w:val="clear" w:color="auto" w:fill="FFFFFF"/>
        </w:rPr>
        <w:lastRenderedPageBreak/>
        <w:drawing>
          <wp:inline distT="0" distB="0" distL="0" distR="0" wp14:anchorId="457090D9" wp14:editId="0A71A0E3">
            <wp:extent cx="2919046" cy="1642943"/>
            <wp:effectExtent l="0" t="0" r="2540" b="0"/>
            <wp:docPr id="125732690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screen">
                      <a:extLst>
                        <a:ext uri="{28A0092B-C50C-407E-A947-70E740481C1C}">
                          <a14:useLocalDpi xmlns:a14="http://schemas.microsoft.com/office/drawing/2010/main"/>
                        </a:ext>
                      </a:extLst>
                    </a:blip>
                    <a:srcRect/>
                    <a:stretch/>
                  </pic:blipFill>
                  <pic:spPr bwMode="auto">
                    <a:xfrm>
                      <a:off x="0" y="0"/>
                      <a:ext cx="3120499" cy="1756328"/>
                    </a:xfrm>
                    <a:prstGeom prst="rect">
                      <a:avLst/>
                    </a:prstGeom>
                    <a:noFill/>
                    <a:ln>
                      <a:noFill/>
                    </a:ln>
                    <a:extLst>
                      <a:ext uri="{53640926-AAD7-44D8-BBD7-CCE9431645EC}">
                        <a14:shadowObscured xmlns:a14="http://schemas.microsoft.com/office/drawing/2010/main"/>
                      </a:ext>
                    </a:extLst>
                  </pic:spPr>
                </pic:pic>
              </a:graphicData>
            </a:graphic>
          </wp:inline>
        </w:drawing>
      </w:r>
    </w:p>
    <w:p w:rsidR="004C08D4" w:rsidRPr="00D15372" w:rsidRDefault="004C08D4" w:rsidP="004C08D4">
      <w:pPr>
        <w:pStyle w:val="6"/>
        <w:spacing w:line="360" w:lineRule="auto"/>
        <w:jc w:val="center"/>
        <w:rPr>
          <w:sz w:val="28"/>
        </w:rPr>
      </w:pPr>
      <w:r w:rsidRPr="00F54746">
        <w:rPr>
          <w:b/>
          <w:bCs/>
          <w:sz w:val="28"/>
        </w:rPr>
        <w:t>Рисунок 1.</w:t>
      </w:r>
      <w:r w:rsidRPr="00F54746">
        <w:rPr>
          <w:sz w:val="28"/>
        </w:rPr>
        <w:t xml:space="preserve"> Диаграмма рассеивания</w:t>
      </w:r>
      <w:r w:rsidRPr="00D15372">
        <w:rPr>
          <w:sz w:val="28"/>
        </w:rPr>
        <w:t xml:space="preserve"> </w:t>
      </w:r>
      <w:r>
        <w:rPr>
          <w:sz w:val="28"/>
        </w:rPr>
        <w:t>данных взгляда пользователя</w:t>
      </w:r>
    </w:p>
    <w:p w:rsidR="004C08D4" w:rsidRPr="00FB378C" w:rsidRDefault="004C08D4" w:rsidP="004C08D4">
      <w:pPr>
        <w:pStyle w:val="6"/>
        <w:jc w:val="center"/>
      </w:pPr>
    </w:p>
    <w:p w:rsidR="004C08D4" w:rsidRDefault="004C08D4" w:rsidP="004C08D4">
      <w:pPr>
        <w:pStyle w:val="6"/>
        <w:spacing w:line="360" w:lineRule="auto"/>
        <w:ind w:firstLine="709"/>
        <w:rPr>
          <w:sz w:val="28"/>
        </w:rPr>
      </w:pPr>
      <w:r w:rsidRPr="007F7CAF">
        <w:rPr>
          <w:sz w:val="28"/>
        </w:rPr>
        <w:t>Диаграмма рассеивания в этом случае является аналогом тепловой карты [</w:t>
      </w:r>
      <w:r w:rsidR="00255554">
        <w:rPr>
          <w:sz w:val="28"/>
        </w:rPr>
        <w:t>7</w:t>
      </w:r>
      <w:r w:rsidRPr="007F7CAF">
        <w:rPr>
          <w:sz w:val="28"/>
        </w:rPr>
        <w:t xml:space="preserve">, </w:t>
      </w:r>
      <w:r w:rsidR="00255554">
        <w:rPr>
          <w:sz w:val="28"/>
        </w:rPr>
        <w:t>8</w:t>
      </w:r>
      <w:r w:rsidRPr="007F7CAF">
        <w:rPr>
          <w:sz w:val="28"/>
        </w:rPr>
        <w:t>], по которой можно понять на какие из объектов на экране [</w:t>
      </w:r>
      <w:r w:rsidR="00255554">
        <w:rPr>
          <w:sz w:val="28"/>
        </w:rPr>
        <w:t>9</w:t>
      </w:r>
      <w:r w:rsidRPr="007F7CAF">
        <w:rPr>
          <w:sz w:val="28"/>
        </w:rPr>
        <w:t>] смотрел пользователь и определить объекты интереса среди них.</w:t>
      </w:r>
    </w:p>
    <w:p w:rsidR="004C08D4" w:rsidRDefault="004C08D4" w:rsidP="004C08D4">
      <w:pPr>
        <w:pStyle w:val="6"/>
        <w:spacing w:line="360" w:lineRule="auto"/>
        <w:ind w:firstLine="709"/>
        <w:rPr>
          <w:sz w:val="28"/>
        </w:rPr>
      </w:pPr>
    </w:p>
    <w:p w:rsidR="004C08D4" w:rsidRPr="007F7CAF" w:rsidRDefault="004C08D4" w:rsidP="004C08D4">
      <w:pPr>
        <w:pStyle w:val="6"/>
        <w:spacing w:line="360" w:lineRule="auto"/>
        <w:ind w:firstLine="709"/>
        <w:rPr>
          <w:sz w:val="28"/>
        </w:rPr>
      </w:pPr>
      <w:r w:rsidRPr="007F7CAF">
        <w:rPr>
          <w:sz w:val="28"/>
        </w:rPr>
        <w:t xml:space="preserve">Координаты зрачков трекер получает от модуля </w:t>
      </w:r>
      <w:r w:rsidRPr="007F7CAF">
        <w:rPr>
          <w:sz w:val="28"/>
          <w:lang w:val="en-US"/>
        </w:rPr>
        <w:t>mediapipe</w:t>
      </w:r>
      <w:r w:rsidRPr="007F7CAF">
        <w:rPr>
          <w:sz w:val="28"/>
        </w:rPr>
        <w:t xml:space="preserve"> [</w:t>
      </w:r>
      <w:r w:rsidR="00255554">
        <w:rPr>
          <w:sz w:val="28"/>
        </w:rPr>
        <w:t>10</w:t>
      </w:r>
      <w:r w:rsidRPr="007F7CAF">
        <w:rPr>
          <w:sz w:val="28"/>
        </w:rPr>
        <w:t>] в виде сетки точек лица (</w:t>
      </w:r>
      <w:r w:rsidRPr="007F7CAF">
        <w:rPr>
          <w:sz w:val="28"/>
          <w:lang w:val="en-US"/>
        </w:rPr>
        <w:t>FaceMesh</w:t>
      </w:r>
      <w:r w:rsidRPr="007F7CAF">
        <w:rPr>
          <w:sz w:val="28"/>
        </w:rPr>
        <w:t>, рис.2), из которой выбирались необходимые для расчета. Граничные значения зрачков сохранялись во время калибровки системы. Пользователю предлагалось посмотреть в левый верхний и в правый нижний углы экрана.</w:t>
      </w:r>
    </w:p>
    <w:p w:rsidR="004C08D4" w:rsidRPr="007F7CAF" w:rsidRDefault="004C08D4" w:rsidP="004C08D4">
      <w:pPr>
        <w:pStyle w:val="6"/>
        <w:spacing w:line="360" w:lineRule="auto"/>
        <w:jc w:val="center"/>
        <w:rPr>
          <w:noProof/>
          <w:sz w:val="28"/>
        </w:rPr>
      </w:pPr>
      <w:r w:rsidRPr="007F7CAF">
        <w:rPr>
          <w:noProof/>
          <w:sz w:val="28"/>
        </w:rPr>
        <w:drawing>
          <wp:inline distT="0" distB="0" distL="0" distR="0" wp14:anchorId="2D72BBA6" wp14:editId="259588ED">
            <wp:extent cx="3543300" cy="2366856"/>
            <wp:effectExtent l="0" t="0" r="0" b="0"/>
            <wp:docPr id="64701832" name="Рисунок 4">
              <a:extLst xmlns:a="http://schemas.openxmlformats.org/drawingml/2006/main">
                <a:ext uri="{FF2B5EF4-FFF2-40B4-BE49-F238E27FC236}">
                  <a16:creationId xmlns:a16="http://schemas.microsoft.com/office/drawing/2014/main" id="{E76DB6D5-6F50-DB11-D846-012724A1AF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a:extLst>
                        <a:ext uri="{FF2B5EF4-FFF2-40B4-BE49-F238E27FC236}">
                          <a16:creationId xmlns:a16="http://schemas.microsoft.com/office/drawing/2014/main" id="{E76DB6D5-6F50-DB11-D846-012724A1AFE7}"/>
                        </a:ext>
                      </a:extLst>
                    </pic:cNvPr>
                    <pic:cNvPicPr>
                      <a:picLocks noChangeAspect="1"/>
                    </pic:cNvPicPr>
                  </pic:nvPicPr>
                  <pic:blipFill>
                    <a:blip r:embed="rId10" cstate="screen">
                      <a:extLst>
                        <a:ext uri="{28A0092B-C50C-407E-A947-70E740481C1C}">
                          <a14:useLocalDpi xmlns:a14="http://schemas.microsoft.com/office/drawing/2010/main"/>
                        </a:ext>
                      </a:extLst>
                    </a:blip>
                    <a:stretch>
                      <a:fillRect/>
                    </a:stretch>
                  </pic:blipFill>
                  <pic:spPr>
                    <a:xfrm>
                      <a:off x="0" y="0"/>
                      <a:ext cx="3595004" cy="2401393"/>
                    </a:xfrm>
                    <a:prstGeom prst="rect">
                      <a:avLst/>
                    </a:prstGeom>
                  </pic:spPr>
                </pic:pic>
              </a:graphicData>
            </a:graphic>
          </wp:inline>
        </w:drawing>
      </w:r>
    </w:p>
    <w:p w:rsidR="004C08D4" w:rsidRPr="007F7CAF" w:rsidRDefault="004C08D4" w:rsidP="004C08D4">
      <w:pPr>
        <w:pStyle w:val="6"/>
        <w:spacing w:line="360" w:lineRule="auto"/>
        <w:jc w:val="center"/>
        <w:rPr>
          <w:sz w:val="28"/>
        </w:rPr>
      </w:pPr>
      <w:r w:rsidRPr="007F7CAF">
        <w:rPr>
          <w:noProof/>
          <w:sz w:val="28"/>
        </w:rPr>
        <w:drawing>
          <wp:inline distT="0" distB="0" distL="0" distR="0" wp14:anchorId="74B2B9B8" wp14:editId="078BCEF1">
            <wp:extent cx="3279530" cy="1402118"/>
            <wp:effectExtent l="0" t="0" r="0" b="0"/>
            <wp:docPr id="60081651" name="Рисунок 2">
              <a:extLst xmlns:a="http://schemas.openxmlformats.org/drawingml/2006/main">
                <a:ext uri="{FF2B5EF4-FFF2-40B4-BE49-F238E27FC236}">
                  <a16:creationId xmlns:a16="http://schemas.microsoft.com/office/drawing/2014/main" id="{CD49E020-9726-5D3E-5663-C20E2EEA0F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a:extLst>
                        <a:ext uri="{FF2B5EF4-FFF2-40B4-BE49-F238E27FC236}">
                          <a16:creationId xmlns:a16="http://schemas.microsoft.com/office/drawing/2014/main" id="{CD49E020-9726-5D3E-5663-C20E2EEA0F87}"/>
                        </a:ext>
                      </a:extLst>
                    </pic:cNvPr>
                    <pic:cNvPicPr>
                      <a:picLocks noChangeAspect="1"/>
                    </pic:cNvPicPr>
                  </pic:nvPicPr>
                  <pic:blipFill>
                    <a:blip r:embed="rId11" cstate="screen">
                      <a:extLst>
                        <a:ext uri="{28A0092B-C50C-407E-A947-70E740481C1C}">
                          <a14:useLocalDpi xmlns:a14="http://schemas.microsoft.com/office/drawing/2010/main"/>
                        </a:ext>
                      </a:extLst>
                    </a:blip>
                    <a:stretch>
                      <a:fillRect/>
                    </a:stretch>
                  </pic:blipFill>
                  <pic:spPr>
                    <a:xfrm>
                      <a:off x="0" y="0"/>
                      <a:ext cx="3451422" cy="1475608"/>
                    </a:xfrm>
                    <a:prstGeom prst="rect">
                      <a:avLst/>
                    </a:prstGeom>
                  </pic:spPr>
                </pic:pic>
              </a:graphicData>
            </a:graphic>
          </wp:inline>
        </w:drawing>
      </w:r>
    </w:p>
    <w:p w:rsidR="004C08D4" w:rsidRPr="007F7CAF" w:rsidRDefault="004C08D4" w:rsidP="004C08D4">
      <w:pPr>
        <w:pStyle w:val="6"/>
        <w:spacing w:line="360" w:lineRule="auto"/>
        <w:jc w:val="center"/>
        <w:rPr>
          <w:sz w:val="28"/>
        </w:rPr>
      </w:pPr>
      <w:r w:rsidRPr="007F7CAF">
        <w:rPr>
          <w:b/>
          <w:bCs/>
          <w:sz w:val="28"/>
        </w:rPr>
        <w:t>Рисунок 2.</w:t>
      </w:r>
      <w:r w:rsidRPr="007F7CAF">
        <w:rPr>
          <w:sz w:val="28"/>
        </w:rPr>
        <w:t xml:space="preserve"> </w:t>
      </w:r>
      <w:r>
        <w:rPr>
          <w:sz w:val="28"/>
        </w:rPr>
        <w:t>Обобщённая схема</w:t>
      </w:r>
      <w:r w:rsidRPr="007F7CAF">
        <w:rPr>
          <w:sz w:val="28"/>
        </w:rPr>
        <w:t xml:space="preserve"> работы системы</w:t>
      </w:r>
    </w:p>
    <w:p w:rsidR="004C08D4" w:rsidRPr="00AC0C9E" w:rsidRDefault="004C08D4" w:rsidP="004C08D4">
      <w:pPr>
        <w:pStyle w:val="6"/>
        <w:jc w:val="center"/>
      </w:pPr>
    </w:p>
    <w:p w:rsidR="004C08D4" w:rsidRPr="007F7CAF" w:rsidRDefault="004C08D4" w:rsidP="004C08D4">
      <w:pPr>
        <w:pStyle w:val="6"/>
        <w:spacing w:line="360" w:lineRule="auto"/>
        <w:ind w:firstLine="709"/>
        <w:rPr>
          <w:sz w:val="28"/>
        </w:rPr>
      </w:pPr>
      <w:r w:rsidRPr="007F7CAF">
        <w:rPr>
          <w:sz w:val="28"/>
        </w:rPr>
        <w:t>Этапы работы системы можно представить последовательно следующим образом:</w:t>
      </w:r>
    </w:p>
    <w:p w:rsidR="004C08D4" w:rsidRPr="007F7CAF" w:rsidRDefault="004C08D4" w:rsidP="004C08D4">
      <w:pPr>
        <w:pStyle w:val="6"/>
        <w:spacing w:line="360" w:lineRule="auto"/>
        <w:ind w:firstLine="709"/>
        <w:rPr>
          <w:sz w:val="28"/>
        </w:rPr>
      </w:pPr>
      <w:r w:rsidRPr="007F7CAF">
        <w:rPr>
          <w:sz w:val="28"/>
        </w:rPr>
        <w:t>1)</w:t>
      </w:r>
      <w:r w:rsidRPr="007F7CAF">
        <w:rPr>
          <w:sz w:val="28"/>
        </w:rPr>
        <w:tab/>
        <w:t xml:space="preserve"> Калибровка;</w:t>
      </w:r>
    </w:p>
    <w:p w:rsidR="004C08D4" w:rsidRPr="007F7CAF" w:rsidRDefault="004C08D4" w:rsidP="004C08D4">
      <w:pPr>
        <w:pStyle w:val="6"/>
        <w:spacing w:line="360" w:lineRule="auto"/>
        <w:ind w:firstLine="709"/>
        <w:rPr>
          <w:sz w:val="28"/>
        </w:rPr>
      </w:pPr>
      <w:r w:rsidRPr="007F7CAF">
        <w:rPr>
          <w:sz w:val="28"/>
        </w:rPr>
        <w:t>2)</w:t>
      </w:r>
      <w:r w:rsidRPr="007F7CAF">
        <w:rPr>
          <w:sz w:val="28"/>
        </w:rPr>
        <w:tab/>
        <w:t xml:space="preserve"> Получение данных со средства видеозаписи;</w:t>
      </w:r>
    </w:p>
    <w:p w:rsidR="004C08D4" w:rsidRPr="007F7CAF" w:rsidRDefault="004C08D4" w:rsidP="004C08D4">
      <w:pPr>
        <w:pStyle w:val="6"/>
        <w:spacing w:line="360" w:lineRule="auto"/>
        <w:ind w:firstLine="709"/>
        <w:rPr>
          <w:sz w:val="28"/>
        </w:rPr>
      </w:pPr>
      <w:r w:rsidRPr="007F7CAF">
        <w:rPr>
          <w:sz w:val="28"/>
        </w:rPr>
        <w:t>3)</w:t>
      </w:r>
      <w:r w:rsidRPr="007F7CAF">
        <w:rPr>
          <w:sz w:val="28"/>
        </w:rPr>
        <w:tab/>
        <w:t xml:space="preserve"> Определение глаз человека;</w:t>
      </w:r>
    </w:p>
    <w:p w:rsidR="004C08D4" w:rsidRPr="007F7CAF" w:rsidRDefault="004C08D4" w:rsidP="004C08D4">
      <w:pPr>
        <w:pStyle w:val="6"/>
        <w:spacing w:line="360" w:lineRule="auto"/>
        <w:ind w:firstLine="709"/>
        <w:rPr>
          <w:sz w:val="28"/>
        </w:rPr>
      </w:pPr>
      <w:r w:rsidRPr="007F7CAF">
        <w:rPr>
          <w:sz w:val="28"/>
        </w:rPr>
        <w:t>4)</w:t>
      </w:r>
      <w:r w:rsidRPr="007F7CAF">
        <w:rPr>
          <w:sz w:val="28"/>
        </w:rPr>
        <w:tab/>
        <w:t xml:space="preserve"> Сбор координат зрения;</w:t>
      </w:r>
    </w:p>
    <w:p w:rsidR="004C08D4" w:rsidRPr="007F7CAF" w:rsidRDefault="004C08D4" w:rsidP="004C08D4">
      <w:pPr>
        <w:pStyle w:val="6"/>
        <w:spacing w:line="360" w:lineRule="auto"/>
        <w:ind w:firstLine="709"/>
        <w:rPr>
          <w:sz w:val="28"/>
        </w:rPr>
      </w:pPr>
      <w:r w:rsidRPr="007F7CAF">
        <w:rPr>
          <w:sz w:val="28"/>
        </w:rPr>
        <w:t>5)</w:t>
      </w:r>
      <w:r w:rsidRPr="007F7CAF">
        <w:rPr>
          <w:sz w:val="28"/>
        </w:rPr>
        <w:tab/>
        <w:t xml:space="preserve"> Получение соотношения координат зрения с объектом интереса;</w:t>
      </w:r>
    </w:p>
    <w:p w:rsidR="004C08D4" w:rsidRPr="007F7CAF" w:rsidRDefault="004C08D4" w:rsidP="004C08D4">
      <w:pPr>
        <w:pStyle w:val="6"/>
        <w:spacing w:line="360" w:lineRule="auto"/>
        <w:ind w:firstLine="709"/>
        <w:rPr>
          <w:sz w:val="28"/>
        </w:rPr>
      </w:pPr>
      <w:r w:rsidRPr="007F7CAF">
        <w:rPr>
          <w:sz w:val="28"/>
        </w:rPr>
        <w:t>6)</w:t>
      </w:r>
      <w:r w:rsidRPr="007F7CAF">
        <w:rPr>
          <w:sz w:val="28"/>
        </w:rPr>
        <w:tab/>
        <w:t xml:space="preserve"> Визуализация данных, полученных в результате соотношения.</w:t>
      </w:r>
    </w:p>
    <w:p w:rsidR="004C08D4" w:rsidRPr="007F7CAF" w:rsidRDefault="004C08D4" w:rsidP="004C08D4">
      <w:pPr>
        <w:pStyle w:val="6"/>
        <w:spacing w:line="360" w:lineRule="auto"/>
        <w:ind w:firstLine="709"/>
        <w:rPr>
          <w:sz w:val="28"/>
        </w:rPr>
      </w:pPr>
    </w:p>
    <w:p w:rsidR="004C08D4" w:rsidRPr="007F7CAF" w:rsidRDefault="004C08D4" w:rsidP="004C08D4">
      <w:pPr>
        <w:pStyle w:val="6"/>
        <w:spacing w:line="360" w:lineRule="auto"/>
        <w:ind w:firstLine="709"/>
        <w:rPr>
          <w:sz w:val="28"/>
        </w:rPr>
      </w:pPr>
      <w:r w:rsidRPr="007F7CAF">
        <w:rPr>
          <w:sz w:val="28"/>
        </w:rPr>
        <w:t xml:space="preserve">В результате анализа базового функционала трекера у него был выявлен основной недостаток – большое разброс (от кадра к кадру) рассчитываемых координат взгляда. Связано это с небольшими колебаниями точки зрачка, которые вызваны неточным распознаванием его моделью </w:t>
      </w:r>
      <w:r w:rsidRPr="007F7CAF">
        <w:rPr>
          <w:sz w:val="28"/>
          <w:lang w:val="en-US"/>
        </w:rPr>
        <w:t>mediapipe</w:t>
      </w:r>
      <w:r w:rsidRPr="007F7CAF">
        <w:rPr>
          <w:sz w:val="28"/>
        </w:rPr>
        <w:t xml:space="preserve">. При плохом освещении точки зрачка колеблются сильно, при хорошем освещении слабее, но все равно это сказывается на хаотичности расчета итоговых координат взгляда. </w:t>
      </w:r>
    </w:p>
    <w:p w:rsidR="004C08D4" w:rsidRPr="007F7CAF" w:rsidRDefault="004C08D4" w:rsidP="004C08D4">
      <w:pPr>
        <w:pStyle w:val="6"/>
        <w:spacing w:line="360" w:lineRule="auto"/>
        <w:ind w:firstLine="709"/>
        <w:rPr>
          <w:sz w:val="28"/>
        </w:rPr>
      </w:pPr>
      <w:r w:rsidRPr="007F7CAF">
        <w:rPr>
          <w:sz w:val="28"/>
        </w:rPr>
        <w:t>Именно этот недостаток в рамках этой разработки мы собираемся побороть.</w:t>
      </w:r>
    </w:p>
    <w:p w:rsidR="004C08D4" w:rsidRPr="00766391" w:rsidRDefault="004C08D4" w:rsidP="004C08D4">
      <w:pPr>
        <w:pStyle w:val="2"/>
        <w:ind w:firstLine="709"/>
      </w:pPr>
      <w:bookmarkStart w:id="8" w:name="_Toc184309682"/>
      <w:bookmarkStart w:id="9" w:name="_Toc186018446"/>
      <w:r>
        <w:t>Внедрение шумовых фильтров</w:t>
      </w:r>
      <w:bookmarkEnd w:id="8"/>
      <w:bookmarkEnd w:id="9"/>
    </w:p>
    <w:p w:rsidR="004C08D4" w:rsidRPr="007F7CAF" w:rsidRDefault="004C08D4" w:rsidP="004C08D4">
      <w:pPr>
        <w:pStyle w:val="6"/>
        <w:spacing w:line="360" w:lineRule="auto"/>
        <w:ind w:firstLine="709"/>
        <w:rPr>
          <w:sz w:val="28"/>
        </w:rPr>
      </w:pPr>
      <w:r w:rsidRPr="007F7CAF">
        <w:rPr>
          <w:sz w:val="28"/>
        </w:rPr>
        <w:t>Работая, исходный трекер выдавал достаточно большой разброс рассчитанных точек взгляда, имея в конечном счете достаточно низкую точность, которая зависела от качества освещения и разрешения веб-камеры. В качестве решения проблемы разброса точки взгляда было решено использовать шумовой фильтр [</w:t>
      </w:r>
      <w:r w:rsidR="00255554">
        <w:rPr>
          <w:sz w:val="28"/>
        </w:rPr>
        <w:t>11</w:t>
      </w:r>
      <w:r w:rsidRPr="007F7CAF">
        <w:rPr>
          <w:sz w:val="28"/>
        </w:rPr>
        <w:t xml:space="preserve">], а именно скользящее среднее. </w:t>
      </w:r>
    </w:p>
    <w:p w:rsidR="004C08D4" w:rsidRPr="007F7CAF" w:rsidRDefault="004C08D4" w:rsidP="004C08D4">
      <w:pPr>
        <w:pStyle w:val="6"/>
        <w:spacing w:line="360" w:lineRule="auto"/>
        <w:rPr>
          <w:sz w:val="28"/>
        </w:rPr>
      </w:pPr>
    </w:p>
    <w:p w:rsidR="004C08D4" w:rsidRPr="007F7CAF" w:rsidRDefault="004C08D4" w:rsidP="004C08D4">
      <w:pPr>
        <w:pStyle w:val="6"/>
        <w:spacing w:line="360" w:lineRule="auto"/>
        <w:ind w:firstLine="709"/>
        <w:rPr>
          <w:sz w:val="28"/>
        </w:rPr>
      </w:pPr>
      <w:r w:rsidRPr="007F7CAF">
        <w:rPr>
          <w:b/>
          <w:bCs/>
          <w:sz w:val="28"/>
        </w:rPr>
        <w:t xml:space="preserve">Скользящее среднее </w:t>
      </w:r>
      <w:r w:rsidRPr="007F7CAF">
        <w:rPr>
          <w:sz w:val="28"/>
        </w:rPr>
        <w:t>(уравнение 2)</w:t>
      </w:r>
      <w:r w:rsidRPr="007F7CAF">
        <w:rPr>
          <w:b/>
          <w:bCs/>
          <w:sz w:val="28"/>
        </w:rPr>
        <w:t xml:space="preserve"> </w:t>
      </w:r>
      <w:r w:rsidRPr="007F7CAF">
        <w:rPr>
          <w:sz w:val="28"/>
        </w:rPr>
        <w:t xml:space="preserve">— это алгоритм фильтрации, который используется для уменьшения шума и сглаживания сигнала. Он работает путём взятия среднего значения заданного количества выборок из входного сигнала и использования этого среднего значения в качестве выходного. </w:t>
      </w:r>
    </w:p>
    <w:p w:rsidR="004C08D4" w:rsidRDefault="004C08D4" w:rsidP="004C08D4">
      <w:pPr>
        <w:pStyle w:val="6"/>
      </w:pPr>
    </w:p>
    <w:p w:rsidR="004C08D4" w:rsidRDefault="004C08D4" w:rsidP="004C08D4">
      <w:pPr>
        <w:pStyle w:val="6"/>
      </w:pPr>
    </w:p>
    <w:p w:rsidR="004C08D4" w:rsidRDefault="004C08D4" w:rsidP="004C08D4">
      <w:pPr>
        <w:spacing w:line="360" w:lineRule="auto"/>
        <w:jc w:val="both"/>
        <w:rPr>
          <w:sz w:val="28"/>
          <w:szCs w:val="28"/>
        </w:rPr>
      </w:pPr>
      <w:r>
        <w:lastRenderedPageBreak/>
        <w:t xml:space="preserve">                                                                   </w:t>
      </w:r>
      <m:oMath>
        <m:sSub>
          <m:sSubPr>
            <m:ctrlPr>
              <w:rPr>
                <w:rFonts w:ascii="Cambria Math" w:eastAsiaTheme="minorEastAsia" w:hAnsi="Cambria Math"/>
                <w:i/>
                <w:sz w:val="28"/>
                <w:szCs w:val="28"/>
              </w:rPr>
            </m:ctrlPr>
          </m:sSubPr>
          <m:e>
            <m:r>
              <w:rPr>
                <w:rFonts w:ascii="Cambria Math" w:eastAsiaTheme="minorEastAsia" w:hAnsi="Cambria Math"/>
                <w:sz w:val="28"/>
                <w:szCs w:val="28"/>
              </w:rPr>
              <m:t>M</m:t>
            </m:r>
          </m:e>
          <m:sub>
            <m:r>
              <w:rPr>
                <w:rFonts w:ascii="Cambria Math" w:eastAsiaTheme="minorEastAsia" w:hAnsi="Cambria Math"/>
                <w:sz w:val="28"/>
                <w:szCs w:val="28"/>
              </w:rPr>
              <m:t>t</m:t>
            </m:r>
          </m:sub>
        </m:sSub>
        <m:r>
          <w:rPr>
            <w:rFonts w:ascii="Cambria Math" w:eastAsiaTheme="minorEastAsia" w:hAnsi="Cambria Math"/>
            <w:sz w:val="28"/>
            <w:szCs w:val="28"/>
          </w:rPr>
          <m:t>=</m:t>
        </m:r>
        <m:f>
          <m:fPr>
            <m:ctrlPr>
              <w:rPr>
                <w:rFonts w:ascii="Cambria Math" w:eastAsiaTheme="minorEastAsia" w:hAnsi="Cambria Math"/>
                <w:sz w:val="28"/>
                <w:szCs w:val="28"/>
              </w:rPr>
            </m:ctrlPr>
          </m:fPr>
          <m:num>
            <m:r>
              <w:rPr>
                <w:rFonts w:ascii="Cambria Math" w:eastAsiaTheme="minorEastAsia" w:hAnsi="Cambria Math"/>
                <w:sz w:val="28"/>
                <w:szCs w:val="28"/>
              </w:rPr>
              <m:t>1</m:t>
            </m:r>
            <m:ctrlPr>
              <w:rPr>
                <w:rFonts w:ascii="Cambria Math" w:eastAsiaTheme="minorEastAsia" w:hAnsi="Cambria Math"/>
                <w:i/>
                <w:sz w:val="28"/>
                <w:szCs w:val="28"/>
              </w:rPr>
            </m:ctrlPr>
          </m:num>
          <m:den>
            <m:r>
              <w:rPr>
                <w:rFonts w:ascii="Cambria Math" w:eastAsiaTheme="minorEastAsia" w:hAnsi="Cambria Math"/>
                <w:sz w:val="28"/>
                <w:szCs w:val="28"/>
              </w:rPr>
              <m:t>N</m:t>
            </m:r>
            <m:ctrlPr>
              <w:rPr>
                <w:rFonts w:ascii="Cambria Math" w:eastAsiaTheme="minorEastAsia" w:hAnsi="Cambria Math"/>
                <w:i/>
                <w:sz w:val="28"/>
                <w:szCs w:val="28"/>
              </w:rPr>
            </m:ctrlPr>
          </m:den>
        </m:f>
        <m:nary>
          <m:naryPr>
            <m:chr m:val="∑"/>
            <m:ctrlPr>
              <w:rPr>
                <w:rFonts w:ascii="Cambria Math" w:eastAsiaTheme="minorEastAsia" w:hAnsi="Cambria Math"/>
                <w:sz w:val="28"/>
                <w:szCs w:val="28"/>
              </w:rPr>
            </m:ctrlPr>
          </m:naryPr>
          <m:sub>
            <m:r>
              <w:rPr>
                <w:rFonts w:ascii="Cambria Math" w:eastAsiaTheme="minorEastAsia" w:hAnsi="Cambria Math"/>
                <w:sz w:val="28"/>
                <w:szCs w:val="28"/>
              </w:rPr>
              <m:t>i=0</m:t>
            </m:r>
            <m:ctrlPr>
              <w:rPr>
                <w:rFonts w:ascii="Cambria Math" w:eastAsiaTheme="minorEastAsia" w:hAnsi="Cambria Math"/>
                <w:i/>
                <w:sz w:val="28"/>
                <w:szCs w:val="28"/>
              </w:rPr>
            </m:ctrlPr>
          </m:sub>
          <m:sup>
            <m:r>
              <w:rPr>
                <w:rFonts w:ascii="Cambria Math" w:eastAsiaTheme="minorEastAsia" w:hAnsi="Cambria Math"/>
                <w:sz w:val="28"/>
                <w:szCs w:val="28"/>
              </w:rPr>
              <m:t>N-1</m:t>
            </m:r>
            <m:ctrlPr>
              <w:rPr>
                <w:rFonts w:ascii="Cambria Math" w:eastAsiaTheme="minorEastAsia" w:hAnsi="Cambria Math"/>
                <w:i/>
                <w:sz w:val="28"/>
                <w:szCs w:val="28"/>
              </w:rPr>
            </m:ctrlPr>
          </m:sup>
          <m:e>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t-i</m:t>
                </m:r>
              </m:sub>
            </m:sSub>
            <m:ctrlPr>
              <w:rPr>
                <w:rFonts w:ascii="Cambria Math" w:eastAsiaTheme="minorEastAsia" w:hAnsi="Cambria Math"/>
                <w:i/>
                <w:sz w:val="28"/>
                <w:szCs w:val="28"/>
              </w:rPr>
            </m:ctrlPr>
          </m:e>
        </m:nary>
        <m:r>
          <w:rPr>
            <w:rFonts w:ascii="Cambria Math" w:eastAsiaTheme="minorEastAsia" w:hAnsi="Cambria Math"/>
            <w:sz w:val="28"/>
            <w:szCs w:val="28"/>
          </w:rPr>
          <m:t xml:space="preserve">                                                  (2)</m:t>
        </m:r>
      </m:oMath>
    </w:p>
    <w:p w:rsidR="004C08D4" w:rsidRPr="00C43D63" w:rsidRDefault="004C08D4" w:rsidP="004C08D4">
      <w:pPr>
        <w:spacing w:line="360" w:lineRule="auto"/>
        <w:jc w:val="both"/>
        <w:rPr>
          <w:sz w:val="28"/>
          <w:szCs w:val="28"/>
        </w:rPr>
      </w:pPr>
    </w:p>
    <w:p w:rsidR="004C08D4" w:rsidRPr="007F7CAF" w:rsidRDefault="004C08D4" w:rsidP="004C08D4">
      <w:pPr>
        <w:spacing w:line="360" w:lineRule="auto"/>
        <w:jc w:val="both"/>
        <w:rPr>
          <w:rFonts w:eastAsiaTheme="minorEastAsia"/>
          <w:sz w:val="28"/>
          <w:szCs w:val="28"/>
        </w:rPr>
      </w:pPr>
      <m:oMath>
        <m:r>
          <w:rPr>
            <w:rFonts w:ascii="Cambria Math" w:eastAsiaTheme="minorEastAsia" w:hAnsi="Cambria Math"/>
            <w:sz w:val="28"/>
            <w:szCs w:val="28"/>
          </w:rPr>
          <m:t xml:space="preserve">                               где </m:t>
        </m:r>
        <m:sSub>
          <m:sSubPr>
            <m:ctrlPr>
              <w:rPr>
                <w:rFonts w:ascii="Cambria Math" w:eastAsiaTheme="minorEastAsia" w:hAnsi="Cambria Math"/>
                <w:i/>
                <w:sz w:val="28"/>
                <w:szCs w:val="28"/>
              </w:rPr>
            </m:ctrlPr>
          </m:sSubPr>
          <m:e>
            <m:r>
              <w:rPr>
                <w:rFonts w:ascii="Cambria Math" w:eastAsiaTheme="minorEastAsia" w:hAnsi="Cambria Math"/>
                <w:sz w:val="28"/>
                <w:szCs w:val="28"/>
              </w:rPr>
              <m:t>M</m:t>
            </m:r>
          </m:e>
          <m:sub>
            <m:r>
              <w:rPr>
                <w:rFonts w:ascii="Cambria Math" w:eastAsiaTheme="minorEastAsia" w:hAnsi="Cambria Math"/>
                <w:sz w:val="28"/>
                <w:szCs w:val="28"/>
              </w:rPr>
              <m:t>t</m:t>
            </m:r>
          </m:sub>
        </m:sSub>
      </m:oMath>
      <w:r w:rsidRPr="007F7CAF">
        <w:rPr>
          <w:rFonts w:eastAsiaTheme="minorEastAsia"/>
          <w:sz w:val="28"/>
          <w:szCs w:val="28"/>
        </w:rPr>
        <w:t xml:space="preserve"> — усредненное значение в момент времени </w:t>
      </w:r>
      <m:oMath>
        <m:r>
          <w:rPr>
            <w:rFonts w:ascii="Cambria Math" w:eastAsiaTheme="minorEastAsia" w:hAnsi="Cambria Math"/>
            <w:sz w:val="28"/>
            <w:szCs w:val="28"/>
          </w:rPr>
          <m:t>t</m:t>
        </m:r>
      </m:oMath>
      <w:r w:rsidRPr="007F7CAF">
        <w:rPr>
          <w:rFonts w:eastAsiaTheme="minorEastAsia"/>
          <w:sz w:val="28"/>
          <w:szCs w:val="28"/>
        </w:rPr>
        <w:t>,</w:t>
      </w:r>
    </w:p>
    <w:p w:rsidR="004C08D4" w:rsidRPr="007F7CAF" w:rsidRDefault="004C08D4" w:rsidP="004C08D4">
      <w:pPr>
        <w:spacing w:line="360" w:lineRule="auto"/>
        <w:ind w:firstLine="2268"/>
        <w:jc w:val="both"/>
        <w:rPr>
          <w:rFonts w:eastAsiaTheme="minorEastAsia"/>
          <w:sz w:val="28"/>
          <w:szCs w:val="28"/>
        </w:rPr>
      </w:pPr>
      <m:oMath>
        <m:r>
          <w:rPr>
            <w:rFonts w:ascii="Cambria Math" w:eastAsiaTheme="minorEastAsia" w:hAnsi="Cambria Math"/>
            <w:sz w:val="28"/>
            <w:szCs w:val="28"/>
          </w:rPr>
          <m:t>N</m:t>
        </m:r>
      </m:oMath>
      <w:r w:rsidRPr="007F7CAF">
        <w:rPr>
          <w:rFonts w:eastAsiaTheme="minorEastAsia"/>
          <w:sz w:val="28"/>
          <w:szCs w:val="28"/>
        </w:rPr>
        <w:t xml:space="preserve"> — количество элементов в очереди (в данном случае, 5),</w:t>
      </w:r>
    </w:p>
    <w:p w:rsidR="004C08D4" w:rsidRPr="007F7CAF" w:rsidRDefault="00000000" w:rsidP="004C08D4">
      <w:pPr>
        <w:spacing w:line="360" w:lineRule="auto"/>
        <w:ind w:firstLine="2268"/>
        <w:jc w:val="both"/>
        <w:rPr>
          <w:rFonts w:eastAsiaTheme="minorEastAsia"/>
          <w:sz w:val="28"/>
          <w:szCs w:val="2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t-i</m:t>
            </m:r>
          </m:sub>
        </m:sSub>
      </m:oMath>
      <w:r w:rsidR="004C08D4" w:rsidRPr="007F7CAF">
        <w:rPr>
          <w:rFonts w:eastAsiaTheme="minorEastAsia"/>
          <w:sz w:val="28"/>
          <w:szCs w:val="28"/>
        </w:rPr>
        <w:t xml:space="preserve"> — значение координаты в момент времени </w:t>
      </w:r>
      <m:oMath>
        <m:r>
          <w:rPr>
            <w:rFonts w:ascii="Cambria Math" w:eastAsiaTheme="minorEastAsia" w:hAnsi="Cambria Math"/>
            <w:sz w:val="28"/>
            <w:szCs w:val="28"/>
          </w:rPr>
          <m:t>t-i</m:t>
        </m:r>
      </m:oMath>
      <w:r w:rsidR="004C08D4" w:rsidRPr="007F7CAF">
        <w:rPr>
          <w:rFonts w:eastAsiaTheme="minorEastAsia"/>
          <w:sz w:val="28"/>
          <w:szCs w:val="28"/>
        </w:rPr>
        <w:t>.</w:t>
      </w:r>
    </w:p>
    <w:p w:rsidR="004C08D4" w:rsidRPr="007F7CAF" w:rsidRDefault="004C08D4" w:rsidP="004C08D4">
      <w:pPr>
        <w:spacing w:line="360" w:lineRule="auto"/>
        <w:ind w:firstLine="708"/>
        <w:jc w:val="both"/>
        <w:rPr>
          <w:rFonts w:eastAsiaTheme="minorEastAsia"/>
          <w:sz w:val="28"/>
          <w:szCs w:val="28"/>
        </w:rPr>
      </w:pPr>
    </w:p>
    <w:p w:rsidR="004C08D4" w:rsidRPr="007F7CAF" w:rsidRDefault="004C08D4" w:rsidP="004C08D4">
      <w:pPr>
        <w:pStyle w:val="6"/>
        <w:spacing w:line="360" w:lineRule="auto"/>
        <w:ind w:firstLine="709"/>
        <w:rPr>
          <w:rFonts w:eastAsiaTheme="minorEastAsia"/>
          <w:sz w:val="28"/>
        </w:rPr>
      </w:pPr>
      <w:r w:rsidRPr="007F7CAF">
        <w:rPr>
          <w:rFonts w:eastAsiaTheme="minorEastAsia"/>
          <w:sz w:val="28"/>
        </w:rPr>
        <w:t xml:space="preserve">Это означает, что каждое новое значение </w:t>
      </w:r>
      <m:oMath>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t</m:t>
            </m:r>
          </m:sub>
        </m:sSub>
      </m:oMath>
      <w:r w:rsidRPr="007F7CAF">
        <w:rPr>
          <w:rFonts w:eastAsiaTheme="minorEastAsia"/>
          <w:sz w:val="28"/>
        </w:rPr>
        <w:t xml:space="preserve"> координаты учитывается с одинаковым весом, а старые значения постепенно «забываются», когда очередь заполняется новыми данными. Это позволяет сгладить обычный небольшой шум и практически нивелировать влияние сильных выбросов.</w:t>
      </w:r>
    </w:p>
    <w:p w:rsidR="004C08D4" w:rsidRPr="007F7CAF" w:rsidRDefault="004C08D4" w:rsidP="004C08D4">
      <w:pPr>
        <w:pStyle w:val="6"/>
        <w:spacing w:line="360" w:lineRule="auto"/>
        <w:rPr>
          <w:rFonts w:eastAsiaTheme="minorEastAsia"/>
          <w:sz w:val="28"/>
        </w:rPr>
      </w:pPr>
    </w:p>
    <w:p w:rsidR="004C08D4" w:rsidRPr="007F7CAF" w:rsidRDefault="004C08D4" w:rsidP="004C08D4">
      <w:pPr>
        <w:pStyle w:val="6"/>
        <w:spacing w:line="360" w:lineRule="auto"/>
        <w:ind w:firstLine="708"/>
        <w:rPr>
          <w:rFonts w:eastAsiaTheme="minorEastAsia"/>
          <w:sz w:val="28"/>
        </w:rPr>
      </w:pPr>
      <w:r w:rsidRPr="007F7CAF">
        <w:rPr>
          <w:rFonts w:eastAsiaTheme="minorEastAsia"/>
          <w:sz w:val="28"/>
        </w:rPr>
        <w:t xml:space="preserve">Так же для сглаживания перемещения усредненной точки взгляда использовалось экспоненциальное сглаживание. </w:t>
      </w:r>
    </w:p>
    <w:p w:rsidR="004C08D4" w:rsidRPr="007F7CAF" w:rsidRDefault="004C08D4" w:rsidP="004C08D4">
      <w:pPr>
        <w:pStyle w:val="6"/>
        <w:spacing w:line="360" w:lineRule="auto"/>
        <w:rPr>
          <w:rFonts w:eastAsiaTheme="minorEastAsia"/>
          <w:sz w:val="28"/>
        </w:rPr>
      </w:pPr>
    </w:p>
    <w:p w:rsidR="004C08D4" w:rsidRPr="007F7CAF" w:rsidRDefault="004C08D4" w:rsidP="004C08D4">
      <w:pPr>
        <w:pStyle w:val="6"/>
        <w:spacing w:line="360" w:lineRule="auto"/>
        <w:ind w:firstLine="708"/>
        <w:rPr>
          <w:rFonts w:eastAsiaTheme="minorEastAsia"/>
          <w:sz w:val="28"/>
        </w:rPr>
      </w:pPr>
      <w:r w:rsidRPr="007F7CAF">
        <w:rPr>
          <w:rFonts w:eastAsiaTheme="minorEastAsia"/>
          <w:b/>
          <w:bCs/>
          <w:sz w:val="28"/>
        </w:rPr>
        <w:t>Экспоненциальное сглаживание</w:t>
      </w:r>
      <w:r w:rsidRPr="007F7CAF">
        <w:rPr>
          <w:rFonts w:eastAsiaTheme="minorEastAsia"/>
          <w:sz w:val="28"/>
        </w:rPr>
        <w:t xml:space="preserve"> (уравнение 3) — это метод, который используется для обработки последовательных данных, таких, как например временные ряды, с целью уменьшения влияния колебаний этих данных и создания более плавной последовательности. В отличие от простого усреднения, экспоненциальное сглаживание учитывает все предыдущие значения, но при этом новые данные получают больший вес, чем старые. Этот метод часто используется в случаях, когда требуется быстрее реагировать на изменения.</w:t>
      </w:r>
    </w:p>
    <w:p w:rsidR="004C08D4" w:rsidRDefault="004C08D4" w:rsidP="004C08D4">
      <w:pPr>
        <w:pStyle w:val="6"/>
        <w:rPr>
          <w:rFonts w:eastAsiaTheme="minorEastAsia"/>
          <w:szCs w:val="26"/>
        </w:rPr>
      </w:pPr>
    </w:p>
    <w:p w:rsidR="004C08D4" w:rsidRDefault="004C08D4" w:rsidP="004C08D4">
      <w:pPr>
        <w:pStyle w:val="6"/>
        <w:rPr>
          <w:rFonts w:eastAsiaTheme="minorEastAsia"/>
          <w:szCs w:val="26"/>
        </w:rPr>
      </w:pPr>
    </w:p>
    <w:p w:rsidR="004C08D4" w:rsidRDefault="004C08D4" w:rsidP="004C08D4">
      <w:pPr>
        <w:ind w:firstLine="708"/>
        <w:jc w:val="both"/>
        <w:rPr>
          <w:rFonts w:eastAsiaTheme="minorEastAsia"/>
          <w:sz w:val="26"/>
          <w:szCs w:val="26"/>
        </w:rPr>
      </w:pPr>
      <w:r>
        <w:rPr>
          <w:rFonts w:eastAsiaTheme="minorEastAsia"/>
          <w:sz w:val="26"/>
          <w:szCs w:val="26"/>
        </w:rPr>
        <w:t xml:space="preserve">                                              </w:t>
      </w:r>
      <m:oMath>
        <m:sSub>
          <m:sSubPr>
            <m:ctrlPr>
              <w:rPr>
                <w:rFonts w:ascii="Cambria Math" w:hAnsi="Cambria Math"/>
                <w:i/>
                <w:sz w:val="26"/>
                <w:szCs w:val="26"/>
                <w:lang w:val="en-US"/>
              </w:rPr>
            </m:ctrlPr>
          </m:sSubPr>
          <m:e>
            <m:r>
              <w:rPr>
                <w:rFonts w:ascii="Cambria Math" w:hAnsi="Cambria Math"/>
                <w:sz w:val="26"/>
                <w:szCs w:val="26"/>
                <w:lang w:val="en-US"/>
              </w:rPr>
              <m:t>S</m:t>
            </m:r>
          </m:e>
          <m:sub>
            <m:r>
              <w:rPr>
                <w:rFonts w:ascii="Cambria Math" w:hAnsi="Cambria Math"/>
                <w:sz w:val="26"/>
                <w:szCs w:val="26"/>
                <w:lang w:val="en-US"/>
              </w:rPr>
              <m:t>t</m:t>
            </m:r>
          </m:sub>
        </m:sSub>
        <m:r>
          <w:rPr>
            <w:rFonts w:ascii="Cambria Math" w:hAnsi="Cambria Math"/>
            <w:sz w:val="26"/>
            <w:szCs w:val="26"/>
            <w:lang w:val="en-US"/>
          </w:rPr>
          <m:t>=</m:t>
        </m:r>
        <m:r>
          <m:rPr>
            <m:sty m:val="p"/>
          </m:rPr>
          <w:rPr>
            <w:rFonts w:ascii="Cambria Math" w:hAnsi="Cambria Math"/>
            <w:sz w:val="26"/>
            <w:szCs w:val="26"/>
            <w:lang w:val="en-US"/>
          </w:rPr>
          <m:t>α⋅</m:t>
        </m:r>
        <m:sSub>
          <m:sSubPr>
            <m:ctrlPr>
              <w:rPr>
                <w:rFonts w:ascii="Cambria Math" w:hAnsi="Cambria Math"/>
                <w:i/>
                <w:sz w:val="26"/>
                <w:szCs w:val="26"/>
                <w:lang w:val="en-US"/>
              </w:rPr>
            </m:ctrlPr>
          </m:sSubPr>
          <m:e>
            <m:r>
              <w:rPr>
                <w:rFonts w:ascii="Cambria Math" w:hAnsi="Cambria Math"/>
                <w:sz w:val="26"/>
                <w:szCs w:val="26"/>
                <w:lang w:val="en-US"/>
              </w:rPr>
              <m:t>X</m:t>
            </m:r>
            <m:ctrlPr>
              <w:rPr>
                <w:rFonts w:ascii="Cambria Math" w:hAnsi="Cambria Math"/>
                <w:sz w:val="26"/>
                <w:szCs w:val="26"/>
                <w:lang w:val="en-US"/>
              </w:rPr>
            </m:ctrlPr>
          </m:e>
          <m:sub>
            <m:r>
              <w:rPr>
                <w:rFonts w:ascii="Cambria Math" w:hAnsi="Cambria Math"/>
                <w:sz w:val="26"/>
                <w:szCs w:val="26"/>
                <w:lang w:val="en-US"/>
              </w:rPr>
              <m:t>t</m:t>
            </m:r>
          </m:sub>
        </m:sSub>
        <m:r>
          <w:rPr>
            <w:rFonts w:ascii="Cambria Math" w:hAnsi="Cambria Math"/>
            <w:sz w:val="26"/>
            <w:szCs w:val="26"/>
            <w:lang w:val="en-US"/>
          </w:rPr>
          <m:t>+</m:t>
        </m:r>
        <m:d>
          <m:dPr>
            <m:ctrlPr>
              <w:rPr>
                <w:rFonts w:ascii="Cambria Math" w:hAnsi="Cambria Math"/>
                <w:i/>
                <w:sz w:val="26"/>
                <w:szCs w:val="26"/>
                <w:lang w:val="en-US"/>
              </w:rPr>
            </m:ctrlPr>
          </m:dPr>
          <m:e>
            <m:r>
              <w:rPr>
                <w:rFonts w:ascii="Cambria Math" w:hAnsi="Cambria Math"/>
                <w:sz w:val="26"/>
                <w:szCs w:val="26"/>
                <w:lang w:val="en-US"/>
              </w:rPr>
              <m:t>1-</m:t>
            </m:r>
            <m:r>
              <m:rPr>
                <m:sty m:val="p"/>
              </m:rPr>
              <w:rPr>
                <w:rFonts w:ascii="Cambria Math" w:hAnsi="Cambria Math"/>
                <w:sz w:val="26"/>
                <w:szCs w:val="26"/>
                <w:lang w:val="en-US"/>
              </w:rPr>
              <m:t>α</m:t>
            </m:r>
          </m:e>
        </m:d>
        <m:r>
          <m:rPr>
            <m:sty m:val="p"/>
          </m:rP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S</m:t>
            </m:r>
            <m:ctrlPr>
              <w:rPr>
                <w:rFonts w:ascii="Cambria Math" w:hAnsi="Cambria Math"/>
                <w:sz w:val="26"/>
                <w:szCs w:val="26"/>
                <w:lang w:val="en-US"/>
              </w:rPr>
            </m:ctrlPr>
          </m:e>
          <m:sub>
            <m:r>
              <w:rPr>
                <w:rFonts w:ascii="Cambria Math" w:hAnsi="Cambria Math"/>
                <w:sz w:val="26"/>
                <w:szCs w:val="26"/>
                <w:lang w:val="en-US"/>
              </w:rPr>
              <m:t>t-1</m:t>
            </m:r>
          </m:sub>
        </m:sSub>
        <m:r>
          <w:rPr>
            <w:rFonts w:ascii="Cambria Math" w:hAnsi="Cambria Math"/>
            <w:sz w:val="26"/>
            <w:szCs w:val="26"/>
            <w:lang w:val="en-US"/>
          </w:rPr>
          <m:t xml:space="preserve">  </m:t>
        </m:r>
        <m:r>
          <w:rPr>
            <w:rFonts w:ascii="Cambria Math" w:hAnsi="Cambria Math"/>
            <w:sz w:val="26"/>
            <w:szCs w:val="26"/>
          </w:rPr>
          <m:t xml:space="preserve">                                            (3)</m:t>
        </m:r>
      </m:oMath>
    </w:p>
    <w:p w:rsidR="004C08D4" w:rsidRPr="00580C28" w:rsidRDefault="004C08D4" w:rsidP="004C08D4">
      <w:pPr>
        <w:ind w:firstLine="708"/>
        <w:jc w:val="both"/>
        <w:rPr>
          <w:rFonts w:eastAsiaTheme="minorEastAsia"/>
          <w:i/>
          <w:sz w:val="26"/>
          <w:szCs w:val="26"/>
        </w:rPr>
      </w:pPr>
    </w:p>
    <w:p w:rsidR="004C08D4" w:rsidRPr="007F7CAF" w:rsidRDefault="004C08D4" w:rsidP="004C08D4">
      <w:pPr>
        <w:spacing w:line="360" w:lineRule="auto"/>
        <w:ind w:left="1440"/>
        <w:jc w:val="both"/>
        <w:rPr>
          <w:rFonts w:eastAsiaTheme="minorEastAsia"/>
          <w:sz w:val="28"/>
          <w:szCs w:val="28"/>
        </w:rPr>
      </w:pPr>
      <w:r w:rsidRPr="007F7CAF">
        <w:rPr>
          <w:rFonts w:eastAsiaTheme="minorEastAsia"/>
          <w:iCs/>
          <w:sz w:val="28"/>
          <w:szCs w:val="28"/>
        </w:rPr>
        <w:t xml:space="preserve">      где </w:t>
      </w:r>
      <m:oMath>
        <m:sSub>
          <m:sSubPr>
            <m:ctrlPr>
              <w:rPr>
                <w:rFonts w:ascii="Cambria Math" w:hAnsi="Cambria Math"/>
                <w:i/>
                <w:sz w:val="28"/>
                <w:szCs w:val="28"/>
              </w:rPr>
            </m:ctrlPr>
          </m:sSubPr>
          <m:e>
            <m:r>
              <w:rPr>
                <w:rFonts w:ascii="Cambria Math" w:hAnsi="Cambria Math"/>
                <w:sz w:val="28"/>
                <w:szCs w:val="28"/>
                <w:lang w:val="en-US"/>
              </w:rPr>
              <m:t>S</m:t>
            </m:r>
          </m:e>
          <m:sub>
            <m:r>
              <w:rPr>
                <w:rFonts w:ascii="Cambria Math" w:hAnsi="Cambria Math"/>
                <w:sz w:val="28"/>
                <w:szCs w:val="28"/>
                <w:lang w:val="en-US"/>
              </w:rPr>
              <m:t>t</m:t>
            </m:r>
          </m:sub>
        </m:sSub>
      </m:oMath>
      <w:r w:rsidRPr="007F7CAF">
        <w:rPr>
          <w:sz w:val="28"/>
          <w:szCs w:val="28"/>
        </w:rPr>
        <w:t xml:space="preserve"> — сглаженное значение на текущем шаге </w:t>
      </w:r>
      <m:oMath>
        <m:r>
          <w:rPr>
            <w:rFonts w:ascii="Cambria Math" w:hAnsi="Cambria Math"/>
            <w:sz w:val="28"/>
            <w:szCs w:val="28"/>
            <w:lang w:val="en-US"/>
          </w:rPr>
          <m:t>t</m:t>
        </m:r>
      </m:oMath>
      <w:r w:rsidRPr="007F7CAF">
        <w:rPr>
          <w:sz w:val="28"/>
          <w:szCs w:val="28"/>
        </w:rPr>
        <w:t>,</w:t>
      </w:r>
    </w:p>
    <w:p w:rsidR="004C08D4" w:rsidRPr="007F7CAF" w:rsidRDefault="00000000" w:rsidP="004C08D4">
      <w:pPr>
        <w:spacing w:line="360" w:lineRule="auto"/>
        <w:ind w:left="708" w:firstLine="1560"/>
        <w:jc w:val="both"/>
        <w:rPr>
          <w:rFonts w:eastAsiaTheme="minorEastAsia"/>
          <w:sz w:val="28"/>
          <w:szCs w:val="28"/>
        </w:rPr>
      </w:pPr>
      <m:oMath>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lang w:val="en-US"/>
              </w:rPr>
              <m:t>t</m:t>
            </m:r>
          </m:sub>
        </m:sSub>
      </m:oMath>
      <w:r w:rsidR="004C08D4" w:rsidRPr="007F7CAF">
        <w:rPr>
          <w:sz w:val="28"/>
          <w:szCs w:val="28"/>
        </w:rPr>
        <w:t xml:space="preserve"> — новое (не сглаженное) значение на текущем шаге </w:t>
      </w:r>
      <m:oMath>
        <m:r>
          <w:rPr>
            <w:rFonts w:ascii="Cambria Math" w:hAnsi="Cambria Math"/>
            <w:sz w:val="28"/>
            <w:szCs w:val="28"/>
            <w:lang w:val="en-US"/>
          </w:rPr>
          <m:t>t</m:t>
        </m:r>
      </m:oMath>
      <w:r w:rsidR="004C08D4" w:rsidRPr="007F7CAF">
        <w:rPr>
          <w:sz w:val="28"/>
          <w:szCs w:val="28"/>
        </w:rPr>
        <w:t>,</w:t>
      </w:r>
    </w:p>
    <w:p w:rsidR="004C08D4" w:rsidRPr="007F7CAF" w:rsidRDefault="00000000" w:rsidP="004C08D4">
      <w:pPr>
        <w:spacing w:line="360" w:lineRule="auto"/>
        <w:ind w:left="708" w:firstLine="1560"/>
        <w:jc w:val="both"/>
        <w:rPr>
          <w:rFonts w:eastAsiaTheme="minorEastAsia"/>
          <w:sz w:val="28"/>
          <w:szCs w:val="28"/>
        </w:rPr>
      </w:pPr>
      <m:oMath>
        <m:sSub>
          <m:sSubPr>
            <m:ctrlPr>
              <w:rPr>
                <w:rFonts w:ascii="Cambria Math" w:hAnsi="Cambria Math"/>
                <w:i/>
                <w:sz w:val="28"/>
                <w:szCs w:val="28"/>
              </w:rPr>
            </m:ctrlPr>
          </m:sSubPr>
          <m:e>
            <m:r>
              <w:rPr>
                <w:rFonts w:ascii="Cambria Math" w:hAnsi="Cambria Math"/>
                <w:sz w:val="28"/>
                <w:szCs w:val="28"/>
                <w:lang w:val="en-US"/>
              </w:rPr>
              <m:t>S</m:t>
            </m:r>
          </m:e>
          <m:sub>
            <m:r>
              <w:rPr>
                <w:rFonts w:ascii="Cambria Math" w:hAnsi="Cambria Math"/>
                <w:sz w:val="28"/>
                <w:szCs w:val="28"/>
                <w:lang w:val="en-US"/>
              </w:rPr>
              <m:t>t</m:t>
            </m:r>
            <m:r>
              <w:rPr>
                <w:rFonts w:ascii="Cambria Math" w:hAnsi="Cambria Math"/>
                <w:sz w:val="28"/>
                <w:szCs w:val="28"/>
              </w:rPr>
              <m:t>-1</m:t>
            </m:r>
          </m:sub>
        </m:sSub>
      </m:oMath>
      <w:r w:rsidR="004C08D4" w:rsidRPr="007F7CAF">
        <w:rPr>
          <w:sz w:val="28"/>
          <w:szCs w:val="28"/>
        </w:rPr>
        <w:t xml:space="preserve"> — сглаженное значение на предыдущем шаге </w:t>
      </w:r>
      <m:oMath>
        <m:r>
          <w:rPr>
            <w:rFonts w:ascii="Cambria Math" w:hAnsi="Cambria Math"/>
            <w:sz w:val="28"/>
            <w:szCs w:val="28"/>
            <w:lang w:val="en-US"/>
          </w:rPr>
          <m:t>t</m:t>
        </m:r>
        <m:r>
          <w:rPr>
            <w:rFonts w:ascii="Cambria Math" w:hAnsi="Cambria Math"/>
            <w:sz w:val="28"/>
            <w:szCs w:val="28"/>
          </w:rPr>
          <m:t xml:space="preserve">-1 </m:t>
        </m:r>
      </m:oMath>
      <w:r w:rsidR="004C08D4" w:rsidRPr="007F7CAF">
        <w:rPr>
          <w:sz w:val="28"/>
          <w:szCs w:val="28"/>
        </w:rPr>
        <w:t>,</w:t>
      </w:r>
    </w:p>
    <w:p w:rsidR="004C08D4" w:rsidRPr="007F7CAF" w:rsidRDefault="004C08D4" w:rsidP="004C08D4">
      <w:pPr>
        <w:spacing w:line="360" w:lineRule="auto"/>
        <w:ind w:left="708" w:firstLine="1560"/>
        <w:jc w:val="both"/>
        <w:rPr>
          <w:sz w:val="28"/>
          <w:szCs w:val="28"/>
        </w:rPr>
      </w:pPr>
      <m:oMath>
        <m:r>
          <m:rPr>
            <m:sty m:val="p"/>
          </m:rPr>
          <w:rPr>
            <w:rFonts w:ascii="Cambria Math" w:hAnsi="Cambria Math"/>
            <w:sz w:val="28"/>
            <w:szCs w:val="28"/>
          </w:rPr>
          <w:lastRenderedPageBreak/>
          <m:t>α</m:t>
        </m:r>
      </m:oMath>
      <w:r w:rsidRPr="007F7CAF">
        <w:rPr>
          <w:sz w:val="28"/>
          <w:szCs w:val="28"/>
        </w:rPr>
        <w:t xml:space="preserve"> — коэффициент сглаживания </w:t>
      </w:r>
      <m:oMath>
        <m:r>
          <m:rPr>
            <m:lit/>
          </m:rPr>
          <w:rPr>
            <w:rFonts w:ascii="Cambria Math" w:hAnsi="Cambria Math"/>
            <w:sz w:val="28"/>
            <w:szCs w:val="28"/>
          </w:rPr>
          <m:t>(</m:t>
        </m:r>
        <m:r>
          <w:rPr>
            <w:rFonts w:ascii="Cambria Math" w:hAnsi="Cambria Math"/>
            <w:sz w:val="28"/>
            <w:szCs w:val="28"/>
          </w:rPr>
          <m:t>0&lt;α&lt;1</m:t>
        </m:r>
        <m:r>
          <m:rPr>
            <m:lit/>
          </m:rPr>
          <w:rPr>
            <w:rFonts w:ascii="Cambria Math" w:hAnsi="Cambria Math"/>
            <w:sz w:val="28"/>
            <w:szCs w:val="28"/>
          </w:rPr>
          <m:t>)</m:t>
        </m:r>
      </m:oMath>
      <w:r w:rsidRPr="007F7CAF">
        <w:rPr>
          <w:sz w:val="28"/>
          <w:szCs w:val="28"/>
        </w:rPr>
        <w:t>.</w:t>
      </w:r>
    </w:p>
    <w:p w:rsidR="004C08D4" w:rsidRPr="00580C28" w:rsidRDefault="004C08D4" w:rsidP="004C08D4">
      <w:pPr>
        <w:ind w:left="708" w:firstLine="708"/>
        <w:jc w:val="both"/>
        <w:rPr>
          <w:rFonts w:eastAsiaTheme="minorEastAsia"/>
          <w:sz w:val="26"/>
          <w:szCs w:val="26"/>
        </w:rPr>
      </w:pPr>
    </w:p>
    <w:p w:rsidR="004C08D4" w:rsidRPr="007F7CAF" w:rsidRDefault="004C08D4" w:rsidP="004C08D4">
      <w:pPr>
        <w:spacing w:line="360" w:lineRule="auto"/>
        <w:ind w:firstLine="708"/>
        <w:jc w:val="both"/>
        <w:rPr>
          <w:sz w:val="28"/>
          <w:szCs w:val="28"/>
        </w:rPr>
      </w:pPr>
      <w:r w:rsidRPr="007F7CAF">
        <w:rPr>
          <w:sz w:val="28"/>
          <w:szCs w:val="28"/>
        </w:rPr>
        <w:t xml:space="preserve">Чем больше значение </w:t>
      </w:r>
      <m:oMath>
        <m:r>
          <w:rPr>
            <w:rFonts w:ascii="Cambria Math" w:hAnsi="Cambria Math"/>
            <w:sz w:val="28"/>
            <w:szCs w:val="28"/>
          </w:rPr>
          <m:t>α,</m:t>
        </m:r>
      </m:oMath>
      <w:r w:rsidRPr="007F7CAF">
        <w:rPr>
          <w:sz w:val="28"/>
          <w:szCs w:val="28"/>
        </w:rPr>
        <w:t xml:space="preserve"> тем больше влияние новых данных на сглаженное значение.</w:t>
      </w:r>
    </w:p>
    <w:p w:rsidR="004C08D4" w:rsidRPr="007F7CAF" w:rsidRDefault="004C08D4" w:rsidP="004C08D4">
      <w:pPr>
        <w:spacing w:line="360" w:lineRule="auto"/>
        <w:ind w:firstLine="708"/>
        <w:jc w:val="both"/>
        <w:rPr>
          <w:sz w:val="28"/>
          <w:szCs w:val="28"/>
        </w:rPr>
      </w:pPr>
    </w:p>
    <w:p w:rsidR="004C08D4" w:rsidRPr="007F7CAF" w:rsidRDefault="004C08D4" w:rsidP="004C08D4">
      <w:pPr>
        <w:pStyle w:val="2"/>
        <w:ind w:firstLine="708"/>
      </w:pPr>
      <w:bookmarkStart w:id="10" w:name="_Toc184309683"/>
      <w:bookmarkStart w:id="11" w:name="_Toc186018447"/>
      <w:r w:rsidRPr="007F7CAF">
        <w:t>Расчет зоны взгляда</w:t>
      </w:r>
      <w:bookmarkEnd w:id="10"/>
      <w:bookmarkEnd w:id="11"/>
    </w:p>
    <w:p w:rsidR="004C08D4" w:rsidRPr="007F7CAF" w:rsidRDefault="004C08D4" w:rsidP="004C08D4">
      <w:pPr>
        <w:pStyle w:val="6"/>
        <w:spacing w:line="360" w:lineRule="auto"/>
        <w:ind w:firstLine="708"/>
        <w:rPr>
          <w:sz w:val="28"/>
        </w:rPr>
      </w:pPr>
      <w:r w:rsidRPr="007F7CAF">
        <w:rPr>
          <w:sz w:val="28"/>
        </w:rPr>
        <w:t>На этом слайде представлен новый внедренный функционал – методика расчета размера зоны взгляда. В основе метода лежит динамическое изменение размера окружности, отражающей зону внимания, в зависимости от разброса координат (рис.3). Этот подход, при хорошем освещении, позволяет учитывать микросаккады — небольшие, быстрые движения глаз, которые могут влиять на точность фиксации.</w:t>
      </w:r>
    </w:p>
    <w:p w:rsidR="004C08D4" w:rsidRPr="00584378" w:rsidRDefault="004C08D4" w:rsidP="004C08D4">
      <w:pPr>
        <w:pStyle w:val="6"/>
      </w:pPr>
    </w:p>
    <w:p w:rsidR="004C08D4" w:rsidRPr="00584378" w:rsidRDefault="004C08D4" w:rsidP="004C08D4">
      <w:pPr>
        <w:pStyle w:val="6"/>
      </w:pPr>
    </w:p>
    <w:p w:rsidR="004C08D4" w:rsidRDefault="004C08D4" w:rsidP="004C08D4">
      <w:pPr>
        <w:pStyle w:val="6"/>
        <w:jc w:val="center"/>
      </w:pPr>
      <w:r w:rsidRPr="00584378">
        <w:rPr>
          <w:noProof/>
        </w:rPr>
        <w:drawing>
          <wp:inline distT="0" distB="0" distL="0" distR="0" wp14:anchorId="198EBA36" wp14:editId="138A681C">
            <wp:extent cx="3838280" cy="1925516"/>
            <wp:effectExtent l="0" t="0" r="0" b="5080"/>
            <wp:docPr id="769180152" name="Рисунок 4" descr="Изображение выглядит как текст, круг, диаграмма, часы&#10;&#10;Автоматически созданное описание">
              <a:extLst xmlns:a="http://schemas.openxmlformats.org/drawingml/2006/main">
                <a:ext uri="{FF2B5EF4-FFF2-40B4-BE49-F238E27FC236}">
                  <a16:creationId xmlns:a16="http://schemas.microsoft.com/office/drawing/2014/main" id="{B5BF2F43-2429-DC4D-9552-9B6962B036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descr="Изображение выглядит как текст, круг, диаграмма, часы&#10;&#10;Автоматически созданное описание">
                      <a:extLst>
                        <a:ext uri="{FF2B5EF4-FFF2-40B4-BE49-F238E27FC236}">
                          <a16:creationId xmlns:a16="http://schemas.microsoft.com/office/drawing/2014/main" id="{B5BF2F43-2429-DC4D-9552-9B6962B036CF}"/>
                        </a:ext>
                      </a:extLst>
                    </pic:cNvPr>
                    <pic:cNvPicPr>
                      <a:picLocks noChangeAspect="1"/>
                    </pic:cNvPicPr>
                  </pic:nvPicPr>
                  <pic:blipFill>
                    <a:blip r:embed="rId12"/>
                    <a:stretch>
                      <a:fillRect/>
                    </a:stretch>
                  </pic:blipFill>
                  <pic:spPr>
                    <a:xfrm>
                      <a:off x="0" y="0"/>
                      <a:ext cx="3916269" cy="1964640"/>
                    </a:xfrm>
                    <a:prstGeom prst="rect">
                      <a:avLst/>
                    </a:prstGeom>
                  </pic:spPr>
                </pic:pic>
              </a:graphicData>
            </a:graphic>
          </wp:inline>
        </w:drawing>
      </w:r>
    </w:p>
    <w:p w:rsidR="004C08D4" w:rsidRPr="007F7CAF" w:rsidRDefault="004C08D4" w:rsidP="004C08D4">
      <w:pPr>
        <w:pStyle w:val="6"/>
        <w:spacing w:line="360" w:lineRule="auto"/>
        <w:jc w:val="center"/>
        <w:rPr>
          <w:sz w:val="28"/>
        </w:rPr>
      </w:pPr>
      <w:r w:rsidRPr="007F7CAF">
        <w:rPr>
          <w:b/>
          <w:bCs/>
          <w:sz w:val="28"/>
        </w:rPr>
        <w:t>Рисунок 3.</w:t>
      </w:r>
      <w:r w:rsidRPr="007F7CAF">
        <w:rPr>
          <w:sz w:val="28"/>
        </w:rPr>
        <w:t xml:space="preserve"> Расчет области взгляда пользователя</w:t>
      </w:r>
    </w:p>
    <w:p w:rsidR="004C08D4" w:rsidRPr="00AC0C9E" w:rsidRDefault="004C08D4" w:rsidP="004C08D4">
      <w:pPr>
        <w:pStyle w:val="6"/>
        <w:jc w:val="center"/>
      </w:pPr>
    </w:p>
    <w:p w:rsidR="004C08D4" w:rsidRPr="007F7CAF" w:rsidRDefault="004C08D4" w:rsidP="004C08D4">
      <w:pPr>
        <w:pStyle w:val="6"/>
        <w:spacing w:line="360" w:lineRule="auto"/>
        <w:ind w:firstLine="709"/>
        <w:rPr>
          <w:sz w:val="28"/>
        </w:rPr>
      </w:pPr>
      <w:r w:rsidRPr="007F7CAF">
        <w:rPr>
          <w:sz w:val="28"/>
        </w:rPr>
        <w:t>Все рассчитанные координаты взгляда, хранящиеся в очередях, использующихся для сглаживания скользящим средним, можно использовать для расчета области взгляда, и величина этой области будет зависеть от разброса точек в очередях. Для этого используем формулу разброса, в которой используется стандартное отклонение по каждой из координат.</w:t>
      </w:r>
    </w:p>
    <w:p w:rsidR="004C08D4" w:rsidRPr="007F7CAF" w:rsidRDefault="004C08D4" w:rsidP="004C08D4">
      <w:pPr>
        <w:pStyle w:val="6"/>
        <w:spacing w:line="360" w:lineRule="auto"/>
        <w:rPr>
          <w:sz w:val="28"/>
        </w:rPr>
      </w:pPr>
    </w:p>
    <w:p w:rsidR="004C08D4" w:rsidRDefault="004C08D4" w:rsidP="004C08D4">
      <w:pPr>
        <w:spacing w:line="360" w:lineRule="auto"/>
        <w:ind w:firstLine="709"/>
        <w:jc w:val="both"/>
        <w:rPr>
          <w:sz w:val="28"/>
          <w:szCs w:val="28"/>
        </w:rPr>
      </w:pPr>
      <w:r w:rsidRPr="007F7CAF">
        <w:rPr>
          <w:sz w:val="28"/>
          <w:szCs w:val="28"/>
        </w:rPr>
        <w:t xml:space="preserve">На инфографике видно, как вычисляется средняя точка взгляда (x, y), исходя из среднего значения координат всех зафиксированных точек очереди. </w:t>
      </w:r>
      <w:r w:rsidRPr="007F7CAF">
        <w:rPr>
          <w:sz w:val="28"/>
          <w:szCs w:val="28"/>
        </w:rPr>
        <w:lastRenderedPageBreak/>
        <w:t>Радиус окружности зоны взгляда рассчитывается как половина величины разброса координат. Формула для разброса включает стандартное отклонение по осям X и Y, что позволяет учитывать вариации положения взгляда. Таким образом, чем больше разброс точек, тем больше размер окружности, что более точно отражает зону внимания пользователя.</w:t>
      </w:r>
    </w:p>
    <w:p w:rsidR="004C08D4" w:rsidRDefault="004C08D4" w:rsidP="004C08D4">
      <w:pPr>
        <w:pStyle w:val="2"/>
        <w:ind w:firstLine="709"/>
      </w:pPr>
      <w:bookmarkStart w:id="12" w:name="_Toc184309684"/>
      <w:bookmarkStart w:id="13" w:name="_Toc186018448"/>
      <w:r>
        <w:t>У</w:t>
      </w:r>
      <w:r w:rsidRPr="009F270D">
        <w:t>казател</w:t>
      </w:r>
      <w:r>
        <w:t>ь</w:t>
      </w:r>
      <w:r w:rsidRPr="009F270D">
        <w:t xml:space="preserve"> направления взгляда</w:t>
      </w:r>
      <w:bookmarkEnd w:id="12"/>
      <w:bookmarkEnd w:id="13"/>
    </w:p>
    <w:p w:rsidR="004C08D4" w:rsidRPr="00045E60" w:rsidRDefault="004C08D4" w:rsidP="004C08D4">
      <w:pPr>
        <w:pStyle w:val="6"/>
        <w:spacing w:line="360" w:lineRule="auto"/>
        <w:ind w:firstLine="709"/>
        <w:rPr>
          <w:sz w:val="28"/>
        </w:rPr>
      </w:pPr>
      <w:r w:rsidRPr="00045E60">
        <w:rPr>
          <w:sz w:val="28"/>
        </w:rPr>
        <w:t>Когда пользователь использует трекер взгляда, основной задачей является отслеживание того, куда направлен взгляд, и отображение его на экране. Однако бывают ситуации, когда взгляд выходит за пределы экрана в случае смещения пользователя от места калибровки. Чтобы решить эту проблему, реализован указатель направления взгляда — небольшой круг на границе экрана, который указывает направление, в котором "потерялась" точка взгляда. На рисунке 4 показаны расчеты координат на границе экрана, а также как определяется угол и расстояние для указания направления.</w:t>
      </w:r>
    </w:p>
    <w:p w:rsidR="004C08D4" w:rsidRDefault="004C08D4" w:rsidP="004C08D4">
      <w:pPr>
        <w:pStyle w:val="6"/>
      </w:pPr>
    </w:p>
    <w:p w:rsidR="004C08D4" w:rsidRPr="00045E60" w:rsidRDefault="004C08D4" w:rsidP="004C08D4">
      <w:pPr>
        <w:pStyle w:val="6"/>
        <w:spacing w:line="360" w:lineRule="auto"/>
        <w:ind w:firstLine="0"/>
        <w:jc w:val="center"/>
        <w:rPr>
          <w:sz w:val="28"/>
        </w:rPr>
      </w:pPr>
      <w:r w:rsidRPr="00045E60">
        <w:rPr>
          <w:noProof/>
          <w:sz w:val="28"/>
        </w:rPr>
        <w:drawing>
          <wp:inline distT="0" distB="0" distL="0" distR="0" wp14:anchorId="3FC8C061" wp14:editId="13892AA6">
            <wp:extent cx="5486400" cy="2032211"/>
            <wp:effectExtent l="0" t="0" r="0" b="0"/>
            <wp:docPr id="4" name="Рисунок 3" descr="Изображение выглядит как текст, диаграмма, линия, График&#10;&#10;Автоматически созданное описание">
              <a:extLst xmlns:a="http://schemas.openxmlformats.org/drawingml/2006/main">
                <a:ext uri="{FF2B5EF4-FFF2-40B4-BE49-F238E27FC236}">
                  <a16:creationId xmlns:a16="http://schemas.microsoft.com/office/drawing/2014/main" id="{23769693-E1B8-8034-B1EB-CFDB755147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descr="Изображение выглядит как текст, диаграмма, линия, График&#10;&#10;Автоматически созданное описание">
                      <a:extLst>
                        <a:ext uri="{FF2B5EF4-FFF2-40B4-BE49-F238E27FC236}">
                          <a16:creationId xmlns:a16="http://schemas.microsoft.com/office/drawing/2014/main" id="{23769693-E1B8-8034-B1EB-CFDB755147BC}"/>
                        </a:ext>
                      </a:extLst>
                    </pic:cNvPr>
                    <pic:cNvPicPr>
                      <a:picLocks noChangeAspect="1"/>
                    </pic:cNvPicPr>
                  </pic:nvPicPr>
                  <pic:blipFill>
                    <a:blip r:embed="rId13" cstate="screen">
                      <a:extLst>
                        <a:ext uri="{28A0092B-C50C-407E-A947-70E740481C1C}">
                          <a14:useLocalDpi xmlns:a14="http://schemas.microsoft.com/office/drawing/2010/main"/>
                        </a:ext>
                      </a:extLst>
                    </a:blip>
                    <a:stretch>
                      <a:fillRect/>
                    </a:stretch>
                  </pic:blipFill>
                  <pic:spPr>
                    <a:xfrm>
                      <a:off x="0" y="0"/>
                      <a:ext cx="5506034" cy="2039484"/>
                    </a:xfrm>
                    <a:prstGeom prst="rect">
                      <a:avLst/>
                    </a:prstGeom>
                  </pic:spPr>
                </pic:pic>
              </a:graphicData>
            </a:graphic>
          </wp:inline>
        </w:drawing>
      </w:r>
    </w:p>
    <w:p w:rsidR="004C08D4" w:rsidRPr="00045E60" w:rsidRDefault="004C08D4" w:rsidP="004C08D4">
      <w:pPr>
        <w:pStyle w:val="6"/>
        <w:spacing w:line="360" w:lineRule="auto"/>
        <w:ind w:firstLine="0"/>
        <w:jc w:val="center"/>
        <w:rPr>
          <w:sz w:val="28"/>
        </w:rPr>
      </w:pPr>
      <w:r w:rsidRPr="00045E60">
        <w:rPr>
          <w:b/>
          <w:bCs/>
          <w:sz w:val="28"/>
        </w:rPr>
        <w:t>Рисунок 4.</w:t>
      </w:r>
      <w:r w:rsidRPr="00045E60">
        <w:rPr>
          <w:sz w:val="28"/>
        </w:rPr>
        <w:t xml:space="preserve"> Расчет параметров указателя направления взгляда</w:t>
      </w:r>
    </w:p>
    <w:p w:rsidR="004C08D4" w:rsidRPr="00AC0C9E" w:rsidRDefault="004C08D4" w:rsidP="004C08D4">
      <w:pPr>
        <w:pStyle w:val="6"/>
        <w:jc w:val="center"/>
      </w:pPr>
    </w:p>
    <w:p w:rsidR="004C08D4" w:rsidRPr="00045E60" w:rsidRDefault="004C08D4" w:rsidP="004C08D4">
      <w:pPr>
        <w:pStyle w:val="6"/>
        <w:spacing w:line="360" w:lineRule="auto"/>
        <w:ind w:firstLine="709"/>
        <w:rPr>
          <w:sz w:val="28"/>
        </w:rPr>
      </w:pPr>
      <w:r w:rsidRPr="00045E60">
        <w:rPr>
          <w:sz w:val="28"/>
        </w:rPr>
        <w:t>Когда взгляд уходит за границы экрана, система трекера вычисляет, на какой именно стороне экрана должно появиться указание направления. Этот расчет происходит на основе определения места пересечения границы экрана (по горизонтали или по вертикали) и угла наклона прямой от глаз пользователя до точки взгляда.</w:t>
      </w:r>
    </w:p>
    <w:p w:rsidR="004C08D4" w:rsidRPr="00045E60" w:rsidRDefault="004C08D4" w:rsidP="004C08D4">
      <w:pPr>
        <w:pStyle w:val="6"/>
        <w:spacing w:line="360" w:lineRule="auto"/>
        <w:ind w:firstLine="709"/>
        <w:rPr>
          <w:sz w:val="28"/>
        </w:rPr>
      </w:pPr>
      <w:r w:rsidRPr="00045E60">
        <w:rPr>
          <w:sz w:val="28"/>
        </w:rPr>
        <w:lastRenderedPageBreak/>
        <w:t xml:space="preserve">Размер указателя взгляда зависит от того, на сколько рассчитываемый взгляд пользователя удален от рабочей зоны экрана: чем дальше взгляд, тем меньше радиус красного указателя взгляда. </w:t>
      </w:r>
    </w:p>
    <w:p w:rsidR="004C08D4" w:rsidRPr="00045E60" w:rsidRDefault="004C08D4" w:rsidP="004C08D4">
      <w:pPr>
        <w:pStyle w:val="6"/>
        <w:spacing w:line="360" w:lineRule="auto"/>
        <w:rPr>
          <w:sz w:val="28"/>
        </w:rPr>
      </w:pPr>
    </w:p>
    <w:p w:rsidR="004C08D4" w:rsidRPr="00045E60" w:rsidRDefault="004C08D4" w:rsidP="004C08D4">
      <w:pPr>
        <w:pStyle w:val="6"/>
        <w:spacing w:line="360" w:lineRule="auto"/>
        <w:ind w:firstLine="709"/>
        <w:rPr>
          <w:sz w:val="28"/>
        </w:rPr>
      </w:pPr>
      <w:r w:rsidRPr="00045E60">
        <w:rPr>
          <w:sz w:val="28"/>
        </w:rPr>
        <w:t>Адаптивный размер указателя, меняющийся в зависимости от удаленности взгляда, решает несколько важных задач:</w:t>
      </w:r>
    </w:p>
    <w:p w:rsidR="004C08D4" w:rsidRPr="00045E60" w:rsidRDefault="004C08D4" w:rsidP="004C08D4">
      <w:pPr>
        <w:pStyle w:val="6"/>
        <w:numPr>
          <w:ilvl w:val="0"/>
          <w:numId w:val="41"/>
        </w:numPr>
        <w:spacing w:line="360" w:lineRule="auto"/>
        <w:ind w:left="426" w:firstLine="283"/>
        <w:rPr>
          <w:sz w:val="28"/>
        </w:rPr>
      </w:pPr>
      <w:r w:rsidRPr="00045E60">
        <w:rPr>
          <w:sz w:val="28"/>
        </w:rPr>
        <w:t xml:space="preserve">Улучшение </w:t>
      </w:r>
      <w:r w:rsidRPr="00045E60">
        <w:rPr>
          <w:sz w:val="28"/>
          <w:lang w:val="en-US"/>
        </w:rPr>
        <w:t>UI</w:t>
      </w:r>
      <w:r w:rsidRPr="00045E60">
        <w:rPr>
          <w:sz w:val="28"/>
        </w:rPr>
        <w:t>: лаконичное решение проблемы потерявшейся точки взгляда, не перегружающее графический интерфейс системы.</w:t>
      </w:r>
    </w:p>
    <w:p w:rsidR="004C08D4" w:rsidRPr="00045E60" w:rsidRDefault="004C08D4" w:rsidP="004C08D4">
      <w:pPr>
        <w:pStyle w:val="6"/>
        <w:numPr>
          <w:ilvl w:val="0"/>
          <w:numId w:val="41"/>
        </w:numPr>
        <w:spacing w:line="360" w:lineRule="auto"/>
        <w:ind w:left="426" w:firstLine="283"/>
        <w:rPr>
          <w:sz w:val="28"/>
        </w:rPr>
      </w:pPr>
      <w:r w:rsidRPr="00045E60">
        <w:rPr>
          <w:sz w:val="28"/>
        </w:rPr>
        <w:t xml:space="preserve">Улучшение </w:t>
      </w:r>
      <w:r w:rsidRPr="00045E60">
        <w:rPr>
          <w:sz w:val="28"/>
          <w:lang w:val="en-US"/>
        </w:rPr>
        <w:t>UX</w:t>
      </w:r>
      <w:r w:rsidRPr="00045E60">
        <w:rPr>
          <w:sz w:val="28"/>
        </w:rPr>
        <w:t>: Изменение размера указателя в зависимости от удаленности взгляда позволяет пользователю сразу понять, где находится его взгляд, без необходимости обдумывать каждый раз, как далеко он от экрана. Это снижает когнитивную нагрузку и делает взаимодействие с трекером естественным и удобным.</w:t>
      </w:r>
    </w:p>
    <w:p w:rsidR="004C08D4" w:rsidRPr="00045E60" w:rsidRDefault="004C08D4" w:rsidP="004C08D4">
      <w:pPr>
        <w:pStyle w:val="2"/>
        <w:ind w:firstLine="709"/>
      </w:pPr>
      <w:bookmarkStart w:id="14" w:name="_Toc184309685"/>
      <w:bookmarkStart w:id="15" w:name="_Toc186018449"/>
      <w:r w:rsidRPr="009F270D">
        <w:t>Регистрация морганий</w:t>
      </w:r>
      <w:bookmarkEnd w:id="14"/>
      <w:bookmarkEnd w:id="15"/>
      <w:r>
        <w:tab/>
      </w:r>
    </w:p>
    <w:p w:rsidR="004C08D4" w:rsidRPr="00045E60" w:rsidRDefault="004C08D4" w:rsidP="004C08D4">
      <w:pPr>
        <w:pStyle w:val="6"/>
        <w:spacing w:line="360" w:lineRule="auto"/>
        <w:ind w:firstLine="709"/>
        <w:rPr>
          <w:sz w:val="28"/>
        </w:rPr>
      </w:pPr>
      <w:r w:rsidRPr="00045E60">
        <w:rPr>
          <w:sz w:val="28"/>
        </w:rPr>
        <w:t>Этот модуль отслеживает моргания пользователя с использованием метрики EAR [</w:t>
      </w:r>
      <w:r w:rsidR="00255554">
        <w:rPr>
          <w:sz w:val="28"/>
        </w:rPr>
        <w:t>12</w:t>
      </w:r>
      <w:r w:rsidRPr="00045E60">
        <w:rPr>
          <w:sz w:val="28"/>
        </w:rPr>
        <w:t>] (Eye Aspect Ratio, рис. 5), которая позволяет точно и непрерывно отслеживать моменты моргания, фиксируя движения век.</w:t>
      </w:r>
    </w:p>
    <w:p w:rsidR="004C08D4" w:rsidRPr="00045E60" w:rsidRDefault="004C08D4" w:rsidP="004C08D4">
      <w:pPr>
        <w:pStyle w:val="6"/>
        <w:spacing w:line="360" w:lineRule="auto"/>
        <w:ind w:firstLine="709"/>
        <w:rPr>
          <w:sz w:val="28"/>
        </w:rPr>
      </w:pPr>
      <w:r w:rsidRPr="00045E60">
        <w:rPr>
          <w:sz w:val="28"/>
        </w:rPr>
        <w:t xml:space="preserve">Метрика </w:t>
      </w:r>
      <w:r w:rsidRPr="00045E60">
        <w:rPr>
          <w:rStyle w:val="af8"/>
          <w:rFonts w:eastAsiaTheme="majorEastAsia"/>
          <w:sz w:val="28"/>
        </w:rPr>
        <w:t>EAR</w:t>
      </w:r>
      <w:r w:rsidRPr="00045E60">
        <w:rPr>
          <w:sz w:val="28"/>
        </w:rPr>
        <w:t xml:space="preserve"> рассчитывается на основе расстояний между ключевыми точками вокруг глаза. Эти точки, обычно получаемые с помощью технологии распознавания лиц, как в нашем случае с помощью </w:t>
      </w:r>
      <w:r w:rsidRPr="00045E60">
        <w:rPr>
          <w:sz w:val="28"/>
          <w:lang w:val="en-US"/>
        </w:rPr>
        <w:t>mediapipe</w:t>
      </w:r>
      <w:r w:rsidRPr="00045E60">
        <w:rPr>
          <w:sz w:val="28"/>
        </w:rPr>
        <w:t xml:space="preserve">, обозначают края верхнего и нижнего века. При моргании расстояние между веками сокращается, и метрика </w:t>
      </w:r>
      <w:r w:rsidRPr="00045E60">
        <w:rPr>
          <w:rStyle w:val="af8"/>
          <w:rFonts w:eastAsiaTheme="majorEastAsia"/>
          <w:sz w:val="28"/>
        </w:rPr>
        <w:t>EAR</w:t>
      </w:r>
      <w:r w:rsidRPr="00045E60">
        <w:rPr>
          <w:sz w:val="28"/>
        </w:rPr>
        <w:t xml:space="preserve"> падает. Когда глаз полностью закрывается, </w:t>
      </w:r>
      <w:r w:rsidRPr="00045E60">
        <w:rPr>
          <w:rStyle w:val="af8"/>
          <w:rFonts w:eastAsiaTheme="majorEastAsia"/>
          <w:sz w:val="28"/>
        </w:rPr>
        <w:t>EAR</w:t>
      </w:r>
      <w:r w:rsidRPr="00045E60">
        <w:rPr>
          <w:sz w:val="28"/>
        </w:rPr>
        <w:t xml:space="preserve"> приближается к нулю, что и используется для фиксации события моргания. Уравнение 4 описывает расчет этой метрики.</w:t>
      </w:r>
      <w:r w:rsidRPr="00045E60">
        <w:rPr>
          <w:sz w:val="28"/>
          <w:lang w:val="en-US"/>
        </w:rPr>
        <w:t xml:space="preserve"> </w:t>
      </w:r>
    </w:p>
    <w:p w:rsidR="004C08D4" w:rsidRPr="00BE7BE9" w:rsidRDefault="004C08D4" w:rsidP="004C08D4">
      <w:pPr>
        <w:pStyle w:val="6"/>
      </w:pPr>
    </w:p>
    <w:p w:rsidR="004C08D4" w:rsidRPr="00045E60" w:rsidRDefault="004C08D4" w:rsidP="004C08D4">
      <w:pPr>
        <w:pStyle w:val="6"/>
        <w:spacing w:line="360" w:lineRule="auto"/>
        <w:ind w:firstLine="0"/>
        <w:jc w:val="center"/>
        <w:rPr>
          <w:sz w:val="28"/>
        </w:rPr>
      </w:pPr>
      <w:r w:rsidRPr="00045E60">
        <w:rPr>
          <w:noProof/>
          <w:sz w:val="28"/>
        </w:rPr>
        <w:drawing>
          <wp:inline distT="0" distB="0" distL="0" distR="0" wp14:anchorId="1035DAE1" wp14:editId="7D1AA288">
            <wp:extent cx="3177006" cy="1145512"/>
            <wp:effectExtent l="0" t="0" r="0" b="0"/>
            <wp:docPr id="9" name="Рисунок 8">
              <a:extLst xmlns:a="http://schemas.openxmlformats.org/drawingml/2006/main">
                <a:ext uri="{FF2B5EF4-FFF2-40B4-BE49-F238E27FC236}">
                  <a16:creationId xmlns:a16="http://schemas.microsoft.com/office/drawing/2014/main" id="{FB0CB316-5A4C-CDB2-3033-3CA2E28769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8">
                      <a:extLst>
                        <a:ext uri="{FF2B5EF4-FFF2-40B4-BE49-F238E27FC236}">
                          <a16:creationId xmlns:a16="http://schemas.microsoft.com/office/drawing/2014/main" id="{FB0CB316-5A4C-CDB2-3033-3CA2E28769D5}"/>
                        </a:ext>
                      </a:extLst>
                    </pic:cNvPr>
                    <pic:cNvPicPr>
                      <a:picLocks noChangeAspect="1"/>
                    </pic:cNvPicPr>
                  </pic:nvPicPr>
                  <pic:blipFill>
                    <a:blip r:embed="rId14" cstate="screen">
                      <a:extLst>
                        <a:ext uri="{28A0092B-C50C-407E-A947-70E740481C1C}">
                          <a14:useLocalDpi xmlns:a14="http://schemas.microsoft.com/office/drawing/2010/main"/>
                        </a:ext>
                      </a:extLst>
                    </a:blip>
                    <a:stretch>
                      <a:fillRect/>
                    </a:stretch>
                  </pic:blipFill>
                  <pic:spPr>
                    <a:xfrm>
                      <a:off x="0" y="0"/>
                      <a:ext cx="3243823" cy="1169604"/>
                    </a:xfrm>
                    <a:prstGeom prst="rect">
                      <a:avLst/>
                    </a:prstGeom>
                  </pic:spPr>
                </pic:pic>
              </a:graphicData>
            </a:graphic>
          </wp:inline>
        </w:drawing>
      </w:r>
    </w:p>
    <w:p w:rsidR="004C08D4" w:rsidRPr="00074E03" w:rsidRDefault="004C08D4" w:rsidP="004C08D4">
      <w:pPr>
        <w:pStyle w:val="6"/>
        <w:spacing w:line="360" w:lineRule="auto"/>
        <w:jc w:val="center"/>
        <w:rPr>
          <w:sz w:val="28"/>
          <w:lang w:val="en-US"/>
        </w:rPr>
      </w:pPr>
      <w:r w:rsidRPr="00045E60">
        <w:rPr>
          <w:b/>
          <w:bCs/>
          <w:sz w:val="28"/>
        </w:rPr>
        <w:t>Рисунок</w:t>
      </w:r>
      <w:r w:rsidRPr="004C08D4">
        <w:rPr>
          <w:b/>
          <w:bCs/>
          <w:sz w:val="28"/>
          <w:lang w:val="en-US"/>
        </w:rPr>
        <w:t xml:space="preserve"> 5.</w:t>
      </w:r>
      <w:r w:rsidRPr="004C08D4">
        <w:rPr>
          <w:sz w:val="28"/>
          <w:lang w:val="en-US"/>
        </w:rPr>
        <w:t xml:space="preserve"> </w:t>
      </w:r>
      <w:r>
        <w:rPr>
          <w:sz w:val="28"/>
        </w:rPr>
        <w:t>Метрика</w:t>
      </w:r>
      <w:r w:rsidRPr="00074E03">
        <w:rPr>
          <w:sz w:val="28"/>
          <w:lang w:val="en-US"/>
        </w:rPr>
        <w:t xml:space="preserve"> Eye Aspect Ratio</w:t>
      </w:r>
      <w:r w:rsidRPr="00045E60">
        <w:rPr>
          <w:sz w:val="28"/>
          <w:lang w:val="en-US"/>
        </w:rPr>
        <w:t xml:space="preserve"> </w:t>
      </w:r>
      <w:r w:rsidRPr="00074E03">
        <w:rPr>
          <w:sz w:val="28"/>
          <w:lang w:val="en-US"/>
        </w:rPr>
        <w:t>(</w:t>
      </w:r>
      <w:r w:rsidRPr="00045E60">
        <w:rPr>
          <w:sz w:val="28"/>
          <w:lang w:val="en-US"/>
        </w:rPr>
        <w:t>EAR</w:t>
      </w:r>
      <w:r w:rsidRPr="00074E03">
        <w:rPr>
          <w:sz w:val="28"/>
          <w:lang w:val="en-US"/>
        </w:rPr>
        <w:t>)</w:t>
      </w:r>
    </w:p>
    <w:p w:rsidR="004C08D4" w:rsidRPr="00074E03" w:rsidRDefault="004C08D4" w:rsidP="004C08D4">
      <w:pPr>
        <w:pStyle w:val="6"/>
        <w:jc w:val="center"/>
        <w:rPr>
          <w:sz w:val="28"/>
          <w:lang w:val="en-US"/>
        </w:rPr>
      </w:pPr>
    </w:p>
    <w:p w:rsidR="004C08D4" w:rsidRPr="00045E60" w:rsidRDefault="004C08D4" w:rsidP="004C08D4">
      <w:pPr>
        <w:pStyle w:val="6"/>
        <w:spacing w:line="360" w:lineRule="auto"/>
        <w:ind w:firstLine="709"/>
        <w:rPr>
          <w:sz w:val="28"/>
        </w:rPr>
      </w:pPr>
      <w:r w:rsidRPr="00045E60">
        <w:rPr>
          <w:sz w:val="28"/>
        </w:rPr>
        <w:t>Этот коэффициент стабилен, когда глаз открыт, и резко падает к нулю при закрытии глаза. Таким образом, EAR — это простая, но эффективная метрика, которая практически не меняется при открытом глазе и значительно снижается, когда пользователь моргает.</w:t>
      </w:r>
    </w:p>
    <w:p w:rsidR="004C08D4" w:rsidRDefault="004C08D4" w:rsidP="004C08D4">
      <w:pPr>
        <w:pStyle w:val="6"/>
        <w:ind w:firstLine="0"/>
      </w:pPr>
    </w:p>
    <w:p w:rsidR="004C08D4" w:rsidRPr="00BE7BE9" w:rsidRDefault="004C08D4" w:rsidP="004C08D4">
      <w:pPr>
        <w:pStyle w:val="6"/>
      </w:pPr>
      <m:oMathPara>
        <m:oMathParaPr>
          <m:jc m:val="left"/>
        </m:oMathParaPr>
        <m:oMath>
          <m:r>
            <m:rPr>
              <m:nor/>
            </m:rPr>
            <w:rPr>
              <w:rFonts w:ascii="Cambria Math" w:hAnsi="Cambria Math"/>
            </w:rPr>
            <m:t xml:space="preserve">                                                          EAR</m:t>
          </m:r>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6</m:t>
                          </m:r>
                        </m:sub>
                      </m:sSub>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5</m:t>
                          </m:r>
                        </m:sub>
                      </m:sSub>
                    </m:e>
                  </m:d>
                </m:e>
              </m:d>
              <m:ctrlPr>
                <w:rPr>
                  <w:rFonts w:ascii="Cambria Math" w:hAnsi="Cambria Math"/>
                  <w:i/>
                </w:rPr>
              </m:ctrlPr>
            </m:num>
            <m:den>
              <m:r>
                <w:rPr>
                  <w:rFonts w:ascii="Cambria Math" w:hAnsi="Cambria Math"/>
                </w:rPr>
                <m:t>2</m:t>
              </m:r>
              <m:r>
                <m:rPr>
                  <m:sty m:val="p"/>
                </m:rP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4</m:t>
                          </m:r>
                        </m:sub>
                      </m:sSub>
                    </m:e>
                  </m:d>
                </m:e>
              </m:d>
              <m:ctrlPr>
                <w:rPr>
                  <w:rFonts w:ascii="Cambria Math" w:hAnsi="Cambria Math"/>
                  <w:i/>
                </w:rPr>
              </m:ctrlPr>
            </m:den>
          </m:f>
          <m:r>
            <w:rPr>
              <w:rFonts w:ascii="Cambria Math" w:hAnsi="Cambria Math"/>
            </w:rPr>
            <m:t xml:space="preserve">                                            (4)</m:t>
          </m:r>
        </m:oMath>
      </m:oMathPara>
    </w:p>
    <w:p w:rsidR="004C08D4" w:rsidRPr="00BE7BE9" w:rsidRDefault="004C08D4" w:rsidP="004C08D4">
      <w:pPr>
        <w:pStyle w:val="6"/>
      </w:pPr>
    </w:p>
    <w:p w:rsidR="004C08D4" w:rsidRDefault="004C08D4" w:rsidP="004C08D4">
      <w:pPr>
        <w:pStyle w:val="6"/>
        <w:spacing w:line="360" w:lineRule="auto"/>
        <w:ind w:firstLine="709"/>
        <w:rPr>
          <w:sz w:val="28"/>
        </w:rPr>
      </w:pPr>
      <w:r w:rsidRPr="00045E60">
        <w:rPr>
          <w:sz w:val="28"/>
        </w:rPr>
        <w:t>Запись и анализ данных о морганиях в перспективе позволит проводить более сложный анализ поведения пользователя. Вот несколько возможных применений:</w:t>
      </w:r>
    </w:p>
    <w:p w:rsidR="004C08D4" w:rsidRPr="00045E60" w:rsidRDefault="004C08D4" w:rsidP="004C08D4">
      <w:pPr>
        <w:pStyle w:val="6"/>
        <w:spacing w:line="360" w:lineRule="auto"/>
        <w:rPr>
          <w:sz w:val="28"/>
        </w:rPr>
      </w:pPr>
    </w:p>
    <w:p w:rsidR="004C08D4" w:rsidRPr="00045E60" w:rsidRDefault="004C08D4" w:rsidP="004C08D4">
      <w:pPr>
        <w:pStyle w:val="6"/>
        <w:numPr>
          <w:ilvl w:val="0"/>
          <w:numId w:val="42"/>
        </w:numPr>
        <w:spacing w:line="360" w:lineRule="auto"/>
        <w:ind w:left="426" w:firstLine="0"/>
        <w:rPr>
          <w:sz w:val="28"/>
        </w:rPr>
      </w:pPr>
      <w:r w:rsidRPr="00045E60">
        <w:rPr>
          <w:b/>
          <w:bCs/>
          <w:sz w:val="28"/>
        </w:rPr>
        <w:t>Анализ концентрации</w:t>
      </w:r>
      <w:r w:rsidRPr="00045E60">
        <w:rPr>
          <w:sz w:val="28"/>
        </w:rPr>
        <w:t xml:space="preserve">: </w:t>
      </w:r>
    </w:p>
    <w:p w:rsidR="004C08D4" w:rsidRPr="00045E60" w:rsidRDefault="004C08D4" w:rsidP="004C08D4">
      <w:pPr>
        <w:pStyle w:val="6"/>
        <w:spacing w:line="360" w:lineRule="auto"/>
        <w:ind w:left="426" w:firstLine="283"/>
        <w:rPr>
          <w:sz w:val="28"/>
        </w:rPr>
      </w:pPr>
      <w:r w:rsidRPr="00045E60">
        <w:rPr>
          <w:sz w:val="28"/>
        </w:rPr>
        <w:t xml:space="preserve">Моргания часто указывают на изменение концентрации и утомляемость. Долгие промежутки между морганиями могут свидетельствовать о высокой концентрации, тогда как частое моргание — признак усталости. </w:t>
      </w:r>
    </w:p>
    <w:p w:rsidR="004C08D4" w:rsidRPr="00045E60" w:rsidRDefault="004C08D4" w:rsidP="004C08D4">
      <w:pPr>
        <w:pStyle w:val="6"/>
        <w:numPr>
          <w:ilvl w:val="0"/>
          <w:numId w:val="42"/>
        </w:numPr>
        <w:spacing w:line="360" w:lineRule="auto"/>
        <w:ind w:left="426" w:firstLine="0"/>
        <w:rPr>
          <w:sz w:val="28"/>
        </w:rPr>
      </w:pPr>
      <w:r w:rsidRPr="00045E60">
        <w:rPr>
          <w:b/>
          <w:bCs/>
          <w:sz w:val="28"/>
        </w:rPr>
        <w:t>Эмоциональный анализ</w:t>
      </w:r>
      <w:r w:rsidRPr="00045E60">
        <w:rPr>
          <w:sz w:val="28"/>
        </w:rPr>
        <w:t xml:space="preserve">: </w:t>
      </w:r>
    </w:p>
    <w:p w:rsidR="004C08D4" w:rsidRPr="00045E60" w:rsidRDefault="004C08D4" w:rsidP="004C08D4">
      <w:pPr>
        <w:pStyle w:val="6"/>
        <w:spacing w:line="360" w:lineRule="auto"/>
        <w:ind w:left="426" w:firstLine="283"/>
        <w:rPr>
          <w:sz w:val="28"/>
        </w:rPr>
      </w:pPr>
      <w:r w:rsidRPr="00045E60">
        <w:rPr>
          <w:sz w:val="28"/>
        </w:rPr>
        <w:t>Моргания, а также изменения в скорости и частоте морганий, могут быть индикаторами эмоциональных состояний, таких как стресс или волнение. Это может быть использовано в приложениях, которые анализируют реакции пользователя на контент.</w:t>
      </w:r>
    </w:p>
    <w:p w:rsidR="004C08D4" w:rsidRPr="00045E60" w:rsidRDefault="004C08D4" w:rsidP="004C08D4">
      <w:pPr>
        <w:pStyle w:val="6"/>
        <w:numPr>
          <w:ilvl w:val="0"/>
          <w:numId w:val="42"/>
        </w:numPr>
        <w:spacing w:line="360" w:lineRule="auto"/>
        <w:ind w:left="426" w:firstLine="0"/>
        <w:rPr>
          <w:sz w:val="28"/>
        </w:rPr>
      </w:pPr>
      <w:r w:rsidRPr="00045E60">
        <w:rPr>
          <w:b/>
          <w:bCs/>
          <w:sz w:val="28"/>
        </w:rPr>
        <w:t>Поддержка анализа пользовательских взаимодействий</w:t>
      </w:r>
      <w:r w:rsidRPr="00045E60">
        <w:rPr>
          <w:sz w:val="28"/>
        </w:rPr>
        <w:t xml:space="preserve">: </w:t>
      </w:r>
    </w:p>
    <w:p w:rsidR="004C08D4" w:rsidRPr="00045E60" w:rsidRDefault="004C08D4" w:rsidP="004C08D4">
      <w:pPr>
        <w:pStyle w:val="6"/>
        <w:spacing w:line="360" w:lineRule="auto"/>
        <w:ind w:left="426" w:firstLine="283"/>
        <w:rPr>
          <w:sz w:val="28"/>
        </w:rPr>
      </w:pPr>
      <w:r w:rsidRPr="00045E60">
        <w:rPr>
          <w:sz w:val="28"/>
        </w:rPr>
        <w:t>Если пользователь активно взаимодействует с графическими объектами на экране, метрика EAR может фиксировать моменты, когда он, например, моргает после переключения внимания на новый элемент интерфейса, что позволяет анализировать паттерны восприятия информации.</w:t>
      </w:r>
    </w:p>
    <w:p w:rsidR="004C08D4" w:rsidRDefault="004C08D4" w:rsidP="004C08D4">
      <w:pPr>
        <w:pStyle w:val="6"/>
      </w:pPr>
    </w:p>
    <w:p w:rsidR="004C08D4" w:rsidRPr="00766391" w:rsidRDefault="004C08D4" w:rsidP="004C08D4">
      <w:pPr>
        <w:pStyle w:val="2"/>
        <w:ind w:firstLine="709"/>
      </w:pPr>
      <w:bookmarkStart w:id="16" w:name="_Toc184309686"/>
      <w:bookmarkStart w:id="17" w:name="_Toc186018450"/>
      <w:r>
        <w:t>Визуализация данных взгляда</w:t>
      </w:r>
      <w:bookmarkEnd w:id="16"/>
      <w:bookmarkEnd w:id="17"/>
    </w:p>
    <w:p w:rsidR="004C08D4" w:rsidRPr="00045E60" w:rsidRDefault="004C08D4" w:rsidP="004C08D4">
      <w:pPr>
        <w:pStyle w:val="6"/>
        <w:spacing w:line="360" w:lineRule="auto"/>
        <w:ind w:firstLine="709"/>
        <w:rPr>
          <w:sz w:val="28"/>
        </w:rPr>
      </w:pPr>
      <w:r w:rsidRPr="00045E60">
        <w:rPr>
          <w:sz w:val="28"/>
        </w:rPr>
        <w:t xml:space="preserve">На рисунке 6 приведены примеры визуализации взгляда пользователя при просмотре им различных объектов и изображений на экране. </w:t>
      </w:r>
    </w:p>
    <w:p w:rsidR="004C08D4" w:rsidRPr="00045E60" w:rsidRDefault="004C08D4" w:rsidP="004C08D4">
      <w:pPr>
        <w:pStyle w:val="6"/>
        <w:spacing w:line="360" w:lineRule="auto"/>
        <w:ind w:firstLine="0"/>
        <w:jc w:val="center"/>
        <w:rPr>
          <w:sz w:val="28"/>
        </w:rPr>
      </w:pPr>
      <w:r w:rsidRPr="00045E60">
        <w:rPr>
          <w:noProof/>
          <w:sz w:val="28"/>
        </w:rPr>
        <w:lastRenderedPageBreak/>
        <w:drawing>
          <wp:inline distT="0" distB="0" distL="0" distR="0" wp14:anchorId="01DA2F79" wp14:editId="2A5BF65F">
            <wp:extent cx="5609492" cy="3270585"/>
            <wp:effectExtent l="0" t="0" r="4445" b="6350"/>
            <wp:docPr id="178339839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398399" name="Рисунок 1783398399"/>
                    <pic:cNvPicPr/>
                  </pic:nvPicPr>
                  <pic:blipFill rotWithShape="1">
                    <a:blip r:embed="rId15" cstate="screen">
                      <a:extLst>
                        <a:ext uri="{28A0092B-C50C-407E-A947-70E740481C1C}">
                          <a14:useLocalDpi xmlns:a14="http://schemas.microsoft.com/office/drawing/2010/main"/>
                        </a:ext>
                      </a:extLst>
                    </a:blip>
                    <a:srcRect/>
                    <a:stretch/>
                  </pic:blipFill>
                  <pic:spPr bwMode="auto">
                    <a:xfrm>
                      <a:off x="0" y="0"/>
                      <a:ext cx="5683998" cy="3314025"/>
                    </a:xfrm>
                    <a:prstGeom prst="rect">
                      <a:avLst/>
                    </a:prstGeom>
                    <a:ln>
                      <a:noFill/>
                    </a:ln>
                    <a:extLst>
                      <a:ext uri="{53640926-AAD7-44D8-BBD7-CCE9431645EC}">
                        <a14:shadowObscured xmlns:a14="http://schemas.microsoft.com/office/drawing/2010/main"/>
                      </a:ext>
                    </a:extLst>
                  </pic:spPr>
                </pic:pic>
              </a:graphicData>
            </a:graphic>
          </wp:inline>
        </w:drawing>
      </w:r>
    </w:p>
    <w:p w:rsidR="004C08D4" w:rsidRPr="00045E60" w:rsidRDefault="004C08D4" w:rsidP="004C08D4">
      <w:pPr>
        <w:pStyle w:val="6"/>
        <w:spacing w:line="360" w:lineRule="auto"/>
        <w:ind w:firstLine="0"/>
        <w:jc w:val="center"/>
        <w:rPr>
          <w:sz w:val="28"/>
        </w:rPr>
      </w:pPr>
      <w:r w:rsidRPr="00045E60">
        <w:rPr>
          <w:noProof/>
          <w:sz w:val="28"/>
        </w:rPr>
        <w:drawing>
          <wp:inline distT="0" distB="0" distL="0" distR="0" wp14:anchorId="250763F2" wp14:editId="279205B2">
            <wp:extent cx="2685308" cy="1573823"/>
            <wp:effectExtent l="0" t="0" r="0" b="1270"/>
            <wp:docPr id="33796157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61574" name="Рисунок 337961574"/>
                    <pic:cNvPicPr/>
                  </pic:nvPicPr>
                  <pic:blipFill rotWithShape="1">
                    <a:blip r:embed="rId16" cstate="screen">
                      <a:extLst>
                        <a:ext uri="{28A0092B-C50C-407E-A947-70E740481C1C}">
                          <a14:useLocalDpi xmlns:a14="http://schemas.microsoft.com/office/drawing/2010/main"/>
                        </a:ext>
                      </a:extLst>
                    </a:blip>
                    <a:srcRect/>
                    <a:stretch/>
                  </pic:blipFill>
                  <pic:spPr bwMode="auto">
                    <a:xfrm>
                      <a:off x="0" y="0"/>
                      <a:ext cx="2717436" cy="1592653"/>
                    </a:xfrm>
                    <a:prstGeom prst="rect">
                      <a:avLst/>
                    </a:prstGeom>
                    <a:ln>
                      <a:noFill/>
                    </a:ln>
                    <a:extLst>
                      <a:ext uri="{53640926-AAD7-44D8-BBD7-CCE9431645EC}">
                        <a14:shadowObscured xmlns:a14="http://schemas.microsoft.com/office/drawing/2010/main"/>
                      </a:ext>
                    </a:extLst>
                  </pic:spPr>
                </pic:pic>
              </a:graphicData>
            </a:graphic>
          </wp:inline>
        </w:drawing>
      </w:r>
      <w:r w:rsidRPr="00045E60">
        <w:rPr>
          <w:noProof/>
          <w:sz w:val="28"/>
        </w:rPr>
        <w:drawing>
          <wp:inline distT="0" distB="0" distL="0" distR="0" wp14:anchorId="27F13BC8" wp14:editId="6C8F3162">
            <wp:extent cx="2666584" cy="1547446"/>
            <wp:effectExtent l="0" t="0" r="635" b="2540"/>
            <wp:docPr id="12307094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70941" name="Рисунок 123070941"/>
                    <pic:cNvPicPr/>
                  </pic:nvPicPr>
                  <pic:blipFill rotWithShape="1">
                    <a:blip r:embed="rId17" cstate="screen">
                      <a:extLst>
                        <a:ext uri="{28A0092B-C50C-407E-A947-70E740481C1C}">
                          <a14:useLocalDpi xmlns:a14="http://schemas.microsoft.com/office/drawing/2010/main"/>
                        </a:ext>
                      </a:extLst>
                    </a:blip>
                    <a:srcRect/>
                    <a:stretch/>
                  </pic:blipFill>
                  <pic:spPr bwMode="auto">
                    <a:xfrm>
                      <a:off x="0" y="0"/>
                      <a:ext cx="2702985" cy="1568570"/>
                    </a:xfrm>
                    <a:prstGeom prst="rect">
                      <a:avLst/>
                    </a:prstGeom>
                    <a:ln>
                      <a:noFill/>
                    </a:ln>
                    <a:extLst>
                      <a:ext uri="{53640926-AAD7-44D8-BBD7-CCE9431645EC}">
                        <a14:shadowObscured xmlns:a14="http://schemas.microsoft.com/office/drawing/2010/main"/>
                      </a:ext>
                    </a:extLst>
                  </pic:spPr>
                </pic:pic>
              </a:graphicData>
            </a:graphic>
          </wp:inline>
        </w:drawing>
      </w:r>
    </w:p>
    <w:p w:rsidR="004C08D4" w:rsidRPr="00045E60" w:rsidRDefault="004C08D4" w:rsidP="004C08D4">
      <w:pPr>
        <w:pStyle w:val="6"/>
        <w:spacing w:line="360" w:lineRule="auto"/>
        <w:ind w:firstLine="0"/>
        <w:jc w:val="center"/>
        <w:rPr>
          <w:sz w:val="28"/>
        </w:rPr>
      </w:pPr>
      <w:r w:rsidRPr="00045E60">
        <w:rPr>
          <w:b/>
          <w:bCs/>
          <w:sz w:val="28"/>
        </w:rPr>
        <w:t>Рисунок 6.</w:t>
      </w:r>
      <w:r w:rsidRPr="00045E60">
        <w:rPr>
          <w:sz w:val="28"/>
        </w:rPr>
        <w:t xml:space="preserve"> Визуализация данных взгляда пользователя</w:t>
      </w:r>
    </w:p>
    <w:p w:rsidR="004C08D4" w:rsidRPr="00045E60" w:rsidRDefault="004C08D4" w:rsidP="004C08D4">
      <w:pPr>
        <w:pStyle w:val="6"/>
        <w:ind w:firstLine="0"/>
      </w:pPr>
    </w:p>
    <w:p w:rsidR="004C08D4" w:rsidRDefault="004C08D4" w:rsidP="004C08D4">
      <w:pPr>
        <w:pStyle w:val="6"/>
        <w:spacing w:line="360" w:lineRule="auto"/>
        <w:ind w:firstLine="709"/>
        <w:rPr>
          <w:sz w:val="28"/>
        </w:rPr>
      </w:pPr>
      <w:r w:rsidRPr="00045E60">
        <w:rPr>
          <w:sz w:val="28"/>
        </w:rPr>
        <w:t>Данные, которые регистрирует модернизированный трекер с расширенным функционалом, позволяют записывать паттерны поведения взгляда пользователя с различными графическими интерфейсами, анализировать различные объекты интереса, изучать акценты внимания пользователя и др.</w:t>
      </w:r>
    </w:p>
    <w:p w:rsidR="006A0C29" w:rsidRDefault="006A0C29" w:rsidP="004C08D4">
      <w:pPr>
        <w:pStyle w:val="6"/>
        <w:spacing w:line="360" w:lineRule="auto"/>
        <w:ind w:firstLine="709"/>
        <w:rPr>
          <w:sz w:val="28"/>
        </w:rPr>
      </w:pPr>
    </w:p>
    <w:p w:rsidR="004A5FC6" w:rsidRDefault="004A5FC6" w:rsidP="004C08D4">
      <w:pPr>
        <w:pStyle w:val="6"/>
        <w:spacing w:line="360" w:lineRule="auto"/>
        <w:ind w:firstLine="709"/>
        <w:rPr>
          <w:sz w:val="28"/>
        </w:rPr>
      </w:pPr>
    </w:p>
    <w:p w:rsidR="006A0C29" w:rsidRDefault="006A0C29" w:rsidP="006A0C29">
      <w:pPr>
        <w:pStyle w:val="1"/>
      </w:pPr>
      <w:bookmarkStart w:id="18" w:name="_Toc186018451"/>
      <w:r>
        <w:t>АЛГОРИТМ РЕГИСТРАЦИИ ФИКСАЦИЙ ВЗГЛЯДА</w:t>
      </w:r>
      <w:bookmarkEnd w:id="18"/>
    </w:p>
    <w:p w:rsidR="006A0C29" w:rsidRPr="006A0C29" w:rsidRDefault="006A0C29" w:rsidP="006A0C29">
      <w:pPr>
        <w:rPr>
          <w:lang w:eastAsia="ru-RU"/>
        </w:rPr>
      </w:pPr>
    </w:p>
    <w:p w:rsidR="006A0C29" w:rsidRPr="004A5FC6" w:rsidRDefault="006A0C29" w:rsidP="006A0C29">
      <w:pPr>
        <w:spacing w:line="360" w:lineRule="auto"/>
        <w:ind w:firstLine="709"/>
        <w:jc w:val="both"/>
        <w:rPr>
          <w:sz w:val="28"/>
          <w:szCs w:val="28"/>
        </w:rPr>
      </w:pPr>
      <w:r w:rsidRPr="004A5FC6">
        <w:rPr>
          <w:sz w:val="28"/>
          <w:szCs w:val="28"/>
        </w:rPr>
        <w:t xml:space="preserve">Фиксация – это состояние, когда взгляд стабильно удерживается в одной области экрана, в отличие от быстрого перемещения взгляда, называемого саккадой. </w:t>
      </w:r>
    </w:p>
    <w:p w:rsidR="006A0C29" w:rsidRPr="004A5FC6" w:rsidRDefault="006A0C29" w:rsidP="006A0C29">
      <w:pPr>
        <w:spacing w:line="360" w:lineRule="auto"/>
        <w:ind w:firstLine="709"/>
        <w:jc w:val="both"/>
        <w:rPr>
          <w:sz w:val="28"/>
          <w:szCs w:val="28"/>
        </w:rPr>
      </w:pPr>
      <w:r w:rsidRPr="004A5FC6">
        <w:rPr>
          <w:sz w:val="28"/>
          <w:szCs w:val="28"/>
        </w:rPr>
        <w:lastRenderedPageBreak/>
        <w:t>В реализации алгоритма определены два ключевых пороговых значения. Первое – время фиксации взгляда. У человека оно варьируется в диапазоне от 100 до 600 мс. Для реализации данного функционала пороговое значение для регистрации фиксации было выбрано 300 мс, как середина диапазона.</w:t>
      </w:r>
    </w:p>
    <w:p w:rsidR="006A0C29" w:rsidRPr="004A5FC6" w:rsidRDefault="006A0C29" w:rsidP="006A0C29">
      <w:pPr>
        <w:spacing w:line="360" w:lineRule="auto"/>
        <w:ind w:firstLine="709"/>
        <w:jc w:val="both"/>
        <w:rPr>
          <w:sz w:val="28"/>
          <w:szCs w:val="28"/>
        </w:rPr>
      </w:pPr>
      <w:r w:rsidRPr="004A5FC6">
        <w:rPr>
          <w:sz w:val="28"/>
          <w:szCs w:val="28"/>
        </w:rPr>
        <w:t>Второе ключевое пороговое значение для фиксаций – это максимальный радиус области фиксации. Оно установлено как 150 пикселей — это примерно 1.5 размера от фовеального зрения (1 градуса области зрения) [</w:t>
      </w:r>
      <w:r w:rsidR="00255554">
        <w:rPr>
          <w:sz w:val="28"/>
          <w:szCs w:val="28"/>
        </w:rPr>
        <w:t>1</w:t>
      </w:r>
      <w:r w:rsidRPr="004A5FC6">
        <w:rPr>
          <w:sz w:val="28"/>
          <w:szCs w:val="28"/>
        </w:rPr>
        <w:t xml:space="preserve">3], которое мы вычислили как 101 пикселей для экрана 13 дюймов с разрешением 2560 на 1440 пикселей при удалении глаз на 65 сантиметров. Рассчет представлен уравнениями </w:t>
      </w:r>
      <w:r w:rsidR="004A5FC6">
        <w:rPr>
          <w:sz w:val="28"/>
          <w:szCs w:val="28"/>
        </w:rPr>
        <w:t>5</w:t>
      </w:r>
      <w:r w:rsidRPr="004A5FC6">
        <w:rPr>
          <w:sz w:val="28"/>
          <w:szCs w:val="28"/>
        </w:rPr>
        <w:t>.</w:t>
      </w:r>
    </w:p>
    <w:p w:rsidR="006A0C29" w:rsidRPr="004A5FC6" w:rsidRDefault="006A0C29" w:rsidP="006A0C29">
      <w:pPr>
        <w:pStyle w:val="6"/>
        <w:rPr>
          <w:sz w:val="28"/>
        </w:rPr>
      </w:pPr>
      <w:r w:rsidRPr="004A5FC6">
        <w:rPr>
          <w:noProof/>
          <w:sz w:val="28"/>
        </w:rPr>
        <mc:AlternateContent>
          <mc:Choice Requires="wps">
            <w:drawing>
              <wp:anchor distT="0" distB="0" distL="114300" distR="114300" simplePos="0" relativeHeight="251659776" behindDoc="0" locked="0" layoutInCell="1" allowOverlap="1" wp14:anchorId="3E890EB9" wp14:editId="2B06B5DC">
                <wp:simplePos x="0" y="0"/>
                <wp:positionH relativeFrom="column">
                  <wp:posOffset>5767705</wp:posOffset>
                </wp:positionH>
                <wp:positionV relativeFrom="paragraph">
                  <wp:posOffset>384013</wp:posOffset>
                </wp:positionV>
                <wp:extent cx="465992" cy="413239"/>
                <wp:effectExtent l="0" t="0" r="4445" b="6350"/>
                <wp:wrapNone/>
                <wp:docPr id="1006719896" name="Надпись 1"/>
                <wp:cNvGraphicFramePr/>
                <a:graphic xmlns:a="http://schemas.openxmlformats.org/drawingml/2006/main">
                  <a:graphicData uri="http://schemas.microsoft.com/office/word/2010/wordprocessingShape">
                    <wps:wsp>
                      <wps:cNvSpPr txBox="1"/>
                      <wps:spPr>
                        <a:xfrm>
                          <a:off x="0" y="0"/>
                          <a:ext cx="465992" cy="413239"/>
                        </a:xfrm>
                        <a:prstGeom prst="rect">
                          <a:avLst/>
                        </a:prstGeom>
                        <a:solidFill>
                          <a:schemeClr val="lt1"/>
                        </a:solidFill>
                        <a:ln w="6350">
                          <a:noFill/>
                        </a:ln>
                      </wps:spPr>
                      <wps:txbx>
                        <w:txbxContent>
                          <w:p w:rsidR="006A0C29" w:rsidRPr="004A5FC6" w:rsidRDefault="006A0C29" w:rsidP="006A0C29">
                            <w:pPr>
                              <w:rPr>
                                <w:sz w:val="28"/>
                                <w:szCs w:val="28"/>
                              </w:rPr>
                            </w:pPr>
                            <w:r w:rsidRPr="004A5FC6">
                              <w:rPr>
                                <w:sz w:val="28"/>
                                <w:szCs w:val="28"/>
                              </w:rPr>
                              <w:t>(</w:t>
                            </w:r>
                            <w:r w:rsidR="004A5FC6" w:rsidRPr="004A5FC6">
                              <w:rPr>
                                <w:sz w:val="28"/>
                                <w:szCs w:val="28"/>
                              </w:rPr>
                              <w:t>5</w:t>
                            </w:r>
                            <w:r w:rsidRPr="004A5FC6">
                              <w:rPr>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E890EB9" id="_x0000_t202" coordsize="21600,21600" o:spt="202" path="m,l,21600r21600,l21600,xe">
                <v:stroke joinstyle="miter"/>
                <v:path gradientshapeok="t" o:connecttype="rect"/>
              </v:shapetype>
              <v:shape id="Надпись 1" o:spid="_x0000_s1026" type="#_x0000_t202" style="position:absolute;left:0;text-align:left;margin-left:454.15pt;margin-top:30.25pt;width:36.7pt;height:32.5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" fillcolor="white [3201]" stroked="f" strokeweight=".5pt">
                <v:textbox>
                  <w:txbxContent>
                    <w:p w:rsidR="006A0C29" w:rsidRPr="004A5FC6" w:rsidRDefault="006A0C29" w:rsidP="006A0C29">
                      <w:pPr>
                        <w:rPr>
                          <w:sz w:val="28"/>
                          <w:szCs w:val="28"/>
                        </w:rPr>
                      </w:pPr>
                      <w:r w:rsidRPr="004A5FC6">
                        <w:rPr>
                          <w:sz w:val="28"/>
                          <w:szCs w:val="28"/>
                        </w:rPr>
                        <w:t>(</w:t>
                      </w:r>
                      <w:r w:rsidR="004A5FC6" w:rsidRPr="004A5FC6">
                        <w:rPr>
                          <w:sz w:val="28"/>
                          <w:szCs w:val="28"/>
                        </w:rPr>
                        <w:t>5</w:t>
                      </w:r>
                      <w:r w:rsidRPr="004A5FC6">
                        <w:rPr>
                          <w:sz w:val="28"/>
                          <w:szCs w:val="28"/>
                        </w:rPr>
                        <w:t>)</w:t>
                      </w:r>
                    </w:p>
                  </w:txbxContent>
                </v:textbox>
              </v:shape>
            </w:pict>
          </mc:Fallback>
        </mc:AlternateContent>
      </w:r>
    </w:p>
    <w:p w:rsidR="006A0C29" w:rsidRPr="004A5FC6" w:rsidRDefault="006A0C29" w:rsidP="006A0C29">
      <w:pPr>
        <w:pStyle w:val="6"/>
        <w:rPr>
          <w:i/>
          <w:sz w:val="28"/>
          <w:lang w:val="en-US"/>
        </w:rPr>
      </w:pPr>
      <m:oMathPara>
        <m:oMath>
          <m:r>
            <w:rPr>
              <w:rFonts w:ascii="Cambria Math" w:hAnsi="Cambria Math"/>
              <w:sz w:val="28"/>
              <w:lang w:val="en-US"/>
            </w:rPr>
            <m:t>d = 89,35 px</m:t>
          </m:r>
          <m:r>
            <m:rPr>
              <m:lit/>
            </m:rPr>
            <w:rPr>
              <w:rFonts w:ascii="Cambria Math" w:hAnsi="Cambria Math"/>
              <w:sz w:val="28"/>
              <w:lang w:val="en-US"/>
            </w:rPr>
            <m:t>/</m:t>
          </m:r>
          <m:r>
            <w:rPr>
              <w:rFonts w:ascii="Cambria Math" w:hAnsi="Cambria Math"/>
              <w:sz w:val="28"/>
            </w:rPr>
            <m:t>см</m:t>
          </m:r>
          <m:r>
            <w:rPr>
              <w:rFonts w:ascii="Cambria Math" w:hAnsi="Cambria Math"/>
              <w:sz w:val="28"/>
              <w:lang w:val="en-US"/>
            </w:rPr>
            <m:t xml:space="preserve">,  l=2 x 65 x </m:t>
          </m:r>
          <m:func>
            <m:funcPr>
              <m:ctrlPr>
                <w:rPr>
                  <w:rFonts w:ascii="Cambria Math" w:hAnsi="Cambria Math"/>
                  <w:i/>
                  <w:sz w:val="28"/>
                  <w:lang w:val="en-US"/>
                </w:rPr>
              </m:ctrlPr>
            </m:funcPr>
            <m:fName>
              <m:r>
                <m:rPr>
                  <m:sty m:val="p"/>
                </m:rPr>
                <w:rPr>
                  <w:rFonts w:ascii="Cambria Math" w:hAnsi="Cambria Math"/>
                  <w:sz w:val="28"/>
                  <w:lang w:val="en-US"/>
                </w:rPr>
                <m:t>tan</m:t>
              </m:r>
            </m:fName>
            <m:e>
              <m:r>
                <w:rPr>
                  <w:rFonts w:ascii="Cambria Math" w:hAnsi="Cambria Math"/>
                  <w:sz w:val="28"/>
                  <w:lang w:val="en-US"/>
                </w:rPr>
                <m:t>(</m:t>
              </m:r>
              <m:f>
                <m:fPr>
                  <m:ctrlPr>
                    <w:rPr>
                      <w:rFonts w:ascii="Cambria Math" w:hAnsi="Cambria Math"/>
                      <w:i/>
                      <w:sz w:val="28"/>
                      <w:lang w:val="en-US"/>
                    </w:rPr>
                  </m:ctrlPr>
                </m:fPr>
                <m:num>
                  <m:r>
                    <w:rPr>
                      <w:rFonts w:ascii="Cambria Math" w:hAnsi="Cambria Math"/>
                      <w:sz w:val="28"/>
                      <w:lang w:val="en-US"/>
                    </w:rPr>
                    <m:t>θ</m:t>
                  </m:r>
                </m:num>
                <m:den>
                  <m:r>
                    <w:rPr>
                      <w:rFonts w:ascii="Cambria Math" w:hAnsi="Cambria Math"/>
                      <w:sz w:val="28"/>
                      <w:lang w:val="en-US"/>
                    </w:rPr>
                    <m:t>2</m:t>
                  </m:r>
                </m:den>
              </m:f>
              <m:r>
                <w:rPr>
                  <w:rFonts w:ascii="Cambria Math" w:hAnsi="Cambria Math"/>
                  <w:sz w:val="28"/>
                  <w:lang w:val="en-US"/>
                </w:rPr>
                <m:t xml:space="preserve">)= 1,135 </m:t>
              </m:r>
              <m:r>
                <w:rPr>
                  <w:rFonts w:ascii="Cambria Math" w:hAnsi="Cambria Math"/>
                  <w:sz w:val="28"/>
                </w:rPr>
                <m:t>см</m:t>
              </m:r>
            </m:e>
          </m:func>
        </m:oMath>
      </m:oMathPara>
    </w:p>
    <w:p w:rsidR="006A0C29" w:rsidRPr="004A5FC6" w:rsidRDefault="006A0C29" w:rsidP="006A0C29">
      <w:pPr>
        <w:pStyle w:val="6"/>
        <w:rPr>
          <w:i/>
          <w:sz w:val="28"/>
          <w:lang w:val="en-US"/>
        </w:rPr>
      </w:pPr>
      <m:oMathPara>
        <m:oMath>
          <m:r>
            <w:rPr>
              <w:rFonts w:ascii="Cambria Math" w:hAnsi="Cambria Math"/>
              <w:sz w:val="28"/>
            </w:rPr>
            <m:t>R</m:t>
          </m:r>
          <m:r>
            <w:rPr>
              <w:rFonts w:ascii="Cambria Math" w:hAnsi="Cambria Math"/>
              <w:sz w:val="28"/>
              <w:lang w:val="en-US"/>
            </w:rPr>
            <m:t xml:space="preserve"> = 89,35 x 1,135 = 101,4 px</m:t>
          </m:r>
        </m:oMath>
      </m:oMathPara>
    </w:p>
    <w:p w:rsidR="006A0C29" w:rsidRPr="004A5FC6" w:rsidRDefault="006A0C29" w:rsidP="006A0C29">
      <w:pPr>
        <w:jc w:val="center"/>
        <w:rPr>
          <w:i/>
          <w:sz w:val="28"/>
          <w:szCs w:val="28"/>
          <w:lang w:val="en-US"/>
        </w:rPr>
      </w:pPr>
    </w:p>
    <w:p w:rsidR="006A0C29" w:rsidRPr="004A5FC6" w:rsidRDefault="006A0C29" w:rsidP="006A0C29">
      <w:pPr>
        <w:jc w:val="center"/>
        <w:rPr>
          <w:rFonts w:eastAsiaTheme="minorEastAsia"/>
          <w:sz w:val="28"/>
          <w:szCs w:val="28"/>
        </w:rPr>
      </w:pPr>
      <m:oMath>
        <m:r>
          <w:rPr>
            <w:rFonts w:ascii="Cambria Math" w:eastAsiaTheme="minorEastAsia" w:hAnsi="Cambria Math"/>
            <w:sz w:val="28"/>
            <w:szCs w:val="28"/>
          </w:rPr>
          <m:t>где d</m:t>
        </m:r>
      </m:oMath>
      <w:r w:rsidRPr="004A5FC6">
        <w:rPr>
          <w:rFonts w:eastAsiaTheme="minorEastAsia"/>
          <w:sz w:val="28"/>
          <w:szCs w:val="28"/>
        </w:rPr>
        <w:t xml:space="preserve"> —  плотность пикселей на сантиметр экрана,</w:t>
      </w:r>
    </w:p>
    <w:p w:rsidR="006A0C29" w:rsidRPr="004A5FC6" w:rsidRDefault="006A0C29" w:rsidP="006A0C29">
      <w:pPr>
        <w:ind w:firstLine="2268"/>
        <w:jc w:val="both"/>
        <w:rPr>
          <w:rFonts w:eastAsiaTheme="minorEastAsia"/>
          <w:i/>
          <w:sz w:val="28"/>
          <w:szCs w:val="28"/>
        </w:rPr>
      </w:pPr>
      <m:oMath>
        <m:r>
          <w:rPr>
            <w:rFonts w:ascii="Cambria Math" w:eastAsiaTheme="minorEastAsia" w:hAnsi="Cambria Math"/>
            <w:sz w:val="28"/>
            <w:szCs w:val="28"/>
          </w:rPr>
          <m:t>l</m:t>
        </m:r>
      </m:oMath>
      <w:r w:rsidRPr="004A5FC6">
        <w:rPr>
          <w:rFonts w:eastAsiaTheme="minorEastAsia"/>
          <w:sz w:val="28"/>
          <w:szCs w:val="28"/>
        </w:rPr>
        <w:t xml:space="preserve"> — длина участка фовеального зрения (</w:t>
      </w:r>
      <m:oMath>
        <m:r>
          <w:rPr>
            <w:rFonts w:ascii="Cambria Math" w:hAnsi="Cambria Math"/>
            <w:sz w:val="28"/>
            <w:szCs w:val="28"/>
            <w:lang w:val="en-US"/>
          </w:rPr>
          <m:t>θ</m:t>
        </m:r>
      </m:oMath>
      <w:r w:rsidRPr="004A5FC6">
        <w:rPr>
          <w:rFonts w:eastAsiaTheme="minorEastAsia"/>
          <w:sz w:val="28"/>
          <w:szCs w:val="28"/>
        </w:rPr>
        <w:t xml:space="preserve"> = 1),</w:t>
      </w:r>
    </w:p>
    <w:p w:rsidR="006A0C29" w:rsidRPr="004A5FC6" w:rsidRDefault="006A0C29" w:rsidP="006A0C29">
      <w:pPr>
        <w:ind w:firstLine="2268"/>
        <w:jc w:val="both"/>
        <w:rPr>
          <w:rFonts w:eastAsiaTheme="minorEastAsia"/>
          <w:sz w:val="28"/>
          <w:szCs w:val="28"/>
        </w:rPr>
      </w:pPr>
      <m:oMath>
        <m:r>
          <w:rPr>
            <w:rFonts w:ascii="Cambria Math" w:eastAsiaTheme="minorEastAsia" w:hAnsi="Cambria Math"/>
            <w:sz w:val="28"/>
            <w:szCs w:val="28"/>
          </w:rPr>
          <m:t>R</m:t>
        </m:r>
      </m:oMath>
      <w:r w:rsidRPr="004A5FC6">
        <w:rPr>
          <w:rFonts w:eastAsiaTheme="minorEastAsia"/>
          <w:sz w:val="28"/>
          <w:szCs w:val="28"/>
        </w:rPr>
        <w:t xml:space="preserve"> — радиус области фиксации взгляда.</w:t>
      </w:r>
    </w:p>
    <w:p w:rsidR="006A0C29" w:rsidRPr="004A5FC6" w:rsidRDefault="006A0C29" w:rsidP="006A0C29">
      <w:pPr>
        <w:pStyle w:val="6"/>
        <w:rPr>
          <w:sz w:val="28"/>
        </w:rPr>
      </w:pPr>
    </w:p>
    <w:p w:rsidR="006A0C29" w:rsidRPr="004A5FC6" w:rsidRDefault="006A0C29" w:rsidP="006A0C29">
      <w:pPr>
        <w:pStyle w:val="6"/>
        <w:spacing w:line="360" w:lineRule="auto"/>
        <w:ind w:firstLine="709"/>
        <w:rPr>
          <w:sz w:val="28"/>
        </w:rPr>
      </w:pPr>
      <w:r w:rsidRPr="004A5FC6">
        <w:rPr>
          <w:sz w:val="28"/>
        </w:rPr>
        <w:t xml:space="preserve">Выбор порога в 1.5 размера фовеального зрения объясняется необходимостью учета небольших движений головы и глаз пользователя, которые могут происходить, пока он сфокусирован на одном объекте. Фиксация не обязательно строго ограничена областью в 1°, поскольку даже при удержании взгляда на определенной точке могут происходить малые перемещения взгляда внутри области. Это своего рода "зона допуска", позволяющая считать фиксацией удержание взгляда на области. </w:t>
      </w:r>
    </w:p>
    <w:p w:rsidR="006A0C29" w:rsidRPr="006A0C29" w:rsidRDefault="006A0C29" w:rsidP="006A0C29">
      <w:pPr>
        <w:pStyle w:val="6"/>
        <w:spacing w:line="360" w:lineRule="auto"/>
        <w:rPr>
          <w:sz w:val="28"/>
        </w:rPr>
      </w:pPr>
    </w:p>
    <w:p w:rsidR="006A0C29" w:rsidRDefault="006A0C29" w:rsidP="006A0C29">
      <w:pPr>
        <w:pStyle w:val="6"/>
        <w:jc w:val="center"/>
      </w:pPr>
      <w:r w:rsidRPr="00770008">
        <w:rPr>
          <w:noProof/>
        </w:rPr>
        <w:lastRenderedPageBreak/>
        <w:drawing>
          <wp:inline distT="0" distB="0" distL="0" distR="0" wp14:anchorId="3B7B8CEB" wp14:editId="0DD9DE9A">
            <wp:extent cx="4381500" cy="2464594"/>
            <wp:effectExtent l="0" t="0" r="0" b="0"/>
            <wp:docPr id="13" name="Рисунок 12" descr="Изображение выглядит как часы, круг, диаграмма, снимок экрана&#10;&#10;Автоматически созданное описание">
              <a:extLst xmlns:a="http://schemas.openxmlformats.org/drawingml/2006/main">
                <a:ext uri="{FF2B5EF4-FFF2-40B4-BE49-F238E27FC236}">
                  <a16:creationId xmlns:a16="http://schemas.microsoft.com/office/drawing/2014/main" id="{C9B06F77-1252-B739-1F3D-F18C7046D9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2" descr="Изображение выглядит как часы, круг, диаграмма, снимок экрана&#10;&#10;Автоматически созданное описание">
                      <a:extLst>
                        <a:ext uri="{FF2B5EF4-FFF2-40B4-BE49-F238E27FC236}">
                          <a16:creationId xmlns:a16="http://schemas.microsoft.com/office/drawing/2014/main" id="{C9B06F77-1252-B739-1F3D-F18C7046D91D}"/>
                        </a:ext>
                      </a:extLst>
                    </pic:cNvPr>
                    <pic:cNvPicPr>
                      <a:picLocks noChangeAspect="1"/>
                    </pic:cNvPicPr>
                  </pic:nvPicPr>
                  <pic:blipFill>
                    <a:blip r:embed="rId18" cstate="screen">
                      <a:extLst>
                        <a:ext uri="{28A0092B-C50C-407E-A947-70E740481C1C}">
                          <a14:useLocalDpi xmlns:a14="http://schemas.microsoft.com/office/drawing/2010/main"/>
                        </a:ext>
                      </a:extLst>
                    </a:blip>
                    <a:stretch>
                      <a:fillRect/>
                    </a:stretch>
                  </pic:blipFill>
                  <pic:spPr>
                    <a:xfrm>
                      <a:off x="0" y="0"/>
                      <a:ext cx="4425558" cy="2489377"/>
                    </a:xfrm>
                    <a:prstGeom prst="rect">
                      <a:avLst/>
                    </a:prstGeom>
                  </pic:spPr>
                </pic:pic>
              </a:graphicData>
            </a:graphic>
          </wp:inline>
        </w:drawing>
      </w:r>
    </w:p>
    <w:p w:rsidR="006A0C29" w:rsidRDefault="006A0C29" w:rsidP="006A0C29">
      <w:pPr>
        <w:pStyle w:val="6"/>
        <w:jc w:val="center"/>
      </w:pPr>
    </w:p>
    <w:p w:rsidR="006A0C29" w:rsidRPr="006A0C29" w:rsidRDefault="006A0C29" w:rsidP="006A0C29">
      <w:pPr>
        <w:pStyle w:val="6"/>
        <w:jc w:val="center"/>
        <w:rPr>
          <w:sz w:val="28"/>
        </w:rPr>
      </w:pPr>
      <w:r w:rsidRPr="006A0C29">
        <w:rPr>
          <w:b/>
          <w:bCs/>
          <w:sz w:val="28"/>
        </w:rPr>
        <w:t xml:space="preserve">Рисунок </w:t>
      </w:r>
      <w:r w:rsidR="004A5FC6">
        <w:rPr>
          <w:b/>
          <w:bCs/>
          <w:sz w:val="28"/>
        </w:rPr>
        <w:t>7</w:t>
      </w:r>
      <w:r w:rsidRPr="006A0C29">
        <w:rPr>
          <w:b/>
          <w:bCs/>
          <w:sz w:val="28"/>
        </w:rPr>
        <w:t>.</w:t>
      </w:r>
      <w:r w:rsidRPr="006A0C29">
        <w:rPr>
          <w:sz w:val="28"/>
        </w:rPr>
        <w:t xml:space="preserve"> Расчет фиксаций взгляда</w:t>
      </w:r>
    </w:p>
    <w:p w:rsidR="006A0C29" w:rsidRPr="006A0C29" w:rsidRDefault="006A0C29" w:rsidP="006A0C29">
      <w:pPr>
        <w:pStyle w:val="6"/>
        <w:spacing w:line="360" w:lineRule="auto"/>
        <w:rPr>
          <w:sz w:val="28"/>
        </w:rPr>
      </w:pPr>
    </w:p>
    <w:p w:rsidR="006A0C29" w:rsidRPr="006A0C29" w:rsidRDefault="006A0C29" w:rsidP="006A0C29">
      <w:pPr>
        <w:pStyle w:val="6"/>
        <w:spacing w:line="360" w:lineRule="auto"/>
        <w:ind w:firstLine="709"/>
        <w:rPr>
          <w:sz w:val="28"/>
        </w:rPr>
      </w:pPr>
      <w:r w:rsidRPr="006A0C29">
        <w:rPr>
          <w:sz w:val="28"/>
        </w:rPr>
        <w:t xml:space="preserve">На рисунке </w:t>
      </w:r>
      <w:r w:rsidR="004A5FC6">
        <w:rPr>
          <w:sz w:val="28"/>
        </w:rPr>
        <w:t>7</w:t>
      </w:r>
      <w:r w:rsidRPr="006A0C29">
        <w:rPr>
          <w:sz w:val="28"/>
        </w:rPr>
        <w:t xml:space="preserve"> представлен пример расчета фиксаций взгляда. В случае, если фиксация взгляда перешагнула за пороговое значение времени, мы начинаем отслеживание фиксации, отслеживания как именно взгляд вел себя. Чем больше разброс точек взгляда внутри фиксации, тем больше будет ее окружность в последующем на визуализации. Чем дольше длилась фиксация по времени, тем более темнее будет ее синий цвет.</w:t>
      </w:r>
    </w:p>
    <w:p w:rsidR="006A0C29" w:rsidRDefault="006A0C29" w:rsidP="006A0C29">
      <w:pPr>
        <w:pStyle w:val="6"/>
        <w:spacing w:line="360" w:lineRule="auto"/>
        <w:ind w:firstLine="709"/>
        <w:rPr>
          <w:sz w:val="28"/>
        </w:rPr>
      </w:pPr>
    </w:p>
    <w:p w:rsidR="006A0C29" w:rsidRDefault="006A0C29" w:rsidP="006A0C29">
      <w:pPr>
        <w:pStyle w:val="1"/>
        <w:spacing w:line="360" w:lineRule="auto"/>
      </w:pPr>
      <w:bookmarkStart w:id="19" w:name="_Toc184309687"/>
      <w:bookmarkStart w:id="20" w:name="_Toc186018452"/>
      <w:r>
        <w:t>МЕТОДИКА ТЕСТИРОВАНИЯ</w:t>
      </w:r>
      <w:bookmarkEnd w:id="19"/>
      <w:bookmarkEnd w:id="20"/>
    </w:p>
    <w:p w:rsidR="006A0C29" w:rsidRPr="00045E60" w:rsidRDefault="006A0C29" w:rsidP="006A0C29">
      <w:pPr>
        <w:pStyle w:val="af6"/>
      </w:pPr>
    </w:p>
    <w:p w:rsidR="006A0C29" w:rsidRPr="00045E60" w:rsidRDefault="006A0C29" w:rsidP="006A0C29">
      <w:pPr>
        <w:pStyle w:val="6"/>
        <w:spacing w:line="360" w:lineRule="auto"/>
        <w:ind w:firstLine="709"/>
        <w:rPr>
          <w:sz w:val="28"/>
        </w:rPr>
      </w:pPr>
      <w:r w:rsidRPr="00045E60">
        <w:rPr>
          <w:sz w:val="28"/>
        </w:rPr>
        <w:t xml:space="preserve">Методика тестирования заключается в том, что пользователь фиксирует взгляд на последовательно появляющихся статичных объектах на экране. В процессе тестирования данные о движениях глаз собираются для последующей обработки и анализа. Важным аспектом является регистрация попаданий взгляда по целям, что позволяет оценить точность и устойчивость работы системы в реальных условиях. Получение данных, а именно расстояния до целей, для расчета метрики точности представлено на рисунке </w:t>
      </w:r>
      <w:r>
        <w:rPr>
          <w:sz w:val="28"/>
        </w:rPr>
        <w:t>7</w:t>
      </w:r>
      <w:r w:rsidRPr="00045E60">
        <w:rPr>
          <w:sz w:val="28"/>
        </w:rPr>
        <w:t xml:space="preserve">. В случае, если расстояние до цели меньше или равно нулю, засчитываем попадание. И в таком случае метрика точности можно получить по уравнению </w:t>
      </w:r>
      <w:r w:rsidR="004A5FC6">
        <w:rPr>
          <w:sz w:val="28"/>
        </w:rPr>
        <w:t>6</w:t>
      </w:r>
      <w:r w:rsidRPr="00045E60">
        <w:rPr>
          <w:sz w:val="28"/>
        </w:rPr>
        <w:t>: процент попаданий (hits) взгляда по отношению к общему числу точек взгляда в отношении той или иной цели.</w:t>
      </w:r>
    </w:p>
    <w:p w:rsidR="006A0C29" w:rsidRDefault="006A0C29" w:rsidP="006A0C29">
      <w:pPr>
        <w:pStyle w:val="6"/>
      </w:pPr>
    </w:p>
    <w:p w:rsidR="006A0C29" w:rsidRPr="00045E60" w:rsidRDefault="006A0C29" w:rsidP="006A0C29">
      <w:pPr>
        <w:pStyle w:val="6"/>
        <w:spacing w:line="360" w:lineRule="auto"/>
        <w:ind w:firstLine="0"/>
        <w:jc w:val="center"/>
        <w:rPr>
          <w:sz w:val="28"/>
          <w:szCs w:val="32"/>
        </w:rPr>
      </w:pPr>
      <w:r w:rsidRPr="00045E60">
        <w:rPr>
          <w:noProof/>
          <w:sz w:val="28"/>
          <w:szCs w:val="32"/>
        </w:rPr>
        <w:drawing>
          <wp:inline distT="0" distB="0" distL="0" distR="0" wp14:anchorId="5E916B5D" wp14:editId="0BD0BA50">
            <wp:extent cx="4453246" cy="3257065"/>
            <wp:effectExtent l="0" t="0" r="5080" b="0"/>
            <wp:docPr id="24" name="Рисунок 23" descr="Изображение выглядит как часы, снимок экрана, круг, астрономия&#10;&#10;Автоматически созданное описание">
              <a:extLst xmlns:a="http://schemas.openxmlformats.org/drawingml/2006/main">
                <a:ext uri="{FF2B5EF4-FFF2-40B4-BE49-F238E27FC236}">
                  <a16:creationId xmlns:a16="http://schemas.microsoft.com/office/drawing/2014/main" id="{B2619B6D-8C69-73E4-8988-C2AF27A87F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3" descr="Изображение выглядит как часы, снимок экрана, круг, астрономия&#10;&#10;Автоматически созданное описание">
                      <a:extLst>
                        <a:ext uri="{FF2B5EF4-FFF2-40B4-BE49-F238E27FC236}">
                          <a16:creationId xmlns:a16="http://schemas.microsoft.com/office/drawing/2014/main" id="{B2619B6D-8C69-73E4-8988-C2AF27A87FC5}"/>
                        </a:ext>
                      </a:extLst>
                    </pic:cNvPr>
                    <pic:cNvPicPr>
                      <a:picLocks noChangeAspect="1"/>
                    </pic:cNvPicPr>
                  </pic:nvPicPr>
                  <pic:blipFill>
                    <a:blip r:embed="rId19"/>
                    <a:stretch>
                      <a:fillRect/>
                    </a:stretch>
                  </pic:blipFill>
                  <pic:spPr>
                    <a:xfrm>
                      <a:off x="0" y="0"/>
                      <a:ext cx="4563399" cy="3337630"/>
                    </a:xfrm>
                    <a:prstGeom prst="rect">
                      <a:avLst/>
                    </a:prstGeom>
                  </pic:spPr>
                </pic:pic>
              </a:graphicData>
            </a:graphic>
          </wp:inline>
        </w:drawing>
      </w:r>
    </w:p>
    <w:p w:rsidR="006A0C29" w:rsidRPr="00045E60" w:rsidRDefault="006A0C29" w:rsidP="006A0C29">
      <w:pPr>
        <w:pStyle w:val="6"/>
        <w:spacing w:line="360" w:lineRule="auto"/>
        <w:jc w:val="center"/>
        <w:rPr>
          <w:sz w:val="28"/>
          <w:szCs w:val="32"/>
        </w:rPr>
      </w:pPr>
      <w:r w:rsidRPr="00045E60">
        <w:rPr>
          <w:b/>
          <w:bCs/>
          <w:sz w:val="28"/>
          <w:szCs w:val="32"/>
        </w:rPr>
        <w:t xml:space="preserve">Рисунок </w:t>
      </w:r>
      <w:r w:rsidR="004A5FC6">
        <w:rPr>
          <w:b/>
          <w:bCs/>
          <w:sz w:val="28"/>
          <w:szCs w:val="32"/>
        </w:rPr>
        <w:t>8</w:t>
      </w:r>
      <w:r w:rsidRPr="00045E60">
        <w:rPr>
          <w:b/>
          <w:bCs/>
          <w:sz w:val="28"/>
          <w:szCs w:val="32"/>
        </w:rPr>
        <w:t>.</w:t>
      </w:r>
      <w:r w:rsidRPr="00045E60">
        <w:rPr>
          <w:sz w:val="28"/>
          <w:szCs w:val="32"/>
        </w:rPr>
        <w:t xml:space="preserve"> Расчет дистанции </w:t>
      </w:r>
      <w:r>
        <w:rPr>
          <w:sz w:val="28"/>
          <w:szCs w:val="32"/>
        </w:rPr>
        <w:t xml:space="preserve">зоны взгляда </w:t>
      </w:r>
      <w:r w:rsidRPr="00045E60">
        <w:rPr>
          <w:sz w:val="28"/>
          <w:szCs w:val="32"/>
        </w:rPr>
        <w:t>до цели</w:t>
      </w:r>
    </w:p>
    <w:p w:rsidR="006A0C29" w:rsidRDefault="006A0C29" w:rsidP="006A0C29">
      <w:pPr>
        <w:pStyle w:val="6"/>
        <w:ind w:firstLine="0"/>
        <w:jc w:val="center"/>
      </w:pPr>
    </w:p>
    <w:p w:rsidR="006A0C29" w:rsidRPr="001D3656" w:rsidRDefault="006A0C29" w:rsidP="006A0C29">
      <w:pPr>
        <w:pStyle w:val="6"/>
        <w:ind w:firstLine="0"/>
        <w:jc w:val="center"/>
      </w:pPr>
    </w:p>
    <w:p w:rsidR="006A0C29" w:rsidRPr="00074E03" w:rsidRDefault="006A0C29" w:rsidP="006A0C29">
      <w:pPr>
        <w:pStyle w:val="6"/>
        <w:ind w:firstLine="0"/>
      </w:pPr>
    </w:p>
    <w:p w:rsidR="006A0C29" w:rsidRPr="000077AD" w:rsidRDefault="006A0C29" w:rsidP="006A0C29">
      <w:pPr>
        <w:pStyle w:val="6"/>
        <w:ind w:firstLine="0"/>
        <w:jc w:val="center"/>
        <w:rPr>
          <w:i/>
        </w:rPr>
      </w:pPr>
      <w:r w:rsidRPr="00074E03">
        <w:rPr>
          <w:iCs/>
        </w:rPr>
        <w:t xml:space="preserve">                                           </w:t>
      </w:r>
      <m:oMath>
        <m:r>
          <w:rPr>
            <w:rFonts w:ascii="Cambria Math" w:hAnsi="Cambria Math"/>
          </w:rPr>
          <m:t xml:space="preserve">             </m:t>
        </m:r>
        <m:r>
          <m:rPr>
            <m:sty m:val="p"/>
          </m:rPr>
          <w:rPr>
            <w:rFonts w:ascii="Cambria Math" w:eastAsiaTheme="minorEastAsia" w:hAnsi="Cambria Math"/>
          </w:rPr>
          <m:t>A</m:t>
        </m:r>
        <m:r>
          <m:rPr>
            <m:sty m:val="p"/>
          </m:rPr>
          <w:rPr>
            <w:rFonts w:ascii="Cambria Math" w:eastAsiaTheme="minorEastAsia" w:hAnsi="Cambria Math"/>
            <w:lang w:val="en-US"/>
          </w:rPr>
          <m:t xml:space="preserve">ccuracy = </m:t>
        </m:r>
        <m:f>
          <m:fPr>
            <m:ctrlPr>
              <w:rPr>
                <w:rFonts w:ascii="Cambria Math" w:eastAsiaTheme="minorEastAsia" w:hAnsi="Cambria Math"/>
                <w:iCs/>
                <w:lang w:val="en-US"/>
              </w:rPr>
            </m:ctrlPr>
          </m:fPr>
          <m:num>
            <m:r>
              <m:rPr>
                <m:sty m:val="p"/>
              </m:rPr>
              <w:rPr>
                <w:rFonts w:ascii="Cambria Math" w:eastAsiaTheme="minorEastAsia" w:hAnsi="Cambria Math"/>
                <w:lang w:val="en-US"/>
              </w:rPr>
              <m:t>hits</m:t>
            </m:r>
          </m:num>
          <m:den>
            <m:r>
              <m:rPr>
                <m:sty m:val="p"/>
              </m:rPr>
              <w:rPr>
                <w:rFonts w:ascii="Cambria Math" w:eastAsiaTheme="minorEastAsia" w:hAnsi="Cambria Math"/>
                <w:lang w:val="en-US"/>
              </w:rPr>
              <m:t>total</m:t>
            </m:r>
          </m:den>
        </m:f>
        <m:r>
          <m:rPr>
            <m:sty m:val="p"/>
          </m:rPr>
          <w:rPr>
            <w:rFonts w:ascii="Cambria Math" w:eastAsiaTheme="minorEastAsia" w:hAnsi="Cambria Math"/>
            <w:lang w:val="en-US"/>
          </w:rPr>
          <m:t>×100</m:t>
        </m:r>
        <m:r>
          <w:rPr>
            <w:rFonts w:ascii="Cambria Math" w:hAnsi="Cambria Math"/>
            <w:lang w:val="en-US"/>
          </w:rPr>
          <m:t xml:space="preserve">  </m:t>
        </m:r>
        <m:r>
          <w:rPr>
            <w:rFonts w:ascii="Cambria Math" w:hAnsi="Cambria Math"/>
          </w:rPr>
          <m:t xml:space="preserve">                                                    (6)</m:t>
        </m:r>
      </m:oMath>
    </w:p>
    <w:p w:rsidR="006A0C29" w:rsidRDefault="006A0C29" w:rsidP="006A0C29">
      <w:pPr>
        <w:pStyle w:val="6"/>
        <w:ind w:firstLine="0"/>
      </w:pPr>
    </w:p>
    <w:p w:rsidR="006A0C29" w:rsidRPr="000077AD" w:rsidRDefault="006A0C29" w:rsidP="006A0C29">
      <w:pPr>
        <w:pStyle w:val="6"/>
        <w:ind w:firstLine="0"/>
      </w:pPr>
    </w:p>
    <w:p w:rsidR="006A0C29" w:rsidRPr="00045E60" w:rsidRDefault="006A0C29" w:rsidP="006A0C29">
      <w:pPr>
        <w:pStyle w:val="6"/>
        <w:spacing w:line="360" w:lineRule="auto"/>
        <w:ind w:firstLine="709"/>
        <w:rPr>
          <w:sz w:val="28"/>
        </w:rPr>
      </w:pPr>
      <w:r w:rsidRPr="00045E60">
        <w:rPr>
          <w:sz w:val="28"/>
        </w:rPr>
        <w:t>В рамках тестирования мы рассчитываем и другие качественные метрики:</w:t>
      </w:r>
    </w:p>
    <w:p w:rsidR="006A0C29" w:rsidRPr="00045E60" w:rsidRDefault="006A0C29" w:rsidP="006A0C29">
      <w:pPr>
        <w:pStyle w:val="6"/>
        <w:spacing w:line="360" w:lineRule="auto"/>
        <w:rPr>
          <w:sz w:val="28"/>
        </w:rPr>
      </w:pPr>
    </w:p>
    <w:p w:rsidR="006A0C29" w:rsidRPr="00045E60" w:rsidRDefault="006A0C29" w:rsidP="006A0C29">
      <w:pPr>
        <w:pStyle w:val="6"/>
        <w:spacing w:line="360" w:lineRule="auto"/>
        <w:ind w:firstLine="708"/>
        <w:rPr>
          <w:sz w:val="28"/>
        </w:rPr>
      </w:pPr>
      <w:bookmarkStart w:id="21" w:name="_Toc184309688"/>
      <w:bookmarkStart w:id="22" w:name="_Toc186018453"/>
      <w:r w:rsidRPr="00045E60">
        <w:rPr>
          <w:rStyle w:val="20"/>
        </w:rPr>
        <w:t>Среднеквадратичняя квадратичная ошибка (RMSE)</w:t>
      </w:r>
      <w:bookmarkEnd w:id="21"/>
      <w:bookmarkEnd w:id="22"/>
      <w:r w:rsidRPr="00045E60">
        <w:rPr>
          <w:sz w:val="28"/>
        </w:rPr>
        <w:t xml:space="preserve"> — эта метрика показывает степень отклонения взгляда от центра целей, что помогает выявить систематические ошибки в отслеживании (уравнение </w:t>
      </w:r>
      <w:r w:rsidR="004A5FC6">
        <w:rPr>
          <w:sz w:val="28"/>
        </w:rPr>
        <w:t>7</w:t>
      </w:r>
      <w:r w:rsidRPr="00045E60">
        <w:rPr>
          <w:sz w:val="28"/>
        </w:rPr>
        <w:t>).</w:t>
      </w:r>
    </w:p>
    <w:p w:rsidR="006A0C29" w:rsidRDefault="006A0C29" w:rsidP="006A0C29">
      <w:pPr>
        <w:pStyle w:val="6"/>
      </w:pPr>
    </w:p>
    <w:p w:rsidR="006A0C29" w:rsidRDefault="006A0C29" w:rsidP="006A0C29">
      <w:pPr>
        <w:spacing w:line="276" w:lineRule="auto"/>
        <w:ind w:firstLine="708"/>
        <w:rPr>
          <w:sz w:val="26"/>
          <w:szCs w:val="26"/>
        </w:rPr>
      </w:pPr>
      <w:r>
        <w:rPr>
          <w:sz w:val="26"/>
          <w:szCs w:val="26"/>
        </w:rPr>
        <w:t xml:space="preserve">                             </w:t>
      </w:r>
      <m:oMath>
        <m:r>
          <m:rPr>
            <m:nor/>
          </m:rPr>
          <w:rPr>
            <w:rFonts w:ascii="Cambria Math" w:hAnsi="Cambria Math"/>
            <w:sz w:val="26"/>
            <w:szCs w:val="26"/>
          </w:rPr>
          <m:t>RMSE</m:t>
        </m:r>
        <m:r>
          <m:rPr>
            <m:sty m:val="p"/>
          </m:rPr>
          <w:rPr>
            <w:rFonts w:ascii="Cambria Math" w:hAnsi="Cambria Math"/>
            <w:sz w:val="26"/>
            <w:szCs w:val="26"/>
          </w:rPr>
          <m:t>=</m:t>
        </m:r>
        <m:rad>
          <m:radPr>
            <m:degHide m:val="1"/>
            <m:ctrlPr>
              <w:rPr>
                <w:rFonts w:ascii="Cambria Math" w:hAnsi="Cambria Math"/>
                <w:sz w:val="26"/>
                <w:szCs w:val="26"/>
              </w:rPr>
            </m:ctrlPr>
          </m:radPr>
          <m:deg>
            <m:ctrlPr>
              <w:rPr>
                <w:rFonts w:ascii="Cambria Math" w:hAnsi="Cambria Math"/>
                <w:i/>
                <w:sz w:val="26"/>
                <w:szCs w:val="26"/>
              </w:rPr>
            </m:ctrlPr>
          </m:deg>
          <m:e>
            <m:f>
              <m:fPr>
                <m:ctrlPr>
                  <w:rPr>
                    <w:rFonts w:ascii="Cambria Math" w:hAnsi="Cambria Math"/>
                    <w:sz w:val="26"/>
                    <w:szCs w:val="26"/>
                  </w:rPr>
                </m:ctrlPr>
              </m:fPr>
              <m:num>
                <m:r>
                  <m:rPr>
                    <m:sty m:val="p"/>
                  </m:rPr>
                  <w:rPr>
                    <w:rFonts w:ascii="Cambria Math" w:hAnsi="Cambria Math"/>
                    <w:sz w:val="26"/>
                    <w:szCs w:val="26"/>
                  </w:rPr>
                  <m:t>1</m:t>
                </m:r>
              </m:num>
              <m:den>
                <m:r>
                  <m:rPr>
                    <m:sty m:val="p"/>
                  </m:rPr>
                  <w:rPr>
                    <w:rFonts w:ascii="Cambria Math" w:hAnsi="Cambria Math"/>
                    <w:sz w:val="26"/>
                    <w:szCs w:val="26"/>
                  </w:rPr>
                  <m:t>N</m:t>
                </m:r>
              </m:den>
            </m:f>
            <m:nary>
              <m:naryPr>
                <m:chr m:val="∑"/>
                <m:ctrlPr>
                  <w:rPr>
                    <w:rFonts w:ascii="Cambria Math" w:hAnsi="Cambria Math"/>
                    <w:sz w:val="26"/>
                    <w:szCs w:val="26"/>
                  </w:rPr>
                </m:ctrlPr>
              </m:naryPr>
              <m:sub>
                <m:r>
                  <m:rPr>
                    <m:sty m:val="p"/>
                  </m:rPr>
                  <w:rPr>
                    <w:rFonts w:ascii="Cambria Math" w:hAnsi="Cambria Math"/>
                    <w:sz w:val="26"/>
                    <w:szCs w:val="26"/>
                  </w:rPr>
                  <m:t>i=1</m:t>
                </m:r>
              </m:sub>
              <m:sup>
                <m:r>
                  <m:rPr>
                    <m:sty m:val="p"/>
                  </m:rPr>
                  <w:rPr>
                    <w:rFonts w:ascii="Cambria Math" w:hAnsi="Cambria Math"/>
                    <w:sz w:val="26"/>
                    <w:szCs w:val="26"/>
                  </w:rPr>
                  <m:t>N</m:t>
                </m:r>
              </m:sup>
              <m:e>
                <m:sSup>
                  <m:sSupPr>
                    <m:ctrlPr>
                      <w:rPr>
                        <w:rFonts w:ascii="Cambria Math" w:hAnsi="Cambria Math"/>
                        <w:sz w:val="26"/>
                        <w:szCs w:val="26"/>
                      </w:rPr>
                    </m:ctrlPr>
                  </m:sSupPr>
                  <m:e>
                    <m:d>
                      <m:dPr>
                        <m:ctrlPr>
                          <w:rPr>
                            <w:rFonts w:ascii="Cambria Math" w:hAnsi="Cambria Math"/>
                            <w:sz w:val="26"/>
                            <w:szCs w:val="26"/>
                          </w:rPr>
                        </m:ctrlPr>
                      </m:dPr>
                      <m:e>
                        <m:sSub>
                          <m:sSubPr>
                            <m:ctrlPr>
                              <w:rPr>
                                <w:rFonts w:ascii="Cambria Math" w:hAnsi="Cambria Math"/>
                                <w:sz w:val="26"/>
                                <w:szCs w:val="26"/>
                              </w:rPr>
                            </m:ctrlPr>
                          </m:sSubPr>
                          <m:e>
                            <m:r>
                              <m:rPr>
                                <m:sty m:val="p"/>
                              </m:rPr>
                              <w:rPr>
                                <w:rFonts w:ascii="Cambria Math" w:hAnsi="Cambria Math"/>
                                <w:sz w:val="26"/>
                                <w:szCs w:val="26"/>
                              </w:rPr>
                              <m:t>X</m:t>
                            </m:r>
                          </m:e>
                          <m:sub>
                            <m:r>
                              <m:rPr>
                                <m:sty m:val="p"/>
                              </m:rPr>
                              <w:rPr>
                                <w:rFonts w:ascii="Cambria Math" w:hAnsi="Cambria Math"/>
                                <w:sz w:val="26"/>
                                <w:szCs w:val="26"/>
                              </w:rPr>
                              <m:t>i</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X</m:t>
                            </m:r>
                          </m:e>
                          <m:sub>
                            <m:r>
                              <m:rPr>
                                <m:nor/>
                              </m:rPr>
                              <w:rPr>
                                <w:rFonts w:ascii="Cambria Math" w:hAnsi="Cambria Math"/>
                                <w:sz w:val="26"/>
                                <w:szCs w:val="26"/>
                              </w:rPr>
                              <m:t>цели</m:t>
                            </m:r>
                          </m:sub>
                        </m:sSub>
                      </m:e>
                    </m:d>
                  </m:e>
                  <m:sup>
                    <m:r>
                      <m:rPr>
                        <m:sty m:val="p"/>
                      </m:rPr>
                      <w:rPr>
                        <w:rFonts w:ascii="Cambria Math" w:hAnsi="Cambria Math"/>
                        <w:sz w:val="26"/>
                        <w:szCs w:val="26"/>
                      </w:rPr>
                      <m:t>2</m:t>
                    </m:r>
                  </m:sup>
                </m:sSup>
              </m:e>
            </m:nary>
            <m:r>
              <m:rPr>
                <m:sty m:val="p"/>
              </m:rPr>
              <w:rPr>
                <w:rFonts w:ascii="Cambria Math" w:hAnsi="Cambria Math"/>
                <w:sz w:val="26"/>
                <w:szCs w:val="26"/>
              </w:rPr>
              <m:t>+</m:t>
            </m:r>
            <m:sSup>
              <m:sSupPr>
                <m:ctrlPr>
                  <w:rPr>
                    <w:rFonts w:ascii="Cambria Math" w:hAnsi="Cambria Math"/>
                    <w:sz w:val="26"/>
                    <w:szCs w:val="26"/>
                  </w:rPr>
                </m:ctrlPr>
              </m:sSupPr>
              <m:e>
                <m:d>
                  <m:dPr>
                    <m:ctrlPr>
                      <w:rPr>
                        <w:rFonts w:ascii="Cambria Math" w:hAnsi="Cambria Math"/>
                        <w:sz w:val="26"/>
                        <w:szCs w:val="26"/>
                      </w:rPr>
                    </m:ctrlPr>
                  </m:dPr>
                  <m:e>
                    <m:sSub>
                      <m:sSubPr>
                        <m:ctrlPr>
                          <w:rPr>
                            <w:rFonts w:ascii="Cambria Math" w:hAnsi="Cambria Math"/>
                            <w:sz w:val="26"/>
                            <w:szCs w:val="26"/>
                          </w:rPr>
                        </m:ctrlPr>
                      </m:sSubPr>
                      <m:e>
                        <m:r>
                          <m:rPr>
                            <m:sty m:val="p"/>
                          </m:rPr>
                          <w:rPr>
                            <w:rFonts w:ascii="Cambria Math" w:hAnsi="Cambria Math"/>
                            <w:sz w:val="26"/>
                            <w:szCs w:val="26"/>
                          </w:rPr>
                          <m:t>Y</m:t>
                        </m:r>
                      </m:e>
                      <m:sub>
                        <m:r>
                          <m:rPr>
                            <m:sty m:val="p"/>
                          </m:rPr>
                          <w:rPr>
                            <w:rFonts w:ascii="Cambria Math" w:hAnsi="Cambria Math"/>
                            <w:sz w:val="26"/>
                            <w:szCs w:val="26"/>
                          </w:rPr>
                          <m:t>i</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Y</m:t>
                        </m:r>
                      </m:e>
                      <m:sub>
                        <m:r>
                          <m:rPr>
                            <m:nor/>
                          </m:rPr>
                          <w:rPr>
                            <w:rFonts w:ascii="Cambria Math" w:hAnsi="Cambria Math"/>
                            <w:sz w:val="26"/>
                            <w:szCs w:val="26"/>
                          </w:rPr>
                          <m:t>цели</m:t>
                        </m:r>
                      </m:sub>
                    </m:sSub>
                  </m:e>
                </m:d>
              </m:e>
              <m:sup>
                <m:r>
                  <m:rPr>
                    <m:sty m:val="p"/>
                  </m:rPr>
                  <w:rPr>
                    <w:rFonts w:ascii="Cambria Math" w:hAnsi="Cambria Math"/>
                    <w:sz w:val="26"/>
                    <w:szCs w:val="26"/>
                  </w:rPr>
                  <m:t>2</m:t>
                </m:r>
              </m:sup>
            </m:sSup>
          </m:e>
        </m:rad>
        <m:r>
          <w:rPr>
            <w:rFonts w:ascii="Cambria Math" w:hAnsi="Cambria Math"/>
            <w:sz w:val="26"/>
            <w:szCs w:val="26"/>
          </w:rPr>
          <m:t xml:space="preserve">                             (7)</m:t>
        </m:r>
      </m:oMath>
    </w:p>
    <w:p w:rsidR="006A0C29" w:rsidRPr="00097203" w:rsidRDefault="006A0C29" w:rsidP="006A0C29">
      <w:pPr>
        <w:spacing w:line="276" w:lineRule="auto"/>
        <w:ind w:firstLine="708"/>
        <w:rPr>
          <w:rFonts w:eastAsiaTheme="minorEastAsia"/>
          <w:i/>
          <w:sz w:val="26"/>
          <w:szCs w:val="26"/>
        </w:rPr>
      </w:pPr>
    </w:p>
    <w:p w:rsidR="006A0C29" w:rsidRPr="00045E60" w:rsidRDefault="006A0C29" w:rsidP="006A0C29">
      <w:pPr>
        <w:pStyle w:val="6"/>
        <w:spacing w:line="360" w:lineRule="auto"/>
        <w:ind w:firstLine="708"/>
        <w:rPr>
          <w:sz w:val="28"/>
        </w:rPr>
      </w:pPr>
      <w:bookmarkStart w:id="23" w:name="_Toc184309689"/>
      <w:bookmarkStart w:id="24" w:name="_Toc186018454"/>
      <w:r w:rsidRPr="00045E60">
        <w:rPr>
          <w:rStyle w:val="20"/>
        </w:rPr>
        <w:t>Средняя дистанция до целей (mean_d)</w:t>
      </w:r>
      <w:bookmarkEnd w:id="23"/>
      <w:bookmarkEnd w:id="24"/>
      <w:r w:rsidRPr="00045E60">
        <w:rPr>
          <w:sz w:val="28"/>
        </w:rPr>
        <w:t xml:space="preserve"> — это значение указывает, насколько в среднем взгляд пользователя близок к цели (уравнение </w:t>
      </w:r>
      <w:r w:rsidR="004A5FC6">
        <w:rPr>
          <w:sz w:val="28"/>
        </w:rPr>
        <w:t>8</w:t>
      </w:r>
      <w:r w:rsidRPr="00045E60">
        <w:rPr>
          <w:sz w:val="28"/>
        </w:rPr>
        <w:t>).</w:t>
      </w:r>
    </w:p>
    <w:p w:rsidR="006A0C29" w:rsidRDefault="006A0C29" w:rsidP="006A0C29">
      <w:pPr>
        <w:pStyle w:val="6"/>
      </w:pPr>
    </w:p>
    <w:p w:rsidR="006A0C29" w:rsidRPr="000077AD" w:rsidRDefault="006A0C29" w:rsidP="006A0C29">
      <w:pPr>
        <w:spacing w:line="276" w:lineRule="auto"/>
        <w:ind w:firstLine="708"/>
        <w:rPr>
          <w:rFonts w:eastAsiaTheme="minorEastAsia"/>
          <w:sz w:val="26"/>
          <w:szCs w:val="26"/>
          <w:lang w:val="en-US"/>
        </w:rPr>
      </w:pPr>
      <w:r w:rsidRPr="000077AD">
        <w:rPr>
          <w:sz w:val="26"/>
          <w:szCs w:val="26"/>
        </w:rPr>
        <w:t xml:space="preserve">                                                       </w:t>
      </w:r>
      <m:oMath>
        <m:r>
          <m:rPr>
            <m:nor/>
          </m:rPr>
          <w:rPr>
            <w:rFonts w:ascii="Cambria Math" w:hAnsi="Cambria Math"/>
            <w:sz w:val="26"/>
            <w:szCs w:val="26"/>
            <w:lang w:val="en-US"/>
          </w:rPr>
          <m:t>mean_d</m:t>
        </m:r>
        <m:r>
          <m:rPr>
            <m:sty m:val="p"/>
          </m:rPr>
          <w:rPr>
            <w:rFonts w:ascii="Cambria Math" w:hAnsi="Cambria Math"/>
            <w:sz w:val="26"/>
            <w:szCs w:val="26"/>
            <w:lang w:val="en-US"/>
          </w:rPr>
          <m:t>=</m:t>
        </m:r>
        <m:f>
          <m:fPr>
            <m:ctrlPr>
              <w:rPr>
                <w:rFonts w:ascii="Cambria Math" w:hAnsi="Cambria Math"/>
                <w:sz w:val="26"/>
                <w:szCs w:val="26"/>
              </w:rPr>
            </m:ctrlPr>
          </m:fPr>
          <m:num>
            <m:r>
              <m:rPr>
                <m:sty m:val="p"/>
              </m:rPr>
              <w:rPr>
                <w:rFonts w:ascii="Cambria Math" w:hAnsi="Cambria Math"/>
                <w:sz w:val="26"/>
                <w:szCs w:val="26"/>
                <w:lang w:val="en-US"/>
              </w:rPr>
              <m:t>1</m:t>
            </m:r>
          </m:num>
          <m:den>
            <m:r>
              <m:rPr>
                <m:sty m:val="p"/>
              </m:rPr>
              <w:rPr>
                <w:rFonts w:ascii="Cambria Math" w:hAnsi="Cambria Math"/>
                <w:sz w:val="26"/>
                <w:szCs w:val="26"/>
                <w:lang w:val="en-US"/>
              </w:rPr>
              <m:t>N</m:t>
            </m:r>
          </m:den>
        </m:f>
        <m:nary>
          <m:naryPr>
            <m:chr m:val="∑"/>
            <m:ctrlPr>
              <w:rPr>
                <w:rFonts w:ascii="Cambria Math" w:hAnsi="Cambria Math"/>
                <w:sz w:val="26"/>
                <w:szCs w:val="26"/>
              </w:rPr>
            </m:ctrlPr>
          </m:naryPr>
          <m:sub>
            <m:r>
              <m:rPr>
                <m:sty m:val="p"/>
              </m:rPr>
              <w:rPr>
                <w:rFonts w:ascii="Cambria Math" w:hAnsi="Cambria Math"/>
                <w:sz w:val="26"/>
                <w:szCs w:val="26"/>
                <w:lang w:val="en-US"/>
              </w:rPr>
              <m:t>i=1</m:t>
            </m:r>
          </m:sub>
          <m:sup>
            <m:r>
              <m:rPr>
                <m:sty m:val="p"/>
              </m:rPr>
              <w:rPr>
                <w:rFonts w:ascii="Cambria Math" w:hAnsi="Cambria Math"/>
                <w:sz w:val="26"/>
                <w:szCs w:val="26"/>
                <w:lang w:val="en-US"/>
              </w:rPr>
              <m:t>N</m:t>
            </m:r>
          </m:sup>
          <m:e>
            <m:sSub>
              <m:sSubPr>
                <m:ctrlPr>
                  <w:rPr>
                    <w:rFonts w:ascii="Cambria Math" w:hAnsi="Cambria Math"/>
                    <w:sz w:val="26"/>
                    <w:szCs w:val="26"/>
                  </w:rPr>
                </m:ctrlPr>
              </m:sSubPr>
              <m:e>
                <m:r>
                  <m:rPr>
                    <m:sty m:val="p"/>
                  </m:rPr>
                  <w:rPr>
                    <w:rFonts w:ascii="Cambria Math" w:hAnsi="Cambria Math"/>
                    <w:sz w:val="26"/>
                    <w:szCs w:val="26"/>
                    <w:lang w:val="en-US"/>
                  </w:rPr>
                  <m:t>d</m:t>
                </m:r>
              </m:e>
              <m:sub>
                <m:r>
                  <m:rPr>
                    <m:sty m:val="p"/>
                  </m:rPr>
                  <w:rPr>
                    <w:rFonts w:ascii="Cambria Math" w:hAnsi="Cambria Math"/>
                    <w:sz w:val="26"/>
                    <w:szCs w:val="26"/>
                    <w:lang w:val="en-US"/>
                  </w:rPr>
                  <m:t>i</m:t>
                </m:r>
              </m:sub>
            </m:sSub>
          </m:e>
        </m:nary>
        <m:r>
          <w:rPr>
            <w:rFonts w:ascii="Cambria Math" w:hAnsi="Cambria Math"/>
            <w:sz w:val="26"/>
            <w:szCs w:val="26"/>
            <w:lang w:val="en-US"/>
          </w:rPr>
          <m:t xml:space="preserve">                                                 (8)</m:t>
        </m:r>
      </m:oMath>
    </w:p>
    <w:p w:rsidR="006A0C29" w:rsidRPr="00757543" w:rsidRDefault="006A0C29" w:rsidP="006A0C29">
      <w:pPr>
        <w:pStyle w:val="6"/>
        <w:ind w:firstLine="0"/>
        <w:rPr>
          <w:lang w:val="en-US"/>
        </w:rPr>
      </w:pPr>
    </w:p>
    <w:p w:rsidR="006A0C29" w:rsidRPr="00045E60" w:rsidRDefault="006A0C29" w:rsidP="006A0C29">
      <w:pPr>
        <w:pStyle w:val="6"/>
        <w:spacing w:line="360" w:lineRule="auto"/>
        <w:ind w:firstLine="708"/>
        <w:rPr>
          <w:sz w:val="28"/>
        </w:rPr>
      </w:pPr>
      <w:r w:rsidRPr="00045E60">
        <w:rPr>
          <w:sz w:val="28"/>
        </w:rPr>
        <w:lastRenderedPageBreak/>
        <w:t>Такая методика тестирования выбрана для того, чтобы обеспечить комплексную оценку работы версий трекера, по средством расчета количественных метрик и их сравнения.</w:t>
      </w:r>
    </w:p>
    <w:p w:rsidR="006A0C29" w:rsidRDefault="006A0C29" w:rsidP="006A0C29">
      <w:pPr>
        <w:pStyle w:val="6"/>
      </w:pPr>
    </w:p>
    <w:p w:rsidR="006A0C29" w:rsidRPr="00A73B15" w:rsidRDefault="006A0C29" w:rsidP="006A0C29">
      <w:pPr>
        <w:pStyle w:val="6"/>
      </w:pPr>
    </w:p>
    <w:p w:rsidR="006A0C29" w:rsidRDefault="006A0C29" w:rsidP="006A0C29">
      <w:pPr>
        <w:pStyle w:val="1"/>
        <w:spacing w:line="360" w:lineRule="auto"/>
      </w:pPr>
      <w:bookmarkStart w:id="25" w:name="_Toc184309690"/>
      <w:bookmarkStart w:id="26" w:name="_Toc186018455"/>
      <w:r>
        <w:t>РЕЗУЛЬТАТЫ ТЕСТИРОВАНИЯ</w:t>
      </w:r>
      <w:bookmarkEnd w:id="25"/>
      <w:r w:rsidR="004A5FC6">
        <w:t xml:space="preserve"> ТРЕКЕРА</w:t>
      </w:r>
      <w:bookmarkEnd w:id="26"/>
    </w:p>
    <w:p w:rsidR="006A0C29" w:rsidRPr="00045E60" w:rsidRDefault="006A0C29" w:rsidP="006A0C29">
      <w:pPr>
        <w:pStyle w:val="af6"/>
      </w:pPr>
    </w:p>
    <w:p w:rsidR="006A0C29" w:rsidRPr="00045E60" w:rsidRDefault="006A0C29" w:rsidP="006A0C29">
      <w:pPr>
        <w:pStyle w:val="6"/>
        <w:spacing w:line="360" w:lineRule="auto"/>
        <w:ind w:firstLine="709"/>
        <w:rPr>
          <w:sz w:val="28"/>
        </w:rPr>
      </w:pPr>
      <w:r w:rsidRPr="00045E60">
        <w:rPr>
          <w:sz w:val="28"/>
        </w:rPr>
        <w:t xml:space="preserve">При сравнении диаграмм разброса (рис. </w:t>
      </w:r>
      <w:r w:rsidR="004A5FC6">
        <w:rPr>
          <w:sz w:val="28"/>
        </w:rPr>
        <w:t>9</w:t>
      </w:r>
      <w:r w:rsidRPr="00045E60">
        <w:rPr>
          <w:sz w:val="28"/>
        </w:rPr>
        <w:t xml:space="preserve">, </w:t>
      </w:r>
      <w:r w:rsidR="004A5FC6">
        <w:rPr>
          <w:sz w:val="28"/>
        </w:rPr>
        <w:t>10</w:t>
      </w:r>
      <w:r w:rsidRPr="00045E60">
        <w:rPr>
          <w:sz w:val="28"/>
        </w:rPr>
        <w:t>) можно сказать, что новый трекер лучше старого по следующим пунктам:</w:t>
      </w:r>
    </w:p>
    <w:p w:rsidR="006A0C29" w:rsidRPr="00045E60" w:rsidRDefault="006A0C29" w:rsidP="006A0C29">
      <w:pPr>
        <w:pStyle w:val="6"/>
        <w:spacing w:line="360" w:lineRule="auto"/>
        <w:rPr>
          <w:sz w:val="28"/>
        </w:rPr>
      </w:pPr>
    </w:p>
    <w:p w:rsidR="006A0C29" w:rsidRPr="00045E60" w:rsidRDefault="006A0C29" w:rsidP="006A0C29">
      <w:pPr>
        <w:pStyle w:val="6"/>
        <w:spacing w:line="360" w:lineRule="auto"/>
        <w:rPr>
          <w:sz w:val="28"/>
        </w:rPr>
      </w:pPr>
      <w:r w:rsidRPr="00045E60">
        <w:rPr>
          <w:sz w:val="28"/>
        </w:rPr>
        <w:t>1. Концентрация взглядов</w:t>
      </w:r>
    </w:p>
    <w:p w:rsidR="006A0C29" w:rsidRPr="00045E60" w:rsidRDefault="006A0C29" w:rsidP="006A0C29">
      <w:pPr>
        <w:pStyle w:val="6"/>
        <w:spacing w:line="360" w:lineRule="auto"/>
        <w:rPr>
          <w:sz w:val="28"/>
        </w:rPr>
      </w:pPr>
      <w:r w:rsidRPr="00045E60">
        <w:rPr>
          <w:sz w:val="28"/>
        </w:rPr>
        <w:t>2. Отклонения от целей</w:t>
      </w:r>
    </w:p>
    <w:p w:rsidR="006A0C29" w:rsidRPr="00045E60" w:rsidRDefault="006A0C29" w:rsidP="006A0C29">
      <w:pPr>
        <w:pStyle w:val="6"/>
        <w:spacing w:line="360" w:lineRule="auto"/>
        <w:rPr>
          <w:sz w:val="28"/>
        </w:rPr>
      </w:pPr>
      <w:r w:rsidRPr="00045E60">
        <w:rPr>
          <w:sz w:val="28"/>
        </w:rPr>
        <w:t>3. Стабильность в фиксации</w:t>
      </w:r>
    </w:p>
    <w:p w:rsidR="006A0C29" w:rsidRDefault="006A0C29" w:rsidP="006A0C29">
      <w:pPr>
        <w:pStyle w:val="6"/>
        <w:ind w:firstLine="0"/>
      </w:pPr>
    </w:p>
    <w:p w:rsidR="006A0C29" w:rsidRPr="00045E60" w:rsidRDefault="006A0C29" w:rsidP="006A0C29">
      <w:pPr>
        <w:pStyle w:val="6"/>
        <w:spacing w:line="360" w:lineRule="auto"/>
        <w:ind w:firstLine="0"/>
        <w:jc w:val="center"/>
        <w:rPr>
          <w:sz w:val="28"/>
        </w:rPr>
      </w:pPr>
      <w:r w:rsidRPr="00045E60">
        <w:rPr>
          <w:noProof/>
          <w:sz w:val="28"/>
        </w:rPr>
        <w:drawing>
          <wp:inline distT="0" distB="0" distL="0" distR="0" wp14:anchorId="61883546" wp14:editId="4170B0B2">
            <wp:extent cx="5039833" cy="2941754"/>
            <wp:effectExtent l="0" t="0" r="2540" b="5080"/>
            <wp:docPr id="1167877731" name="Рисунок 2">
              <a:extLst xmlns:a="http://schemas.openxmlformats.org/drawingml/2006/main">
                <a:ext uri="{FF2B5EF4-FFF2-40B4-BE49-F238E27FC236}">
                  <a16:creationId xmlns:a16="http://schemas.microsoft.com/office/drawing/2014/main" id="{D4661879-AF4F-7E9D-1895-6D0748B9CC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a:extLst>
                        <a:ext uri="{FF2B5EF4-FFF2-40B4-BE49-F238E27FC236}">
                          <a16:creationId xmlns:a16="http://schemas.microsoft.com/office/drawing/2014/main" id="{D4661879-AF4F-7E9D-1895-6D0748B9CC07}"/>
                        </a:ext>
                      </a:extLst>
                    </pic:cNvPr>
                    <pic:cNvPicPr>
                      <a:picLocks noChangeAspect="1"/>
                    </pic:cNvPicPr>
                  </pic:nvPicPr>
                  <pic:blipFill>
                    <a:blip r:embed="rId20" cstate="screen">
                      <a:extLst>
                        <a:ext uri="{28A0092B-C50C-407E-A947-70E740481C1C}">
                          <a14:useLocalDpi xmlns:a14="http://schemas.microsoft.com/office/drawing/2010/main"/>
                        </a:ext>
                      </a:extLst>
                    </a:blip>
                    <a:srcRect/>
                    <a:stretch/>
                  </pic:blipFill>
                  <pic:spPr>
                    <a:xfrm>
                      <a:off x="0" y="0"/>
                      <a:ext cx="5054050" cy="2950052"/>
                    </a:xfrm>
                    <a:prstGeom prst="rect">
                      <a:avLst/>
                    </a:prstGeom>
                  </pic:spPr>
                </pic:pic>
              </a:graphicData>
            </a:graphic>
          </wp:inline>
        </w:drawing>
      </w:r>
    </w:p>
    <w:p w:rsidR="006A0C29" w:rsidRPr="00045E60" w:rsidRDefault="006A0C29" w:rsidP="006A0C29">
      <w:pPr>
        <w:pStyle w:val="6"/>
        <w:spacing w:line="360" w:lineRule="auto"/>
        <w:jc w:val="center"/>
        <w:rPr>
          <w:sz w:val="28"/>
        </w:rPr>
      </w:pPr>
      <w:r w:rsidRPr="00045E60">
        <w:rPr>
          <w:b/>
          <w:bCs/>
          <w:sz w:val="28"/>
        </w:rPr>
        <w:t xml:space="preserve">Рисунок </w:t>
      </w:r>
      <w:r w:rsidR="004A5FC6">
        <w:rPr>
          <w:b/>
          <w:bCs/>
          <w:sz w:val="28"/>
        </w:rPr>
        <w:t>9</w:t>
      </w:r>
      <w:r w:rsidRPr="00045E60">
        <w:rPr>
          <w:b/>
          <w:bCs/>
          <w:sz w:val="28"/>
        </w:rPr>
        <w:t>.</w:t>
      </w:r>
      <w:r w:rsidRPr="00045E60">
        <w:rPr>
          <w:sz w:val="28"/>
        </w:rPr>
        <w:t xml:space="preserve"> Диаграмма разброса базового трекера</w:t>
      </w:r>
    </w:p>
    <w:p w:rsidR="006A0C29" w:rsidRDefault="006A0C29" w:rsidP="006A0C29">
      <w:pPr>
        <w:pStyle w:val="6"/>
        <w:ind w:firstLine="0"/>
        <w:jc w:val="center"/>
      </w:pPr>
    </w:p>
    <w:p w:rsidR="006A0C29" w:rsidRDefault="006A0C29" w:rsidP="006A0C29">
      <w:pPr>
        <w:pStyle w:val="6"/>
        <w:ind w:firstLine="0"/>
        <w:jc w:val="center"/>
      </w:pPr>
    </w:p>
    <w:p w:rsidR="006A0C29" w:rsidRPr="00074E03" w:rsidRDefault="006A0C29" w:rsidP="006A0C29">
      <w:pPr>
        <w:pStyle w:val="6"/>
        <w:spacing w:line="360" w:lineRule="auto"/>
        <w:ind w:firstLine="709"/>
        <w:rPr>
          <w:sz w:val="28"/>
        </w:rPr>
      </w:pPr>
      <w:r w:rsidRPr="00045E60">
        <w:rPr>
          <w:sz w:val="28"/>
        </w:rPr>
        <w:t>Новый трекер значительно улучшил поведение системы, демонстрируя более точное отслеживание взгляда, меньшие отклонения и стабильность в фиксации. Диаграмма на рисунке 8 показывает четкое улучшение концентрации точек на целях, что свидетельствует о качественном прогрессе по сравнению с базовым трекером.</w:t>
      </w:r>
    </w:p>
    <w:p w:rsidR="006A0C29" w:rsidRDefault="006A0C29" w:rsidP="006A0C29">
      <w:pPr>
        <w:pStyle w:val="6"/>
        <w:ind w:firstLine="0"/>
        <w:jc w:val="center"/>
      </w:pPr>
      <w:r w:rsidRPr="00AC69E3">
        <w:rPr>
          <w:noProof/>
        </w:rPr>
        <w:lastRenderedPageBreak/>
        <w:drawing>
          <wp:inline distT="0" distB="0" distL="0" distR="0" wp14:anchorId="1B377695" wp14:editId="39CCE468">
            <wp:extent cx="5263117" cy="3113393"/>
            <wp:effectExtent l="0" t="0" r="0" b="0"/>
            <wp:docPr id="276790280" name="Рисунок 5">
              <a:extLst xmlns:a="http://schemas.openxmlformats.org/drawingml/2006/main">
                <a:ext uri="{FF2B5EF4-FFF2-40B4-BE49-F238E27FC236}">
                  <a16:creationId xmlns:a16="http://schemas.microsoft.com/office/drawing/2014/main" id="{D56FC532-66E9-D14E-2F02-D1B10B2691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a:extLst>
                        <a:ext uri="{FF2B5EF4-FFF2-40B4-BE49-F238E27FC236}">
                          <a16:creationId xmlns:a16="http://schemas.microsoft.com/office/drawing/2014/main" id="{D56FC532-66E9-D14E-2F02-D1B10B26912E}"/>
                        </a:ext>
                      </a:extLst>
                    </pic:cNvPr>
                    <pic:cNvPicPr>
                      <a:picLocks noChangeAspect="1"/>
                    </pic:cNvPicPr>
                  </pic:nvPicPr>
                  <pic:blipFill>
                    <a:blip r:embed="rId21" cstate="screen">
                      <a:extLst>
                        <a:ext uri="{28A0092B-C50C-407E-A947-70E740481C1C}">
                          <a14:useLocalDpi xmlns:a14="http://schemas.microsoft.com/office/drawing/2010/main"/>
                        </a:ext>
                      </a:extLst>
                    </a:blip>
                    <a:srcRect/>
                    <a:stretch/>
                  </pic:blipFill>
                  <pic:spPr>
                    <a:xfrm>
                      <a:off x="0" y="0"/>
                      <a:ext cx="5276202" cy="3121134"/>
                    </a:xfrm>
                    <a:prstGeom prst="rect">
                      <a:avLst/>
                    </a:prstGeom>
                  </pic:spPr>
                </pic:pic>
              </a:graphicData>
            </a:graphic>
          </wp:inline>
        </w:drawing>
      </w:r>
    </w:p>
    <w:p w:rsidR="006A0C29" w:rsidRDefault="006A0C29" w:rsidP="006A0C29">
      <w:pPr>
        <w:pStyle w:val="6"/>
        <w:spacing w:line="360" w:lineRule="auto"/>
        <w:jc w:val="center"/>
        <w:rPr>
          <w:sz w:val="28"/>
        </w:rPr>
      </w:pPr>
      <w:r w:rsidRPr="00045E60">
        <w:rPr>
          <w:b/>
          <w:bCs/>
          <w:sz w:val="28"/>
        </w:rPr>
        <w:t xml:space="preserve">Рисунок </w:t>
      </w:r>
      <w:r w:rsidR="004A5FC6">
        <w:rPr>
          <w:b/>
          <w:bCs/>
          <w:sz w:val="28"/>
        </w:rPr>
        <w:t>10</w:t>
      </w:r>
      <w:r w:rsidRPr="00045E60">
        <w:rPr>
          <w:b/>
          <w:bCs/>
          <w:sz w:val="28"/>
        </w:rPr>
        <w:t>.</w:t>
      </w:r>
      <w:r w:rsidRPr="00045E60">
        <w:rPr>
          <w:sz w:val="28"/>
        </w:rPr>
        <w:t xml:space="preserve"> Диаграмма разброса модифицированного трекера</w:t>
      </w:r>
    </w:p>
    <w:p w:rsidR="006A0C29" w:rsidRPr="00045E60" w:rsidRDefault="006A0C29" w:rsidP="006A0C29">
      <w:pPr>
        <w:pStyle w:val="6"/>
        <w:spacing w:line="360" w:lineRule="auto"/>
        <w:jc w:val="center"/>
        <w:rPr>
          <w:sz w:val="28"/>
        </w:rPr>
      </w:pPr>
    </w:p>
    <w:p w:rsidR="006A0C29" w:rsidRPr="00045E60" w:rsidRDefault="006A0C29" w:rsidP="006A0C29">
      <w:pPr>
        <w:pStyle w:val="6"/>
        <w:spacing w:line="360" w:lineRule="auto"/>
        <w:ind w:firstLine="709"/>
        <w:rPr>
          <w:sz w:val="28"/>
        </w:rPr>
      </w:pPr>
      <w:r w:rsidRPr="00045E60">
        <w:rPr>
          <w:sz w:val="28"/>
        </w:rPr>
        <w:t>Полученные во время тестирования метрики представлены в сводной таблице 1. При сравнении метрик выявляем преимущества модифицированной версии трекера над базовой.</w:t>
      </w:r>
    </w:p>
    <w:p w:rsidR="006A0C29" w:rsidRPr="00045E60" w:rsidRDefault="006A0C29" w:rsidP="006A0C29">
      <w:pPr>
        <w:pStyle w:val="6"/>
        <w:spacing w:line="360" w:lineRule="auto"/>
        <w:ind w:firstLine="0"/>
        <w:rPr>
          <w:sz w:val="28"/>
        </w:rPr>
      </w:pPr>
    </w:p>
    <w:p w:rsidR="006A0C29" w:rsidRPr="00045E60" w:rsidRDefault="006A0C29" w:rsidP="006A0C29">
      <w:pPr>
        <w:pStyle w:val="6"/>
        <w:spacing w:line="360" w:lineRule="auto"/>
        <w:ind w:firstLine="0"/>
        <w:rPr>
          <w:sz w:val="28"/>
        </w:rPr>
      </w:pPr>
      <w:r w:rsidRPr="00045E60">
        <w:rPr>
          <w:sz w:val="28"/>
        </w:rPr>
        <w:t>Таблица 1. Метрики качества трекеров</w:t>
      </w:r>
    </w:p>
    <w:tbl>
      <w:tblPr>
        <w:tblStyle w:val="af0"/>
        <w:tblW w:w="0" w:type="auto"/>
        <w:tblLook w:val="04A0" w:firstRow="1" w:lastRow="0" w:firstColumn="1" w:lastColumn="0" w:noHBand="0" w:noVBand="1"/>
      </w:tblPr>
      <w:tblGrid>
        <w:gridCol w:w="2703"/>
        <w:gridCol w:w="2292"/>
        <w:gridCol w:w="2327"/>
        <w:gridCol w:w="2305"/>
      </w:tblGrid>
      <w:tr w:rsidR="006A0C29" w:rsidRPr="008638F9" w:rsidTr="004E2970">
        <w:tc>
          <w:tcPr>
            <w:tcW w:w="2703" w:type="dxa"/>
          </w:tcPr>
          <w:p w:rsidR="006A0C29" w:rsidRPr="008638F9" w:rsidRDefault="006A0C29" w:rsidP="004E2970">
            <w:pPr>
              <w:pStyle w:val="6"/>
              <w:spacing w:line="360" w:lineRule="auto"/>
              <w:ind w:firstLine="0"/>
              <w:rPr>
                <w:sz w:val="24"/>
                <w:szCs w:val="24"/>
                <w:lang w:val="en-US"/>
              </w:rPr>
            </w:pPr>
          </w:p>
        </w:tc>
        <w:tc>
          <w:tcPr>
            <w:tcW w:w="2292" w:type="dxa"/>
          </w:tcPr>
          <w:p w:rsidR="006A0C29" w:rsidRPr="008638F9" w:rsidRDefault="006A0C29" w:rsidP="004E2970">
            <w:pPr>
              <w:pStyle w:val="6"/>
              <w:spacing w:line="360" w:lineRule="auto"/>
              <w:ind w:firstLine="0"/>
              <w:rPr>
                <w:sz w:val="24"/>
                <w:szCs w:val="24"/>
              </w:rPr>
            </w:pPr>
            <w:r w:rsidRPr="008638F9">
              <w:rPr>
                <w:sz w:val="24"/>
                <w:szCs w:val="24"/>
              </w:rPr>
              <w:t>Точность взгляда на цель, %</w:t>
            </w:r>
          </w:p>
        </w:tc>
        <w:tc>
          <w:tcPr>
            <w:tcW w:w="2327" w:type="dxa"/>
          </w:tcPr>
          <w:p w:rsidR="006A0C29" w:rsidRPr="008638F9" w:rsidRDefault="006A0C29" w:rsidP="004E2970">
            <w:pPr>
              <w:pStyle w:val="6"/>
              <w:spacing w:line="360" w:lineRule="auto"/>
              <w:ind w:firstLine="0"/>
              <w:rPr>
                <w:sz w:val="24"/>
                <w:szCs w:val="24"/>
              </w:rPr>
            </w:pPr>
            <w:r w:rsidRPr="008638F9">
              <w:rPr>
                <w:sz w:val="24"/>
                <w:szCs w:val="24"/>
              </w:rPr>
              <w:t xml:space="preserve">Отклонение взгляда от цели, </w:t>
            </w:r>
            <w:r w:rsidRPr="008638F9">
              <w:rPr>
                <w:sz w:val="24"/>
                <w:szCs w:val="24"/>
                <w:lang w:val="en-US"/>
              </w:rPr>
              <w:t>px</w:t>
            </w:r>
          </w:p>
        </w:tc>
        <w:tc>
          <w:tcPr>
            <w:tcW w:w="2305" w:type="dxa"/>
          </w:tcPr>
          <w:p w:rsidR="006A0C29" w:rsidRPr="008638F9" w:rsidRDefault="006A0C29" w:rsidP="004E2970">
            <w:pPr>
              <w:pStyle w:val="6"/>
              <w:spacing w:line="360" w:lineRule="auto"/>
              <w:ind w:firstLine="0"/>
              <w:rPr>
                <w:sz w:val="24"/>
                <w:szCs w:val="24"/>
              </w:rPr>
            </w:pPr>
            <w:r w:rsidRPr="008638F9">
              <w:rPr>
                <w:sz w:val="24"/>
                <w:szCs w:val="24"/>
              </w:rPr>
              <w:t>Средняя дистанция до цели, px</w:t>
            </w:r>
          </w:p>
        </w:tc>
      </w:tr>
      <w:tr w:rsidR="006A0C29" w:rsidRPr="008638F9" w:rsidTr="004E2970">
        <w:tc>
          <w:tcPr>
            <w:tcW w:w="2703" w:type="dxa"/>
          </w:tcPr>
          <w:p w:rsidR="006A0C29" w:rsidRPr="008638F9" w:rsidRDefault="006A0C29" w:rsidP="004E2970">
            <w:pPr>
              <w:pStyle w:val="6"/>
              <w:spacing w:line="360" w:lineRule="auto"/>
              <w:ind w:firstLine="0"/>
              <w:rPr>
                <w:sz w:val="24"/>
                <w:szCs w:val="24"/>
              </w:rPr>
            </w:pPr>
            <w:r w:rsidRPr="008638F9">
              <w:rPr>
                <w:sz w:val="24"/>
                <w:szCs w:val="24"/>
              </w:rPr>
              <w:t xml:space="preserve">Базовый </w:t>
            </w:r>
          </w:p>
        </w:tc>
        <w:tc>
          <w:tcPr>
            <w:tcW w:w="2292" w:type="dxa"/>
          </w:tcPr>
          <w:p w:rsidR="006A0C29" w:rsidRPr="008638F9" w:rsidRDefault="006A0C29" w:rsidP="004E2970">
            <w:pPr>
              <w:pStyle w:val="6"/>
              <w:spacing w:line="360" w:lineRule="auto"/>
              <w:ind w:firstLine="0"/>
              <w:rPr>
                <w:sz w:val="24"/>
                <w:szCs w:val="24"/>
                <w:lang w:val="en-US"/>
              </w:rPr>
            </w:pPr>
            <w:r w:rsidRPr="008638F9">
              <w:rPr>
                <w:sz w:val="24"/>
                <w:szCs w:val="24"/>
                <w:lang w:val="en-US"/>
              </w:rPr>
              <w:t>40,27</w:t>
            </w:r>
          </w:p>
        </w:tc>
        <w:tc>
          <w:tcPr>
            <w:tcW w:w="2327" w:type="dxa"/>
          </w:tcPr>
          <w:p w:rsidR="006A0C29" w:rsidRPr="008638F9" w:rsidRDefault="006A0C29" w:rsidP="004E2970">
            <w:pPr>
              <w:pStyle w:val="6"/>
              <w:spacing w:line="360" w:lineRule="auto"/>
              <w:ind w:firstLine="0"/>
              <w:rPr>
                <w:sz w:val="24"/>
                <w:szCs w:val="24"/>
                <w:lang w:val="en-US"/>
              </w:rPr>
            </w:pPr>
            <w:r w:rsidRPr="008638F9">
              <w:rPr>
                <w:sz w:val="24"/>
                <w:szCs w:val="24"/>
                <w:lang w:val="en-US"/>
              </w:rPr>
              <w:t>67,05</w:t>
            </w:r>
          </w:p>
        </w:tc>
        <w:tc>
          <w:tcPr>
            <w:tcW w:w="2305" w:type="dxa"/>
          </w:tcPr>
          <w:p w:rsidR="006A0C29" w:rsidRPr="008638F9" w:rsidRDefault="006A0C29" w:rsidP="004E2970">
            <w:pPr>
              <w:pStyle w:val="6"/>
              <w:spacing w:line="360" w:lineRule="auto"/>
              <w:ind w:firstLine="0"/>
              <w:rPr>
                <w:sz w:val="24"/>
                <w:szCs w:val="24"/>
                <w:lang w:val="en-US"/>
              </w:rPr>
            </w:pPr>
            <w:r w:rsidRPr="008638F9">
              <w:rPr>
                <w:sz w:val="24"/>
                <w:szCs w:val="24"/>
                <w:lang w:val="en-US"/>
              </w:rPr>
              <w:t>46,63</w:t>
            </w:r>
          </w:p>
        </w:tc>
      </w:tr>
      <w:tr w:rsidR="006A0C29" w:rsidRPr="008638F9" w:rsidTr="004E2970">
        <w:tc>
          <w:tcPr>
            <w:tcW w:w="2703" w:type="dxa"/>
          </w:tcPr>
          <w:p w:rsidR="006A0C29" w:rsidRPr="008638F9" w:rsidRDefault="006A0C29" w:rsidP="004E2970">
            <w:pPr>
              <w:pStyle w:val="6"/>
              <w:spacing w:line="360" w:lineRule="auto"/>
              <w:ind w:firstLine="0"/>
              <w:rPr>
                <w:sz w:val="24"/>
                <w:szCs w:val="24"/>
              </w:rPr>
            </w:pPr>
            <w:r w:rsidRPr="008638F9">
              <w:rPr>
                <w:sz w:val="24"/>
                <w:szCs w:val="24"/>
              </w:rPr>
              <w:t>Модифицированный</w:t>
            </w:r>
          </w:p>
        </w:tc>
        <w:tc>
          <w:tcPr>
            <w:tcW w:w="2292" w:type="dxa"/>
          </w:tcPr>
          <w:p w:rsidR="006A0C29" w:rsidRPr="008638F9" w:rsidRDefault="006A0C29" w:rsidP="004E2970">
            <w:pPr>
              <w:pStyle w:val="6"/>
              <w:spacing w:line="360" w:lineRule="auto"/>
              <w:ind w:firstLine="0"/>
              <w:rPr>
                <w:b/>
                <w:bCs/>
                <w:sz w:val="24"/>
                <w:szCs w:val="24"/>
                <w:lang w:val="en-US"/>
              </w:rPr>
            </w:pPr>
            <w:r w:rsidRPr="008638F9">
              <w:rPr>
                <w:b/>
                <w:bCs/>
                <w:sz w:val="24"/>
                <w:szCs w:val="24"/>
                <w:lang w:val="en-US"/>
              </w:rPr>
              <w:t>72,86</w:t>
            </w:r>
          </w:p>
        </w:tc>
        <w:tc>
          <w:tcPr>
            <w:tcW w:w="2327" w:type="dxa"/>
          </w:tcPr>
          <w:p w:rsidR="006A0C29" w:rsidRPr="008638F9" w:rsidRDefault="006A0C29" w:rsidP="004E2970">
            <w:pPr>
              <w:pStyle w:val="6"/>
              <w:spacing w:line="360" w:lineRule="auto"/>
              <w:ind w:firstLine="0"/>
              <w:rPr>
                <w:b/>
                <w:bCs/>
                <w:sz w:val="24"/>
                <w:szCs w:val="24"/>
                <w:lang w:val="en-US"/>
              </w:rPr>
            </w:pPr>
            <w:r w:rsidRPr="008638F9">
              <w:rPr>
                <w:b/>
                <w:bCs/>
                <w:sz w:val="24"/>
                <w:szCs w:val="24"/>
                <w:lang w:val="en-US"/>
              </w:rPr>
              <w:t>33,86</w:t>
            </w:r>
          </w:p>
        </w:tc>
        <w:tc>
          <w:tcPr>
            <w:tcW w:w="2305" w:type="dxa"/>
          </w:tcPr>
          <w:p w:rsidR="006A0C29" w:rsidRPr="008638F9" w:rsidRDefault="006A0C29" w:rsidP="004E2970">
            <w:pPr>
              <w:pStyle w:val="6"/>
              <w:spacing w:line="360" w:lineRule="auto"/>
              <w:ind w:firstLine="0"/>
              <w:rPr>
                <w:b/>
                <w:bCs/>
                <w:sz w:val="24"/>
                <w:szCs w:val="24"/>
                <w:lang w:val="en-US"/>
              </w:rPr>
            </w:pPr>
            <w:r w:rsidRPr="008638F9">
              <w:rPr>
                <w:b/>
                <w:bCs/>
                <w:sz w:val="24"/>
                <w:szCs w:val="24"/>
                <w:lang w:val="en-US"/>
              </w:rPr>
              <w:t>14,21</w:t>
            </w:r>
          </w:p>
        </w:tc>
      </w:tr>
    </w:tbl>
    <w:p w:rsidR="006A0C29" w:rsidRDefault="006A0C29" w:rsidP="004A5FC6">
      <w:pPr>
        <w:pStyle w:val="6"/>
        <w:spacing w:line="360" w:lineRule="auto"/>
        <w:ind w:firstLine="0"/>
        <w:rPr>
          <w:sz w:val="28"/>
        </w:rPr>
      </w:pPr>
    </w:p>
    <w:p w:rsidR="006A0C29" w:rsidRPr="00045E60" w:rsidRDefault="006A0C29" w:rsidP="006A0C29">
      <w:pPr>
        <w:pStyle w:val="6"/>
        <w:spacing w:line="360" w:lineRule="auto"/>
        <w:ind w:firstLine="709"/>
        <w:rPr>
          <w:sz w:val="28"/>
        </w:rPr>
      </w:pPr>
      <w:r w:rsidRPr="00045E60">
        <w:rPr>
          <w:sz w:val="28"/>
        </w:rPr>
        <w:t xml:space="preserve">На рисунке </w:t>
      </w:r>
      <w:r>
        <w:rPr>
          <w:sz w:val="28"/>
        </w:rPr>
        <w:t>1</w:t>
      </w:r>
      <w:r w:rsidR="004A5FC6">
        <w:rPr>
          <w:sz w:val="28"/>
        </w:rPr>
        <w:t>1</w:t>
      </w:r>
      <w:r w:rsidRPr="00045E60">
        <w:rPr>
          <w:sz w:val="28"/>
        </w:rPr>
        <w:t xml:space="preserve"> можно оценить распределение величины радиуса окружности зоны взгляда.</w:t>
      </w:r>
    </w:p>
    <w:p w:rsidR="006A0C29" w:rsidRPr="00045E60" w:rsidRDefault="006A0C29" w:rsidP="006A0C29">
      <w:pPr>
        <w:pStyle w:val="6"/>
        <w:spacing w:line="360" w:lineRule="auto"/>
        <w:ind w:firstLine="0"/>
        <w:rPr>
          <w:sz w:val="28"/>
          <w:lang w:val="en-US"/>
        </w:rPr>
      </w:pPr>
      <w:r w:rsidRPr="00045E60">
        <w:rPr>
          <w:noProof/>
          <w:sz w:val="28"/>
          <w:lang w:val="en-US"/>
        </w:rPr>
        <w:drawing>
          <wp:inline distT="0" distB="0" distL="0" distR="0" wp14:anchorId="04633F0E" wp14:editId="6E76A452">
            <wp:extent cx="3068516" cy="1666070"/>
            <wp:effectExtent l="0" t="0" r="5080" b="0"/>
            <wp:docPr id="8882242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224239" name="Рисунок 888224239"/>
                    <pic:cNvPicPr/>
                  </pic:nvPicPr>
                  <pic:blipFill rotWithShape="1">
                    <a:blip r:embed="rId22" cstate="screen">
                      <a:extLst>
                        <a:ext uri="{28A0092B-C50C-407E-A947-70E740481C1C}">
                          <a14:useLocalDpi xmlns:a14="http://schemas.microsoft.com/office/drawing/2010/main"/>
                        </a:ext>
                      </a:extLst>
                    </a:blip>
                    <a:srcRect/>
                    <a:stretch/>
                  </pic:blipFill>
                  <pic:spPr bwMode="auto">
                    <a:xfrm>
                      <a:off x="0" y="0"/>
                      <a:ext cx="3120338" cy="1694207"/>
                    </a:xfrm>
                    <a:prstGeom prst="rect">
                      <a:avLst/>
                    </a:prstGeom>
                    <a:ln>
                      <a:noFill/>
                    </a:ln>
                    <a:extLst>
                      <a:ext uri="{53640926-AAD7-44D8-BBD7-CCE9431645EC}">
                        <a14:shadowObscured xmlns:a14="http://schemas.microsoft.com/office/drawing/2010/main"/>
                      </a:ext>
                    </a:extLst>
                  </pic:spPr>
                </pic:pic>
              </a:graphicData>
            </a:graphic>
          </wp:inline>
        </w:drawing>
      </w:r>
      <w:r w:rsidRPr="00045E60">
        <w:rPr>
          <w:noProof/>
          <w:sz w:val="28"/>
          <w:lang w:val="en-US"/>
        </w:rPr>
        <w:drawing>
          <wp:inline distT="0" distB="0" distL="0" distR="0" wp14:anchorId="588ACC62" wp14:editId="5FCFA956">
            <wp:extent cx="3027045" cy="1648753"/>
            <wp:effectExtent l="0" t="0" r="0" b="2540"/>
            <wp:docPr id="145024849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248491" name="Рисунок 1450248491"/>
                    <pic:cNvPicPr/>
                  </pic:nvPicPr>
                  <pic:blipFill rotWithShape="1">
                    <a:blip r:embed="rId23" cstate="screen">
                      <a:extLst>
                        <a:ext uri="{28A0092B-C50C-407E-A947-70E740481C1C}">
                          <a14:useLocalDpi xmlns:a14="http://schemas.microsoft.com/office/drawing/2010/main"/>
                        </a:ext>
                      </a:extLst>
                    </a:blip>
                    <a:srcRect/>
                    <a:stretch/>
                  </pic:blipFill>
                  <pic:spPr bwMode="auto">
                    <a:xfrm>
                      <a:off x="0" y="0"/>
                      <a:ext cx="3073117" cy="1673847"/>
                    </a:xfrm>
                    <a:prstGeom prst="rect">
                      <a:avLst/>
                    </a:prstGeom>
                    <a:ln>
                      <a:noFill/>
                    </a:ln>
                    <a:extLst>
                      <a:ext uri="{53640926-AAD7-44D8-BBD7-CCE9431645EC}">
                        <a14:shadowObscured xmlns:a14="http://schemas.microsoft.com/office/drawing/2010/main"/>
                      </a:ext>
                    </a:extLst>
                  </pic:spPr>
                </pic:pic>
              </a:graphicData>
            </a:graphic>
          </wp:inline>
        </w:drawing>
      </w:r>
    </w:p>
    <w:p w:rsidR="006A0C29" w:rsidRPr="00045E60" w:rsidRDefault="006A0C29" w:rsidP="004A5FC6">
      <w:pPr>
        <w:pStyle w:val="6"/>
        <w:spacing w:line="360" w:lineRule="auto"/>
        <w:ind w:firstLine="0"/>
        <w:jc w:val="center"/>
        <w:rPr>
          <w:sz w:val="28"/>
        </w:rPr>
      </w:pPr>
      <w:r w:rsidRPr="00045E60">
        <w:rPr>
          <w:b/>
          <w:bCs/>
          <w:sz w:val="28"/>
        </w:rPr>
        <w:t xml:space="preserve">Рисунок </w:t>
      </w:r>
      <w:r>
        <w:rPr>
          <w:b/>
          <w:bCs/>
          <w:sz w:val="28"/>
        </w:rPr>
        <w:t>1</w:t>
      </w:r>
      <w:r w:rsidR="004A5FC6">
        <w:rPr>
          <w:b/>
          <w:bCs/>
          <w:sz w:val="28"/>
        </w:rPr>
        <w:t>1</w:t>
      </w:r>
      <w:r w:rsidRPr="00045E60">
        <w:rPr>
          <w:b/>
          <w:bCs/>
          <w:sz w:val="28"/>
        </w:rPr>
        <w:t>.</w:t>
      </w:r>
      <w:r w:rsidRPr="00045E60">
        <w:rPr>
          <w:sz w:val="28"/>
        </w:rPr>
        <w:t xml:space="preserve"> Гистограммы распределения радиусов зоны взгляда </w:t>
      </w:r>
    </w:p>
    <w:p w:rsidR="006A0C29" w:rsidRDefault="006A0C29" w:rsidP="006A0C29">
      <w:pPr>
        <w:pStyle w:val="6"/>
        <w:spacing w:line="360" w:lineRule="auto"/>
        <w:ind w:firstLine="709"/>
        <w:rPr>
          <w:sz w:val="28"/>
        </w:rPr>
      </w:pPr>
      <w:r w:rsidRPr="00045E60">
        <w:rPr>
          <w:sz w:val="28"/>
        </w:rPr>
        <w:lastRenderedPageBreak/>
        <w:t>Выделяются два пика, один в районе 15-20 пикселей, второй в районе 60. Первый говорит нам о средней регистрируемой величине зоны взгляда при просмотре цели. Второй же пик преимущественно формируется за счет тех моментов, когда пользователь перемещает свой взгляд при появлении новой цели на экране.</w:t>
      </w:r>
    </w:p>
    <w:p w:rsidR="00EB1AD3" w:rsidRDefault="00EB1AD3" w:rsidP="00EB1AD3">
      <w:pPr>
        <w:pStyle w:val="afa"/>
      </w:pPr>
      <w:bookmarkStart w:id="27" w:name="_Toc186018456"/>
      <w:r>
        <w:t>ИССЛЕДУЕМЫЕ ОБЪЕКТЫ УПРАВЛЕНИЯ</w:t>
      </w:r>
      <w:bookmarkEnd w:id="27"/>
    </w:p>
    <w:p w:rsidR="00EB1AD3" w:rsidRPr="00143241" w:rsidRDefault="00EB1AD3" w:rsidP="00EB1AD3"/>
    <w:p w:rsidR="00EB1AD3" w:rsidRPr="00143241" w:rsidRDefault="00EB1AD3" w:rsidP="004A5FC6">
      <w:pPr>
        <w:pStyle w:val="af6"/>
        <w:spacing w:line="360" w:lineRule="auto"/>
        <w:ind w:firstLine="709"/>
        <w:jc w:val="both"/>
        <w:rPr>
          <w:b/>
        </w:rPr>
      </w:pPr>
      <w:r w:rsidRPr="00143241">
        <w:t>В рамках данного исследования тестировать будут два вида объектов управления. В качестве динамического объекта управления будет приходиться движущаяся по экрану цель – окружность, а пользователю будет предложено следить взглядом за ней</w:t>
      </w:r>
      <w:r>
        <w:t xml:space="preserve"> (рисунок </w:t>
      </w:r>
      <w:r w:rsidR="004A5FC6">
        <w:t>12</w:t>
      </w:r>
      <w:r w:rsidRPr="00143241">
        <w:t>).</w:t>
      </w:r>
    </w:p>
    <w:p w:rsidR="00EB1AD3" w:rsidRPr="00143241" w:rsidRDefault="00EB1AD3" w:rsidP="00EB1AD3">
      <w:pPr>
        <w:pStyle w:val="af6"/>
        <w:spacing w:line="360" w:lineRule="auto"/>
        <w:rPr>
          <w:b/>
        </w:rPr>
      </w:pPr>
    </w:p>
    <w:p w:rsidR="00EB1AD3" w:rsidRPr="00143241" w:rsidRDefault="00EB1AD3" w:rsidP="00EB1AD3">
      <w:pPr>
        <w:pStyle w:val="af6"/>
        <w:spacing w:line="360" w:lineRule="auto"/>
        <w:jc w:val="center"/>
        <w:rPr>
          <w:b/>
        </w:rPr>
      </w:pPr>
      <w:r w:rsidRPr="00143241">
        <w:rPr>
          <w:b/>
          <w:noProof/>
        </w:rPr>
        <w:drawing>
          <wp:inline distT="0" distB="0" distL="0" distR="0" wp14:anchorId="61C430EB" wp14:editId="3E9584F5">
            <wp:extent cx="3311617" cy="2073349"/>
            <wp:effectExtent l="0" t="0" r="3175" b="0"/>
            <wp:docPr id="31" name="Рисунок 3" descr="Изображение выглядит как снимок экрана, линия, круг, Красочность&#10;&#10;Автоматически созданное описание"/>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3" descr="Изображение выглядит как снимок экрана, линия, круг, Красочность&#10;&#10;Автоматически созданное описание"/>
                    <pic:cNvPicPr>
                      <a:picLocks/>
                    </pic:cNvPicPr>
                  </pic:nvPicPr>
                  <pic:blipFill>
                    <a:blip r:embed="rId24" cstate="screen">
                      <a:extLst>
                        <a:ext uri="{28A0092B-C50C-407E-A947-70E740481C1C}">
                          <a14:useLocalDpi xmlns:a14="http://schemas.microsoft.com/office/drawing/2010/main"/>
                        </a:ext>
                      </a:extLst>
                    </a:blip>
                    <a:srcRect/>
                    <a:stretch>
                      <a:fillRect/>
                    </a:stretch>
                  </pic:blipFill>
                  <pic:spPr bwMode="auto">
                    <a:xfrm>
                      <a:off x="0" y="0"/>
                      <a:ext cx="3355849" cy="2101042"/>
                    </a:xfrm>
                    <a:prstGeom prst="rect">
                      <a:avLst/>
                    </a:prstGeom>
                    <a:noFill/>
                    <a:ln>
                      <a:noFill/>
                    </a:ln>
                  </pic:spPr>
                </pic:pic>
              </a:graphicData>
            </a:graphic>
          </wp:inline>
        </w:drawing>
      </w:r>
    </w:p>
    <w:p w:rsidR="00EB1AD3" w:rsidRPr="00143241" w:rsidRDefault="00EB1AD3" w:rsidP="00EB1AD3">
      <w:pPr>
        <w:pStyle w:val="af6"/>
        <w:spacing w:line="360" w:lineRule="auto"/>
        <w:jc w:val="center"/>
      </w:pPr>
      <w:r w:rsidRPr="00143241">
        <w:rPr>
          <w:b/>
          <w:bCs/>
        </w:rPr>
        <w:t xml:space="preserve">Рисунок </w:t>
      </w:r>
      <w:r w:rsidR="004A5FC6">
        <w:rPr>
          <w:b/>
          <w:bCs/>
        </w:rPr>
        <w:t>12</w:t>
      </w:r>
      <w:r w:rsidRPr="00143241">
        <w:rPr>
          <w:b/>
          <w:bCs/>
        </w:rPr>
        <w:t>.</w:t>
      </w:r>
      <w:r w:rsidRPr="00143241">
        <w:t xml:space="preserve"> Схема перемещения динамической цели по экрану</w:t>
      </w:r>
    </w:p>
    <w:p w:rsidR="00EB1AD3" w:rsidRPr="004A5FC6" w:rsidRDefault="00EB1AD3" w:rsidP="00EB1AD3">
      <w:pPr>
        <w:pStyle w:val="af6"/>
        <w:spacing w:line="360" w:lineRule="auto"/>
        <w:jc w:val="center"/>
      </w:pPr>
    </w:p>
    <w:p w:rsidR="00EB1AD3" w:rsidRPr="00143241" w:rsidRDefault="00EB1AD3" w:rsidP="004A5FC6">
      <w:pPr>
        <w:pStyle w:val="af6"/>
        <w:spacing w:line="360" w:lineRule="auto"/>
        <w:ind w:firstLine="709"/>
        <w:jc w:val="both"/>
        <w:rPr>
          <w:b/>
        </w:rPr>
      </w:pPr>
      <w:r w:rsidRPr="00143241">
        <w:t>Второй категорией объектов управления будут ОУ с различной цветно</w:t>
      </w:r>
      <w:r>
        <w:t xml:space="preserve">стью и контрастностью (рисунок </w:t>
      </w:r>
      <w:r w:rsidR="004A5FC6">
        <w:t>13</w:t>
      </w:r>
      <w:r w:rsidRPr="00143241">
        <w:t>).</w:t>
      </w:r>
    </w:p>
    <w:p w:rsidR="00EB1AD3" w:rsidRPr="00143241" w:rsidRDefault="00EB1AD3" w:rsidP="00EB1AD3">
      <w:pPr>
        <w:pStyle w:val="af6"/>
        <w:spacing w:line="360" w:lineRule="auto"/>
        <w:rPr>
          <w:b/>
        </w:rPr>
      </w:pPr>
    </w:p>
    <w:p w:rsidR="00EB1AD3" w:rsidRPr="00143241" w:rsidRDefault="00EB1AD3" w:rsidP="00EB1AD3">
      <w:pPr>
        <w:pStyle w:val="af6"/>
        <w:spacing w:line="360" w:lineRule="auto"/>
        <w:jc w:val="center"/>
        <w:rPr>
          <w:b/>
        </w:rPr>
      </w:pPr>
      <w:r w:rsidRPr="00143241">
        <w:rPr>
          <w:b/>
          <w:noProof/>
        </w:rPr>
        <w:drawing>
          <wp:inline distT="0" distB="0" distL="0" distR="0" wp14:anchorId="092336FF" wp14:editId="27017947">
            <wp:extent cx="1971675" cy="1104900"/>
            <wp:effectExtent l="0" t="0" r="0" b="0"/>
            <wp:docPr id="35" name="Рисунок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1"/>
                    <pic:cNvPicPr>
                      <a:picLocks/>
                    </pic:cNvPicPr>
                  </pic:nvPicPr>
                  <pic:blipFill>
                    <a:blip r:embed="rId25" cstate="screen">
                      <a:extLst>
                        <a:ext uri="{28A0092B-C50C-407E-A947-70E740481C1C}">
                          <a14:useLocalDpi xmlns:a14="http://schemas.microsoft.com/office/drawing/2010/main"/>
                        </a:ext>
                      </a:extLst>
                    </a:blip>
                    <a:srcRect/>
                    <a:stretch>
                      <a:fillRect/>
                    </a:stretch>
                  </pic:blipFill>
                  <pic:spPr bwMode="auto">
                    <a:xfrm>
                      <a:off x="0" y="0"/>
                      <a:ext cx="1971675" cy="1104900"/>
                    </a:xfrm>
                    <a:prstGeom prst="rect">
                      <a:avLst/>
                    </a:prstGeom>
                    <a:noFill/>
                    <a:ln>
                      <a:noFill/>
                    </a:ln>
                  </pic:spPr>
                </pic:pic>
              </a:graphicData>
            </a:graphic>
          </wp:inline>
        </w:drawing>
      </w:r>
      <w:r w:rsidRPr="00143241">
        <w:t xml:space="preserve"> </w:t>
      </w:r>
      <w:r w:rsidRPr="00143241">
        <w:rPr>
          <w:b/>
          <w:noProof/>
        </w:rPr>
        <w:drawing>
          <wp:inline distT="0" distB="0" distL="0" distR="0" wp14:anchorId="7E966BCF" wp14:editId="6BB2EE4A">
            <wp:extent cx="1971675" cy="1104900"/>
            <wp:effectExtent l="0" t="0" r="0" b="0"/>
            <wp:docPr id="36" name="Рисунок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2"/>
                    <pic:cNvPicPr>
                      <a:picLocks/>
                    </pic:cNvPicPr>
                  </pic:nvPicPr>
                  <pic:blipFill>
                    <a:blip r:embed="rId26" cstate="screen">
                      <a:extLst>
                        <a:ext uri="{28A0092B-C50C-407E-A947-70E740481C1C}">
                          <a14:useLocalDpi xmlns:a14="http://schemas.microsoft.com/office/drawing/2010/main"/>
                        </a:ext>
                      </a:extLst>
                    </a:blip>
                    <a:srcRect/>
                    <a:stretch>
                      <a:fillRect/>
                    </a:stretch>
                  </pic:blipFill>
                  <pic:spPr bwMode="auto">
                    <a:xfrm>
                      <a:off x="0" y="0"/>
                      <a:ext cx="1971675" cy="1104900"/>
                    </a:xfrm>
                    <a:prstGeom prst="rect">
                      <a:avLst/>
                    </a:prstGeom>
                    <a:noFill/>
                    <a:ln>
                      <a:noFill/>
                    </a:ln>
                  </pic:spPr>
                </pic:pic>
              </a:graphicData>
            </a:graphic>
          </wp:inline>
        </w:drawing>
      </w:r>
      <w:r w:rsidRPr="00143241">
        <w:t xml:space="preserve"> </w:t>
      </w:r>
      <w:r w:rsidRPr="00143241">
        <w:rPr>
          <w:b/>
          <w:noProof/>
        </w:rPr>
        <w:drawing>
          <wp:inline distT="0" distB="0" distL="0" distR="0" wp14:anchorId="4A6C8418" wp14:editId="40146642">
            <wp:extent cx="1981200" cy="1114425"/>
            <wp:effectExtent l="0" t="0" r="0" b="0"/>
            <wp:docPr id="37" name="Рисунок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3"/>
                    <pic:cNvPicPr>
                      <a:picLocks/>
                    </pic:cNvPicPr>
                  </pic:nvPicPr>
                  <pic:blipFill>
                    <a:blip r:embed="rId27" cstate="screen">
                      <a:extLst>
                        <a:ext uri="{28A0092B-C50C-407E-A947-70E740481C1C}">
                          <a14:useLocalDpi xmlns:a14="http://schemas.microsoft.com/office/drawing/2010/main"/>
                        </a:ext>
                      </a:extLst>
                    </a:blip>
                    <a:srcRect/>
                    <a:stretch>
                      <a:fillRect/>
                    </a:stretch>
                  </pic:blipFill>
                  <pic:spPr bwMode="auto">
                    <a:xfrm>
                      <a:off x="0" y="0"/>
                      <a:ext cx="1981200" cy="1114425"/>
                    </a:xfrm>
                    <a:prstGeom prst="rect">
                      <a:avLst/>
                    </a:prstGeom>
                    <a:noFill/>
                    <a:ln>
                      <a:noFill/>
                    </a:ln>
                  </pic:spPr>
                </pic:pic>
              </a:graphicData>
            </a:graphic>
          </wp:inline>
        </w:drawing>
      </w:r>
    </w:p>
    <w:p w:rsidR="00EB1AD3" w:rsidRPr="004A5FC6" w:rsidRDefault="00EB1AD3" w:rsidP="004A5FC6">
      <w:pPr>
        <w:pStyle w:val="af6"/>
        <w:spacing w:line="360" w:lineRule="auto"/>
        <w:jc w:val="center"/>
      </w:pPr>
      <w:r w:rsidRPr="00143241">
        <w:rPr>
          <w:b/>
          <w:bCs/>
        </w:rPr>
        <w:t xml:space="preserve">Рисунок </w:t>
      </w:r>
      <w:r w:rsidR="004A5FC6">
        <w:rPr>
          <w:b/>
          <w:bCs/>
        </w:rPr>
        <w:t>13</w:t>
      </w:r>
      <w:r w:rsidRPr="00143241">
        <w:rPr>
          <w:b/>
          <w:bCs/>
        </w:rPr>
        <w:t>.</w:t>
      </w:r>
      <w:r w:rsidRPr="00143241">
        <w:t xml:space="preserve"> Сгенерированные разноцветные объекты управления</w:t>
      </w:r>
    </w:p>
    <w:p w:rsidR="00EB1AD3" w:rsidRPr="00143241" w:rsidRDefault="00EB1AD3" w:rsidP="004A5FC6">
      <w:pPr>
        <w:pStyle w:val="af6"/>
        <w:spacing w:line="360" w:lineRule="auto"/>
        <w:ind w:firstLine="709"/>
        <w:jc w:val="both"/>
        <w:rPr>
          <w:b/>
        </w:rPr>
      </w:pPr>
      <w:r w:rsidRPr="00143241">
        <w:lastRenderedPageBreak/>
        <w:t>Изображения с объектами каждый раз генерируются заново, рандомно выбирая сетку расположения объектов, их размер и цвета. Во время тестирования пользователю показывается серия из трех сгенерированных изображений, каждое из которых остается на экране в течении 10 секунд.</w:t>
      </w:r>
    </w:p>
    <w:p w:rsidR="00EB1AD3" w:rsidRDefault="00EB1AD3" w:rsidP="004A5FC6">
      <w:pPr>
        <w:pStyle w:val="af6"/>
        <w:spacing w:line="360" w:lineRule="auto"/>
        <w:ind w:firstLine="709"/>
        <w:jc w:val="both"/>
      </w:pPr>
      <w:r w:rsidRPr="00143241">
        <w:t>По записанным данным взгляда будет строиться диаграмма рассеивания и тепловая карта для их анализа.</w:t>
      </w:r>
    </w:p>
    <w:p w:rsidR="00EB1AD3" w:rsidRDefault="00EB1AD3" w:rsidP="00EB1AD3">
      <w:pPr>
        <w:pStyle w:val="af6"/>
        <w:spacing w:line="360" w:lineRule="auto"/>
        <w:ind w:firstLine="709"/>
        <w:rPr>
          <w:szCs w:val="28"/>
        </w:rPr>
      </w:pPr>
      <w:r w:rsidRPr="00D9417A">
        <w:rPr>
          <w:szCs w:val="28"/>
        </w:rPr>
        <w:t>Также рамках данного исследования пользователю будет предложено рассмотреть изображения летящего самолета, при этом на разных изображениях самолет имеет разный размер. Примеры изобр</w:t>
      </w:r>
      <w:r>
        <w:rPr>
          <w:szCs w:val="28"/>
        </w:rPr>
        <w:t xml:space="preserve">ажений представлены на рисунке </w:t>
      </w:r>
      <w:r w:rsidR="004A5FC6">
        <w:rPr>
          <w:szCs w:val="28"/>
        </w:rPr>
        <w:t>14</w:t>
      </w:r>
      <w:r w:rsidRPr="00D9417A">
        <w:rPr>
          <w:szCs w:val="28"/>
        </w:rPr>
        <w:t xml:space="preserve">. </w:t>
      </w:r>
    </w:p>
    <w:p w:rsidR="00EB1AD3" w:rsidRPr="00D9417A" w:rsidRDefault="00EB1AD3" w:rsidP="00EB1AD3">
      <w:pPr>
        <w:pStyle w:val="af6"/>
        <w:spacing w:line="360" w:lineRule="auto"/>
        <w:ind w:firstLine="709"/>
      </w:pPr>
    </w:p>
    <w:p w:rsidR="00EB1AD3" w:rsidRDefault="00EB1AD3" w:rsidP="00EB1AD3">
      <w:pPr>
        <w:pStyle w:val="6"/>
        <w:jc w:val="center"/>
      </w:pPr>
      <w:r w:rsidRPr="00F43BD1">
        <w:rPr>
          <w:noProof/>
        </w:rPr>
        <w:drawing>
          <wp:inline distT="0" distB="0" distL="0" distR="0" wp14:anchorId="69A3CE23" wp14:editId="4C27FE97">
            <wp:extent cx="2809875" cy="1581150"/>
            <wp:effectExtent l="0" t="0" r="0" b="0"/>
            <wp:docPr id="38" name="Рисунок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1"/>
                    <pic:cNvPicPr>
                      <a:picLocks/>
                    </pic:cNvPicPr>
                  </pic:nvPicPr>
                  <pic:blipFill>
                    <a:blip r:embed="rId28">
                      <a:extLst>
                        <a:ext uri="{28A0092B-C50C-407E-A947-70E740481C1C}">
                          <a14:useLocalDpi xmlns:a14="http://schemas.microsoft.com/office/drawing/2010/main"/>
                        </a:ext>
                      </a:extLst>
                    </a:blip>
                    <a:srcRect/>
                    <a:stretch>
                      <a:fillRect/>
                    </a:stretch>
                  </pic:blipFill>
                  <pic:spPr bwMode="auto">
                    <a:xfrm>
                      <a:off x="0" y="0"/>
                      <a:ext cx="2809875" cy="1581150"/>
                    </a:xfrm>
                    <a:prstGeom prst="rect">
                      <a:avLst/>
                    </a:prstGeom>
                    <a:noFill/>
                    <a:ln>
                      <a:noFill/>
                    </a:ln>
                  </pic:spPr>
                </pic:pic>
              </a:graphicData>
            </a:graphic>
          </wp:inline>
        </w:drawing>
      </w:r>
      <w:r w:rsidRPr="00F43BD1">
        <w:rPr>
          <w:noProof/>
        </w:rPr>
        <w:drawing>
          <wp:inline distT="0" distB="0" distL="0" distR="0" wp14:anchorId="355EB395" wp14:editId="0D1C34F9">
            <wp:extent cx="2809875" cy="1581150"/>
            <wp:effectExtent l="0" t="0" r="0" b="0"/>
            <wp:docPr id="39" name="Рисунок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2"/>
                    <pic:cNvPicPr>
                      <a:picLocks/>
                    </pic:cNvPicPr>
                  </pic:nvPicPr>
                  <pic:blipFill>
                    <a:blip r:embed="rId29">
                      <a:extLst>
                        <a:ext uri="{28A0092B-C50C-407E-A947-70E740481C1C}">
                          <a14:useLocalDpi xmlns:a14="http://schemas.microsoft.com/office/drawing/2010/main"/>
                        </a:ext>
                      </a:extLst>
                    </a:blip>
                    <a:srcRect/>
                    <a:stretch>
                      <a:fillRect/>
                    </a:stretch>
                  </pic:blipFill>
                  <pic:spPr bwMode="auto">
                    <a:xfrm>
                      <a:off x="0" y="0"/>
                      <a:ext cx="2809875" cy="1581150"/>
                    </a:xfrm>
                    <a:prstGeom prst="rect">
                      <a:avLst/>
                    </a:prstGeom>
                    <a:noFill/>
                    <a:ln>
                      <a:noFill/>
                    </a:ln>
                  </pic:spPr>
                </pic:pic>
              </a:graphicData>
            </a:graphic>
          </wp:inline>
        </w:drawing>
      </w:r>
    </w:p>
    <w:p w:rsidR="00EB1AD3" w:rsidRDefault="00EB1AD3" w:rsidP="00EB1AD3">
      <w:pPr>
        <w:pStyle w:val="6"/>
        <w:jc w:val="center"/>
      </w:pPr>
      <w:r w:rsidRPr="00F43BD1">
        <w:rPr>
          <w:noProof/>
        </w:rPr>
        <w:drawing>
          <wp:inline distT="0" distB="0" distL="0" distR="0" wp14:anchorId="0E28DFC5" wp14:editId="511D3B98">
            <wp:extent cx="2809875" cy="1581150"/>
            <wp:effectExtent l="0" t="0" r="0" b="0"/>
            <wp:docPr id="40" name="Рисунок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3"/>
                    <pic:cNvPicPr>
                      <a:picLocks/>
                    </pic:cNvPicPr>
                  </pic:nvPicPr>
                  <pic:blipFill>
                    <a:blip r:embed="rId30">
                      <a:extLst>
                        <a:ext uri="{28A0092B-C50C-407E-A947-70E740481C1C}">
                          <a14:useLocalDpi xmlns:a14="http://schemas.microsoft.com/office/drawing/2010/main"/>
                        </a:ext>
                      </a:extLst>
                    </a:blip>
                    <a:srcRect/>
                    <a:stretch>
                      <a:fillRect/>
                    </a:stretch>
                  </pic:blipFill>
                  <pic:spPr bwMode="auto">
                    <a:xfrm>
                      <a:off x="0" y="0"/>
                      <a:ext cx="2809875" cy="1581150"/>
                    </a:xfrm>
                    <a:prstGeom prst="rect">
                      <a:avLst/>
                    </a:prstGeom>
                    <a:noFill/>
                    <a:ln>
                      <a:noFill/>
                    </a:ln>
                  </pic:spPr>
                </pic:pic>
              </a:graphicData>
            </a:graphic>
          </wp:inline>
        </w:drawing>
      </w:r>
      <w:r w:rsidRPr="00F43BD1">
        <w:rPr>
          <w:noProof/>
        </w:rPr>
        <w:drawing>
          <wp:inline distT="0" distB="0" distL="0" distR="0" wp14:anchorId="69840471" wp14:editId="08AB552C">
            <wp:extent cx="2790825" cy="1571625"/>
            <wp:effectExtent l="0" t="0" r="0" b="0"/>
            <wp:docPr id="41" name="Рисунок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4"/>
                    <pic:cNvPicPr>
                      <a:picLocks/>
                    </pic:cNvPicPr>
                  </pic:nvPicPr>
                  <pic:blipFill>
                    <a:blip r:embed="rId31">
                      <a:extLst>
                        <a:ext uri="{28A0092B-C50C-407E-A947-70E740481C1C}">
                          <a14:useLocalDpi xmlns:a14="http://schemas.microsoft.com/office/drawing/2010/main"/>
                        </a:ext>
                      </a:extLst>
                    </a:blip>
                    <a:srcRect/>
                    <a:stretch>
                      <a:fillRect/>
                    </a:stretch>
                  </pic:blipFill>
                  <pic:spPr bwMode="auto">
                    <a:xfrm>
                      <a:off x="0" y="0"/>
                      <a:ext cx="2790825" cy="1571625"/>
                    </a:xfrm>
                    <a:prstGeom prst="rect">
                      <a:avLst/>
                    </a:prstGeom>
                    <a:noFill/>
                    <a:ln>
                      <a:noFill/>
                    </a:ln>
                  </pic:spPr>
                </pic:pic>
              </a:graphicData>
            </a:graphic>
          </wp:inline>
        </w:drawing>
      </w:r>
    </w:p>
    <w:p w:rsidR="00EB1AD3" w:rsidRPr="004A5FC6" w:rsidRDefault="00EB1AD3" w:rsidP="00EB1AD3">
      <w:pPr>
        <w:pStyle w:val="6"/>
        <w:spacing w:line="360" w:lineRule="auto"/>
        <w:jc w:val="center"/>
        <w:rPr>
          <w:sz w:val="28"/>
        </w:rPr>
      </w:pPr>
      <w:r w:rsidRPr="00D9417A">
        <w:rPr>
          <w:b/>
          <w:bCs/>
          <w:sz w:val="28"/>
        </w:rPr>
        <w:t>Рисунок</w:t>
      </w:r>
      <w:r w:rsidRPr="004A5FC6">
        <w:rPr>
          <w:b/>
          <w:bCs/>
          <w:sz w:val="28"/>
        </w:rPr>
        <w:t xml:space="preserve"> </w:t>
      </w:r>
      <w:r w:rsidR="004A5FC6">
        <w:rPr>
          <w:b/>
          <w:bCs/>
          <w:sz w:val="28"/>
        </w:rPr>
        <w:t>14</w:t>
      </w:r>
      <w:r w:rsidRPr="004A5FC6">
        <w:rPr>
          <w:b/>
          <w:bCs/>
          <w:sz w:val="28"/>
        </w:rPr>
        <w:t>.</w:t>
      </w:r>
      <w:r w:rsidRPr="004A5FC6">
        <w:rPr>
          <w:sz w:val="28"/>
        </w:rPr>
        <w:t xml:space="preserve"> </w:t>
      </w:r>
      <w:r w:rsidRPr="00D9417A">
        <w:rPr>
          <w:sz w:val="28"/>
        </w:rPr>
        <w:t>Исследуемые</w:t>
      </w:r>
      <w:r w:rsidRPr="004A5FC6">
        <w:rPr>
          <w:sz w:val="28"/>
        </w:rPr>
        <w:t xml:space="preserve"> </w:t>
      </w:r>
      <w:r w:rsidRPr="00D9417A">
        <w:rPr>
          <w:sz w:val="28"/>
        </w:rPr>
        <w:t>объекты</w:t>
      </w:r>
    </w:p>
    <w:p w:rsidR="00EB1AD3" w:rsidRPr="004A5FC6" w:rsidRDefault="00EB1AD3" w:rsidP="00EB1AD3">
      <w:pPr>
        <w:pStyle w:val="6"/>
        <w:spacing w:line="360" w:lineRule="auto"/>
        <w:jc w:val="center"/>
        <w:rPr>
          <w:sz w:val="28"/>
        </w:rPr>
      </w:pPr>
    </w:p>
    <w:p w:rsidR="00EB1AD3" w:rsidRDefault="00EB1AD3" w:rsidP="00EB1AD3">
      <w:pPr>
        <w:pStyle w:val="6"/>
        <w:spacing w:line="360" w:lineRule="auto"/>
        <w:ind w:firstLine="709"/>
        <w:rPr>
          <w:sz w:val="28"/>
        </w:rPr>
      </w:pPr>
      <w:r w:rsidRPr="00D9417A">
        <w:rPr>
          <w:sz w:val="28"/>
        </w:rPr>
        <w:t>Все изображения показываются пользователю последовательно, первые три по 5 секунд, а последнее, где множество объектов разного размера – 10 секунд. Системой отслеживания взгляда ведется запись координат области взгляда и регистрация фиксаций.</w:t>
      </w:r>
    </w:p>
    <w:p w:rsidR="00EB1AD3" w:rsidRDefault="00EB1AD3" w:rsidP="00EB1AD3">
      <w:pPr>
        <w:pStyle w:val="6"/>
        <w:spacing w:line="360" w:lineRule="auto"/>
        <w:ind w:firstLine="709"/>
        <w:rPr>
          <w:sz w:val="28"/>
        </w:rPr>
      </w:pPr>
    </w:p>
    <w:p w:rsidR="004A5FC6" w:rsidRPr="00D9417A" w:rsidRDefault="004A5FC6" w:rsidP="00EB1AD3">
      <w:pPr>
        <w:pStyle w:val="6"/>
        <w:spacing w:line="360" w:lineRule="auto"/>
        <w:ind w:firstLine="709"/>
        <w:rPr>
          <w:sz w:val="28"/>
        </w:rPr>
      </w:pPr>
    </w:p>
    <w:p w:rsidR="00EB1AD3" w:rsidRDefault="004A5FC6" w:rsidP="00EB1AD3">
      <w:pPr>
        <w:pStyle w:val="afa"/>
      </w:pPr>
      <w:bookmarkStart w:id="28" w:name="_Toc186018457"/>
      <w:r>
        <w:lastRenderedPageBreak/>
        <w:t>РЕЗУЛЬТАТЫ ТЕСТИРОВАНИЯ ОБЪЕКТОВ УПРАВЛЕНИЯ</w:t>
      </w:r>
      <w:bookmarkEnd w:id="28"/>
    </w:p>
    <w:p w:rsidR="00EB1AD3" w:rsidRPr="00143241" w:rsidRDefault="00EB1AD3" w:rsidP="00EB1AD3"/>
    <w:p w:rsidR="00EB1AD3" w:rsidRPr="00143241" w:rsidRDefault="00EB1AD3" w:rsidP="004A5FC6">
      <w:pPr>
        <w:pStyle w:val="af6"/>
        <w:spacing w:line="360" w:lineRule="auto"/>
        <w:ind w:firstLine="709"/>
        <w:jc w:val="both"/>
      </w:pPr>
      <w:r>
        <w:t xml:space="preserve">На рисунке </w:t>
      </w:r>
      <w:r w:rsidR="004A5FC6">
        <w:t>15</w:t>
      </w:r>
      <w:r w:rsidRPr="00143241">
        <w:t xml:space="preserve"> приведены две диаграммы рассеивания для записанных данных взгляда при просмотре движущейся цели по экрану.</w:t>
      </w:r>
    </w:p>
    <w:p w:rsidR="00EB1AD3" w:rsidRPr="00143241" w:rsidRDefault="00EB1AD3" w:rsidP="00EB1AD3">
      <w:pPr>
        <w:pStyle w:val="af6"/>
        <w:spacing w:line="360" w:lineRule="auto"/>
      </w:pPr>
    </w:p>
    <w:p w:rsidR="00EB1AD3" w:rsidRPr="00143241" w:rsidRDefault="00EB1AD3" w:rsidP="00EB1AD3">
      <w:pPr>
        <w:pStyle w:val="af6"/>
        <w:spacing w:line="360" w:lineRule="auto"/>
        <w:jc w:val="center"/>
      </w:pPr>
      <w:r w:rsidRPr="00143241">
        <w:rPr>
          <w:noProof/>
        </w:rPr>
        <w:drawing>
          <wp:inline distT="0" distB="0" distL="0" distR="0" wp14:anchorId="2FEF1E9A" wp14:editId="0375B478">
            <wp:extent cx="6286500" cy="3695700"/>
            <wp:effectExtent l="0" t="0" r="0" b="0"/>
            <wp:docPr id="42" name="Рисунок 5" descr="Изображение выглядит как снимок экрана, текст, диаграмма&#10;&#10;Автоматически созданное описание"/>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5" descr="Изображение выглядит как снимок экрана, текст, диаграмма&#10;&#10;Автоматически созданное описание"/>
                    <pic:cNvPicPr>
                      <a:picLocks/>
                    </pic:cNvPicPr>
                  </pic:nvPicPr>
                  <pic:blipFill>
                    <a:blip r:embed="rId32">
                      <a:extLst>
                        <a:ext uri="{28A0092B-C50C-407E-A947-70E740481C1C}">
                          <a14:useLocalDpi xmlns:a14="http://schemas.microsoft.com/office/drawing/2010/main"/>
                        </a:ext>
                      </a:extLst>
                    </a:blip>
                    <a:srcRect/>
                    <a:stretch>
                      <a:fillRect/>
                    </a:stretch>
                  </pic:blipFill>
                  <pic:spPr bwMode="auto">
                    <a:xfrm>
                      <a:off x="0" y="0"/>
                      <a:ext cx="6286500" cy="3695700"/>
                    </a:xfrm>
                    <a:prstGeom prst="rect">
                      <a:avLst/>
                    </a:prstGeom>
                    <a:noFill/>
                    <a:ln>
                      <a:noFill/>
                    </a:ln>
                  </pic:spPr>
                </pic:pic>
              </a:graphicData>
            </a:graphic>
          </wp:inline>
        </w:drawing>
      </w:r>
      <w:r w:rsidRPr="00143241">
        <w:rPr>
          <w:noProof/>
        </w:rPr>
        <w:drawing>
          <wp:inline distT="0" distB="0" distL="0" distR="0" wp14:anchorId="55990DC0" wp14:editId="6BB15464">
            <wp:extent cx="6257925" cy="3714750"/>
            <wp:effectExtent l="0" t="0" r="0" b="0"/>
            <wp:docPr id="43" name="Рисунок 9" descr="Изображение выглядит как снимок экрана, текст, диаграмма&#10;&#10;Автоматически созданное описание"/>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9" descr="Изображение выглядит как снимок экрана, текст, диаграмма&#10;&#10;Автоматически созданное описание"/>
                    <pic:cNvPicPr>
                      <a:picLocks/>
                    </pic:cNvPicPr>
                  </pic:nvPicPr>
                  <pic:blipFill>
                    <a:blip r:embed="rId33">
                      <a:extLst>
                        <a:ext uri="{28A0092B-C50C-407E-A947-70E740481C1C}">
                          <a14:useLocalDpi xmlns:a14="http://schemas.microsoft.com/office/drawing/2010/main"/>
                        </a:ext>
                      </a:extLst>
                    </a:blip>
                    <a:srcRect/>
                    <a:stretch>
                      <a:fillRect/>
                    </a:stretch>
                  </pic:blipFill>
                  <pic:spPr bwMode="auto">
                    <a:xfrm>
                      <a:off x="0" y="0"/>
                      <a:ext cx="6257925" cy="3714750"/>
                    </a:xfrm>
                    <a:prstGeom prst="rect">
                      <a:avLst/>
                    </a:prstGeom>
                    <a:noFill/>
                    <a:ln>
                      <a:noFill/>
                    </a:ln>
                  </pic:spPr>
                </pic:pic>
              </a:graphicData>
            </a:graphic>
          </wp:inline>
        </w:drawing>
      </w:r>
    </w:p>
    <w:p w:rsidR="00EB1AD3" w:rsidRPr="004A5FC6" w:rsidRDefault="00EB1AD3" w:rsidP="004A5FC6">
      <w:pPr>
        <w:pStyle w:val="af6"/>
        <w:spacing w:line="360" w:lineRule="auto"/>
        <w:jc w:val="center"/>
      </w:pPr>
      <w:r w:rsidRPr="00143241">
        <w:rPr>
          <w:b/>
          <w:bCs/>
        </w:rPr>
        <w:t xml:space="preserve">Рисунок </w:t>
      </w:r>
      <w:r w:rsidR="004A5FC6">
        <w:rPr>
          <w:b/>
          <w:bCs/>
        </w:rPr>
        <w:t>15</w:t>
      </w:r>
      <w:r w:rsidRPr="00143241">
        <w:rPr>
          <w:b/>
          <w:bCs/>
        </w:rPr>
        <w:t>.</w:t>
      </w:r>
      <w:r w:rsidRPr="00143241">
        <w:t xml:space="preserve"> Диаграммы рассеивания для динамического объекта управления</w:t>
      </w:r>
    </w:p>
    <w:p w:rsidR="00EB1AD3" w:rsidRPr="00143241" w:rsidRDefault="00EB1AD3" w:rsidP="004A5FC6">
      <w:pPr>
        <w:pStyle w:val="af6"/>
        <w:spacing w:line="360" w:lineRule="auto"/>
        <w:ind w:firstLine="709"/>
        <w:jc w:val="both"/>
      </w:pPr>
      <w:r w:rsidRPr="00143241">
        <w:lastRenderedPageBreak/>
        <w:t xml:space="preserve">На рисунке </w:t>
      </w:r>
      <w:r w:rsidR="004A5FC6">
        <w:t>16</w:t>
      </w:r>
      <w:r w:rsidRPr="00143241">
        <w:t xml:space="preserve"> приведены две тепловые карты для динамического ОУ, построенные по тем же данным.</w:t>
      </w:r>
    </w:p>
    <w:p w:rsidR="00EB1AD3" w:rsidRPr="00143241" w:rsidRDefault="00EB1AD3" w:rsidP="00EB1AD3">
      <w:pPr>
        <w:pStyle w:val="af6"/>
        <w:spacing w:line="360" w:lineRule="auto"/>
      </w:pPr>
    </w:p>
    <w:p w:rsidR="00EB1AD3" w:rsidRPr="00143241" w:rsidRDefault="00EB1AD3" w:rsidP="00EB1AD3">
      <w:pPr>
        <w:pStyle w:val="af6"/>
        <w:spacing w:line="360" w:lineRule="auto"/>
        <w:jc w:val="center"/>
      </w:pPr>
      <w:r w:rsidRPr="00143241">
        <w:rPr>
          <w:noProof/>
        </w:rPr>
        <w:drawing>
          <wp:inline distT="0" distB="0" distL="0" distR="0" wp14:anchorId="0CFF71C6" wp14:editId="3EBC6C8E">
            <wp:extent cx="6105525" cy="3581400"/>
            <wp:effectExtent l="0" t="0" r="0" b="0"/>
            <wp:docPr id="44" name="Рисунок 13" descr="Изображение выглядит как снимок экрана, Красочность&#10;&#10;Автоматически созданное описание"/>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13" descr="Изображение выглядит как снимок экрана, Красочность&#10;&#10;Автоматически созданное описание"/>
                    <pic:cNvPicPr>
                      <a:picLocks/>
                    </pic:cNvPicPr>
                  </pic:nvPicPr>
                  <pic:blipFill>
                    <a:blip r:embed="rId34">
                      <a:extLst>
                        <a:ext uri="{28A0092B-C50C-407E-A947-70E740481C1C}">
                          <a14:useLocalDpi xmlns:a14="http://schemas.microsoft.com/office/drawing/2010/main"/>
                        </a:ext>
                      </a:extLst>
                    </a:blip>
                    <a:srcRect/>
                    <a:stretch>
                      <a:fillRect/>
                    </a:stretch>
                  </pic:blipFill>
                  <pic:spPr bwMode="auto">
                    <a:xfrm>
                      <a:off x="0" y="0"/>
                      <a:ext cx="6105525" cy="3581400"/>
                    </a:xfrm>
                    <a:prstGeom prst="rect">
                      <a:avLst/>
                    </a:prstGeom>
                    <a:noFill/>
                    <a:ln>
                      <a:noFill/>
                    </a:ln>
                  </pic:spPr>
                </pic:pic>
              </a:graphicData>
            </a:graphic>
          </wp:inline>
        </w:drawing>
      </w:r>
    </w:p>
    <w:p w:rsidR="00EB1AD3" w:rsidRPr="00143241" w:rsidRDefault="00EB1AD3" w:rsidP="00EB1AD3">
      <w:pPr>
        <w:pStyle w:val="af6"/>
        <w:spacing w:line="360" w:lineRule="auto"/>
        <w:jc w:val="center"/>
      </w:pPr>
      <w:r w:rsidRPr="00143241">
        <w:rPr>
          <w:noProof/>
        </w:rPr>
        <w:drawing>
          <wp:inline distT="0" distB="0" distL="0" distR="0" wp14:anchorId="5D9D6331" wp14:editId="79F3464F">
            <wp:extent cx="6115050" cy="3609975"/>
            <wp:effectExtent l="0" t="0" r="0" b="0"/>
            <wp:docPr id="45" name="Рисунок 18" descr="Изображение выглядит как снимок экрана, Красочность&#10;&#10;Автоматически созданное описание"/>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18" descr="Изображение выглядит как снимок экрана, Красочность&#10;&#10;Автоматически созданное описание"/>
                    <pic:cNvPicPr>
                      <a:picLocks/>
                    </pic:cNvPicPr>
                  </pic:nvPicPr>
                  <pic:blipFill>
                    <a:blip r:embed="rId35">
                      <a:extLst>
                        <a:ext uri="{28A0092B-C50C-407E-A947-70E740481C1C}">
                          <a14:useLocalDpi xmlns:a14="http://schemas.microsoft.com/office/drawing/2010/main"/>
                        </a:ext>
                      </a:extLst>
                    </a:blip>
                    <a:srcRect/>
                    <a:stretch>
                      <a:fillRect/>
                    </a:stretch>
                  </pic:blipFill>
                  <pic:spPr bwMode="auto">
                    <a:xfrm>
                      <a:off x="0" y="0"/>
                      <a:ext cx="6115050" cy="3609975"/>
                    </a:xfrm>
                    <a:prstGeom prst="rect">
                      <a:avLst/>
                    </a:prstGeom>
                    <a:noFill/>
                    <a:ln>
                      <a:noFill/>
                    </a:ln>
                  </pic:spPr>
                </pic:pic>
              </a:graphicData>
            </a:graphic>
          </wp:inline>
        </w:drawing>
      </w:r>
    </w:p>
    <w:p w:rsidR="00EB1AD3" w:rsidRPr="00143241" w:rsidRDefault="00EB1AD3" w:rsidP="00EB1AD3">
      <w:pPr>
        <w:pStyle w:val="af6"/>
        <w:spacing w:line="360" w:lineRule="auto"/>
        <w:jc w:val="center"/>
      </w:pPr>
      <w:r w:rsidRPr="00143241">
        <w:rPr>
          <w:b/>
          <w:bCs/>
        </w:rPr>
        <w:t xml:space="preserve">Рисунок </w:t>
      </w:r>
      <w:r w:rsidR="004A5FC6">
        <w:rPr>
          <w:b/>
          <w:bCs/>
        </w:rPr>
        <w:t>16</w:t>
      </w:r>
      <w:r w:rsidRPr="00143241">
        <w:rPr>
          <w:b/>
          <w:bCs/>
        </w:rPr>
        <w:t>.</w:t>
      </w:r>
      <w:r w:rsidRPr="00143241">
        <w:t xml:space="preserve"> Тепловые карты для динамического объекта управления</w:t>
      </w:r>
    </w:p>
    <w:p w:rsidR="00EB1AD3" w:rsidRPr="004A5FC6" w:rsidRDefault="00EB1AD3" w:rsidP="00EB1AD3">
      <w:pPr>
        <w:pStyle w:val="af6"/>
        <w:spacing w:line="360" w:lineRule="auto"/>
      </w:pPr>
    </w:p>
    <w:p w:rsidR="00EB1AD3" w:rsidRPr="00143241" w:rsidRDefault="00EB1AD3" w:rsidP="004A5FC6">
      <w:pPr>
        <w:pStyle w:val="af6"/>
        <w:spacing w:line="360" w:lineRule="auto"/>
        <w:ind w:firstLine="709"/>
        <w:jc w:val="both"/>
      </w:pPr>
      <w:r w:rsidRPr="00143241">
        <w:lastRenderedPageBreak/>
        <w:t>При отслеживании взгляда, следящего за динамическим объектом, трекер показал достаточно высокую точность (~80%) и небольшую среднеквадратичную ошибку (~10).  Также системой были зарегистрированы небольшие фиксации взгляда во время слежения, вероятно потому, что цель выводится без заливки (только граница окружности), и пользователю не к чему было привязаться взглядом. Тем не менее, по тепловой карте видно, что пользователь перемещал взгляд равномерно.</w:t>
      </w:r>
    </w:p>
    <w:p w:rsidR="00EB1AD3" w:rsidRPr="00143241" w:rsidRDefault="00EB1AD3" w:rsidP="004A5FC6">
      <w:pPr>
        <w:pStyle w:val="af6"/>
        <w:spacing w:line="360" w:lineRule="auto"/>
        <w:ind w:firstLine="709"/>
        <w:jc w:val="both"/>
      </w:pPr>
      <w:r>
        <w:t>На рисунке</w:t>
      </w:r>
      <w:r w:rsidR="004A5FC6">
        <w:t xml:space="preserve"> 17</w:t>
      </w:r>
      <w:r w:rsidRPr="00143241">
        <w:t xml:space="preserve"> представлены результаты просмотра пользователем сгенерированных картинок: диаграммы разбросы и тепловые карты взгляда.</w:t>
      </w:r>
    </w:p>
    <w:p w:rsidR="00EB1AD3" w:rsidRPr="00143241" w:rsidRDefault="00EB1AD3" w:rsidP="00EB1AD3">
      <w:pPr>
        <w:pStyle w:val="af6"/>
        <w:spacing w:line="360" w:lineRule="auto"/>
      </w:pPr>
    </w:p>
    <w:p w:rsidR="00EB1AD3" w:rsidRPr="00143241" w:rsidRDefault="00EB1AD3" w:rsidP="00EB1AD3">
      <w:pPr>
        <w:pStyle w:val="af6"/>
        <w:spacing w:line="360" w:lineRule="auto"/>
        <w:jc w:val="center"/>
      </w:pPr>
      <w:r w:rsidRPr="00143241">
        <w:rPr>
          <w:noProof/>
        </w:rPr>
        <w:drawing>
          <wp:inline distT="0" distB="0" distL="0" distR="0" wp14:anchorId="04DD3A0A" wp14:editId="36085658">
            <wp:extent cx="3105150" cy="1790700"/>
            <wp:effectExtent l="0" t="0" r="0" b="0"/>
            <wp:docPr id="46" name="Рисунок 5" descr="Изображение выглядит как диаграмма, Красочность, снимок экрана&#10;&#10;Автоматически созданное описание"/>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5" descr="Изображение выглядит как диаграмма, Красочность, снимок экрана&#10;&#10;Автоматически созданное описание"/>
                    <pic:cNvPicPr>
                      <a:picLocks/>
                    </pic:cNvPicPr>
                  </pic:nvPicPr>
                  <pic:blipFill>
                    <a:blip r:embed="rId36" cstate="screen">
                      <a:extLst>
                        <a:ext uri="{28A0092B-C50C-407E-A947-70E740481C1C}">
                          <a14:useLocalDpi xmlns:a14="http://schemas.microsoft.com/office/drawing/2010/main"/>
                        </a:ext>
                      </a:extLst>
                    </a:blip>
                    <a:srcRect/>
                    <a:stretch>
                      <a:fillRect/>
                    </a:stretch>
                  </pic:blipFill>
                  <pic:spPr bwMode="auto">
                    <a:xfrm>
                      <a:off x="0" y="0"/>
                      <a:ext cx="3105150" cy="1790700"/>
                    </a:xfrm>
                    <a:prstGeom prst="rect">
                      <a:avLst/>
                    </a:prstGeom>
                    <a:noFill/>
                    <a:ln>
                      <a:noFill/>
                    </a:ln>
                  </pic:spPr>
                </pic:pic>
              </a:graphicData>
            </a:graphic>
          </wp:inline>
        </w:drawing>
      </w:r>
      <w:r w:rsidRPr="00143241">
        <w:rPr>
          <w:noProof/>
        </w:rPr>
        <w:drawing>
          <wp:inline distT="0" distB="0" distL="0" distR="0" wp14:anchorId="78E53718" wp14:editId="0C7F9EB7">
            <wp:extent cx="3009900" cy="1781175"/>
            <wp:effectExtent l="0" t="0" r="0" b="0"/>
            <wp:docPr id="47" name="Рисунок 9" descr="Изображение выглядит как снимок экрана, Красочность, диаграмма&#10;&#10;Автоматически созданное описание"/>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9" descr="Изображение выглядит как снимок экрана, Красочность, диаграмма&#10;&#10;Автоматически созданное описание"/>
                    <pic:cNvPicPr>
                      <a:picLocks/>
                    </pic:cNvPicPr>
                  </pic:nvPicPr>
                  <pic:blipFill>
                    <a:blip r:embed="rId37" cstate="screen">
                      <a:extLst>
                        <a:ext uri="{28A0092B-C50C-407E-A947-70E740481C1C}">
                          <a14:useLocalDpi xmlns:a14="http://schemas.microsoft.com/office/drawing/2010/main"/>
                        </a:ext>
                      </a:extLst>
                    </a:blip>
                    <a:srcRect/>
                    <a:stretch>
                      <a:fillRect/>
                    </a:stretch>
                  </pic:blipFill>
                  <pic:spPr bwMode="auto">
                    <a:xfrm>
                      <a:off x="0" y="0"/>
                      <a:ext cx="3009900" cy="1781175"/>
                    </a:xfrm>
                    <a:prstGeom prst="rect">
                      <a:avLst/>
                    </a:prstGeom>
                    <a:noFill/>
                    <a:ln>
                      <a:noFill/>
                    </a:ln>
                  </pic:spPr>
                </pic:pic>
              </a:graphicData>
            </a:graphic>
          </wp:inline>
        </w:drawing>
      </w:r>
    </w:p>
    <w:p w:rsidR="00EB1AD3" w:rsidRPr="00143241" w:rsidRDefault="00EB1AD3" w:rsidP="00EB1AD3">
      <w:pPr>
        <w:pStyle w:val="af6"/>
        <w:spacing w:line="360" w:lineRule="auto"/>
        <w:jc w:val="center"/>
        <w:rPr>
          <w:noProof/>
          <w:sz w:val="29"/>
          <w:szCs w:val="24"/>
        </w:rPr>
      </w:pPr>
      <w:r w:rsidRPr="00143241">
        <w:rPr>
          <w:noProof/>
        </w:rPr>
        <w:drawing>
          <wp:inline distT="0" distB="0" distL="0" distR="0" wp14:anchorId="16F883DC" wp14:editId="56E75D4C">
            <wp:extent cx="2981325" cy="1762125"/>
            <wp:effectExtent l="0" t="0" r="0" b="0"/>
            <wp:docPr id="48" name="Рисунок 9" descr="Изображение выглядит как снимок экрана, Красочность&#10;&#10;Автоматически созданное описание"/>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9" descr="Изображение выглядит как снимок экрана, Красочность&#10;&#10;Автоматически созданное описание"/>
                    <pic:cNvPicPr>
                      <a:picLocks/>
                    </pic:cNvPicPr>
                  </pic:nvPicPr>
                  <pic:blipFill>
                    <a:blip r:embed="rId38" cstate="screen">
                      <a:extLst>
                        <a:ext uri="{28A0092B-C50C-407E-A947-70E740481C1C}">
                          <a14:useLocalDpi xmlns:a14="http://schemas.microsoft.com/office/drawing/2010/main"/>
                        </a:ext>
                      </a:extLst>
                    </a:blip>
                    <a:srcRect/>
                    <a:stretch>
                      <a:fillRect/>
                    </a:stretch>
                  </pic:blipFill>
                  <pic:spPr bwMode="auto">
                    <a:xfrm>
                      <a:off x="0" y="0"/>
                      <a:ext cx="2981325" cy="1762125"/>
                    </a:xfrm>
                    <a:prstGeom prst="rect">
                      <a:avLst/>
                    </a:prstGeom>
                    <a:noFill/>
                    <a:ln>
                      <a:noFill/>
                    </a:ln>
                  </pic:spPr>
                </pic:pic>
              </a:graphicData>
            </a:graphic>
          </wp:inline>
        </w:drawing>
      </w:r>
      <w:r w:rsidRPr="00143241">
        <w:rPr>
          <w:noProof/>
          <w:sz w:val="29"/>
          <w:szCs w:val="24"/>
        </w:rPr>
        <w:t xml:space="preserve"> </w:t>
      </w:r>
      <w:r w:rsidRPr="00143241">
        <w:rPr>
          <w:noProof/>
        </w:rPr>
        <w:drawing>
          <wp:inline distT="0" distB="0" distL="0" distR="0" wp14:anchorId="04F3064D" wp14:editId="7A457BB4">
            <wp:extent cx="3038475" cy="1781175"/>
            <wp:effectExtent l="0" t="0" r="0" b="0"/>
            <wp:docPr id="49" name="Рисунок 5" descr="Изображение выглядит как Красочность, снимок экрана, желтый&#10;&#10;Автоматически созданное описание"/>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5" descr="Изображение выглядит как Красочность, снимок экрана, желтый&#10;&#10;Автоматически созданное описание"/>
                    <pic:cNvPicPr>
                      <a:picLocks/>
                    </pic:cNvPicPr>
                  </pic:nvPicPr>
                  <pic:blipFill>
                    <a:blip r:embed="rId39" cstate="screen">
                      <a:extLst>
                        <a:ext uri="{28A0092B-C50C-407E-A947-70E740481C1C}">
                          <a14:useLocalDpi xmlns:a14="http://schemas.microsoft.com/office/drawing/2010/main"/>
                        </a:ext>
                      </a:extLst>
                    </a:blip>
                    <a:srcRect/>
                    <a:stretch>
                      <a:fillRect/>
                    </a:stretch>
                  </pic:blipFill>
                  <pic:spPr bwMode="auto">
                    <a:xfrm>
                      <a:off x="0" y="0"/>
                      <a:ext cx="3038475" cy="1781175"/>
                    </a:xfrm>
                    <a:prstGeom prst="rect">
                      <a:avLst/>
                    </a:prstGeom>
                    <a:noFill/>
                    <a:ln>
                      <a:noFill/>
                    </a:ln>
                  </pic:spPr>
                </pic:pic>
              </a:graphicData>
            </a:graphic>
          </wp:inline>
        </w:drawing>
      </w:r>
    </w:p>
    <w:p w:rsidR="00EB1AD3" w:rsidRPr="00143241" w:rsidRDefault="00EB1AD3" w:rsidP="00EB1AD3">
      <w:pPr>
        <w:pStyle w:val="af6"/>
        <w:spacing w:line="360" w:lineRule="auto"/>
        <w:jc w:val="center"/>
        <w:rPr>
          <w:noProof/>
          <w:sz w:val="29"/>
          <w:szCs w:val="24"/>
        </w:rPr>
      </w:pPr>
      <w:r w:rsidRPr="00143241">
        <w:rPr>
          <w:noProof/>
        </w:rPr>
        <w:drawing>
          <wp:inline distT="0" distB="0" distL="0" distR="0" wp14:anchorId="56A7B062" wp14:editId="7A269383">
            <wp:extent cx="3009900" cy="1762125"/>
            <wp:effectExtent l="0" t="0" r="0" b="0"/>
            <wp:docPr id="50" name="Рисунок 5" descr="Изображение выглядит как снимок экрана, Красочность&#10;&#10;Автоматически созданное описание"/>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5" descr="Изображение выглядит как снимок экрана, Красочность&#10;&#10;Автоматически созданное описание"/>
                    <pic:cNvPicPr>
                      <a:picLocks/>
                    </pic:cNvPicPr>
                  </pic:nvPicPr>
                  <pic:blipFill>
                    <a:blip r:embed="rId40" cstate="screen">
                      <a:extLst>
                        <a:ext uri="{28A0092B-C50C-407E-A947-70E740481C1C}">
                          <a14:useLocalDpi xmlns:a14="http://schemas.microsoft.com/office/drawing/2010/main"/>
                        </a:ext>
                      </a:extLst>
                    </a:blip>
                    <a:srcRect/>
                    <a:stretch>
                      <a:fillRect/>
                    </a:stretch>
                  </pic:blipFill>
                  <pic:spPr bwMode="auto">
                    <a:xfrm>
                      <a:off x="0" y="0"/>
                      <a:ext cx="3009900" cy="1762125"/>
                    </a:xfrm>
                    <a:prstGeom prst="rect">
                      <a:avLst/>
                    </a:prstGeom>
                    <a:noFill/>
                    <a:ln>
                      <a:noFill/>
                    </a:ln>
                  </pic:spPr>
                </pic:pic>
              </a:graphicData>
            </a:graphic>
          </wp:inline>
        </w:drawing>
      </w:r>
      <w:r w:rsidRPr="00143241">
        <w:rPr>
          <w:noProof/>
          <w:sz w:val="29"/>
          <w:szCs w:val="24"/>
        </w:rPr>
        <w:t xml:space="preserve"> </w:t>
      </w:r>
      <w:r w:rsidRPr="00143241">
        <w:rPr>
          <w:noProof/>
        </w:rPr>
        <w:drawing>
          <wp:inline distT="0" distB="0" distL="0" distR="0" wp14:anchorId="34F608B8" wp14:editId="5DB9458C">
            <wp:extent cx="3038475" cy="1790700"/>
            <wp:effectExtent l="0" t="0" r="0" b="0"/>
            <wp:docPr id="51" name="Рисунок 9" descr="Изображение выглядит как снимок экрана, Мультимедийное программное обеспечение, Красочность, программное обеспечение&#10;&#10;Автоматически созданное описание"/>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9" descr="Изображение выглядит как снимок экрана, Мультимедийное программное обеспечение, Красочность, программное обеспечение&#10;&#10;Автоматически созданное описание"/>
                    <pic:cNvPicPr>
                      <a:picLocks/>
                    </pic:cNvPicPr>
                  </pic:nvPicPr>
                  <pic:blipFill>
                    <a:blip r:embed="rId41" cstate="screen">
                      <a:extLst>
                        <a:ext uri="{28A0092B-C50C-407E-A947-70E740481C1C}">
                          <a14:useLocalDpi xmlns:a14="http://schemas.microsoft.com/office/drawing/2010/main"/>
                        </a:ext>
                      </a:extLst>
                    </a:blip>
                    <a:srcRect/>
                    <a:stretch>
                      <a:fillRect/>
                    </a:stretch>
                  </pic:blipFill>
                  <pic:spPr bwMode="auto">
                    <a:xfrm>
                      <a:off x="0" y="0"/>
                      <a:ext cx="3038475" cy="1790700"/>
                    </a:xfrm>
                    <a:prstGeom prst="rect">
                      <a:avLst/>
                    </a:prstGeom>
                    <a:noFill/>
                    <a:ln>
                      <a:noFill/>
                    </a:ln>
                  </pic:spPr>
                </pic:pic>
              </a:graphicData>
            </a:graphic>
          </wp:inline>
        </w:drawing>
      </w:r>
    </w:p>
    <w:p w:rsidR="00EB1AD3" w:rsidRPr="004A5FC6" w:rsidRDefault="00EB1AD3" w:rsidP="004A5FC6">
      <w:pPr>
        <w:pStyle w:val="af6"/>
        <w:spacing w:line="360" w:lineRule="auto"/>
        <w:jc w:val="center"/>
      </w:pPr>
      <w:r w:rsidRPr="00143241">
        <w:rPr>
          <w:b/>
          <w:bCs/>
        </w:rPr>
        <w:t xml:space="preserve">Рисунок </w:t>
      </w:r>
      <w:r w:rsidR="004A5FC6">
        <w:rPr>
          <w:b/>
          <w:bCs/>
        </w:rPr>
        <w:t>17</w:t>
      </w:r>
      <w:r w:rsidRPr="00143241">
        <w:rPr>
          <w:b/>
          <w:bCs/>
        </w:rPr>
        <w:t>.</w:t>
      </w:r>
      <w:r w:rsidRPr="00143241">
        <w:t xml:space="preserve"> Диаграммы разброса и тепловые карты для цветных контрастных ОУ</w:t>
      </w:r>
    </w:p>
    <w:p w:rsidR="00EB1AD3" w:rsidRPr="00143241" w:rsidRDefault="00EB1AD3" w:rsidP="004A5FC6">
      <w:pPr>
        <w:pStyle w:val="af6"/>
        <w:spacing w:line="360" w:lineRule="auto"/>
        <w:ind w:firstLine="709"/>
        <w:jc w:val="both"/>
      </w:pPr>
      <w:r w:rsidRPr="00143241">
        <w:lastRenderedPageBreak/>
        <w:t>По полученным данным можно сказать следующее:</w:t>
      </w:r>
    </w:p>
    <w:p w:rsidR="00EB1AD3" w:rsidRPr="00143241" w:rsidRDefault="00EB1AD3" w:rsidP="004A5FC6">
      <w:pPr>
        <w:pStyle w:val="af6"/>
        <w:numPr>
          <w:ilvl w:val="0"/>
          <w:numId w:val="43"/>
        </w:numPr>
        <w:spacing w:line="360" w:lineRule="auto"/>
        <w:ind w:left="0" w:firstLine="709"/>
        <w:jc w:val="both"/>
      </w:pPr>
      <w:r w:rsidRPr="00143241">
        <w:t xml:space="preserve">При начале показа очередного изображения, реакция взгляда пользователя составляет ~1 секунду. </w:t>
      </w:r>
    </w:p>
    <w:p w:rsidR="00EB1AD3" w:rsidRPr="00143241" w:rsidRDefault="00EB1AD3" w:rsidP="004A5FC6">
      <w:pPr>
        <w:pStyle w:val="af6"/>
        <w:numPr>
          <w:ilvl w:val="0"/>
          <w:numId w:val="43"/>
        </w:numPr>
        <w:spacing w:line="360" w:lineRule="auto"/>
        <w:ind w:left="0" w:firstLine="709"/>
        <w:jc w:val="both"/>
      </w:pPr>
      <w:r w:rsidRPr="00143241">
        <w:t>Первым объектом, на который пользователь обращает внимание, является более контрастный, и чем от больше при этом, тем более контрастным его видит пользователь периферическим зрением.</w:t>
      </w:r>
    </w:p>
    <w:p w:rsidR="00EB1AD3" w:rsidRPr="00143241" w:rsidRDefault="00EB1AD3" w:rsidP="004A5FC6">
      <w:pPr>
        <w:pStyle w:val="af6"/>
        <w:numPr>
          <w:ilvl w:val="0"/>
          <w:numId w:val="43"/>
        </w:numPr>
        <w:spacing w:line="360" w:lineRule="auto"/>
        <w:ind w:left="0" w:firstLine="709"/>
        <w:jc w:val="both"/>
      </w:pPr>
      <w:r w:rsidRPr="00143241">
        <w:t>Дальнейшая последовательность переключения взгляда пользователя так же зависит от контрастности очередного ОУ.</w:t>
      </w:r>
    </w:p>
    <w:p w:rsidR="00EB1AD3" w:rsidRPr="00143241" w:rsidRDefault="00EB1AD3" w:rsidP="004A5FC6">
      <w:pPr>
        <w:pStyle w:val="af6"/>
        <w:numPr>
          <w:ilvl w:val="0"/>
          <w:numId w:val="43"/>
        </w:numPr>
        <w:spacing w:line="360" w:lineRule="auto"/>
        <w:ind w:left="0" w:firstLine="709"/>
        <w:jc w:val="both"/>
      </w:pPr>
      <w:r w:rsidRPr="00143241">
        <w:t>После обхода всех больших и контрастных объектов, за оставшееся время осматриваются остальные, малоконтрастные объекты.</w:t>
      </w:r>
    </w:p>
    <w:p w:rsidR="00EB1AD3" w:rsidRPr="00143241" w:rsidRDefault="00EB1AD3" w:rsidP="004A5FC6">
      <w:pPr>
        <w:pStyle w:val="af6"/>
        <w:numPr>
          <w:ilvl w:val="0"/>
          <w:numId w:val="43"/>
        </w:numPr>
        <w:spacing w:line="360" w:lineRule="auto"/>
        <w:ind w:left="0" w:firstLine="709"/>
        <w:jc w:val="both"/>
      </w:pPr>
      <w:r w:rsidRPr="00143241">
        <w:t>По тепловым картам можно заключить, что на больших и высококонтрастных объектах пользователь задерживает взгляд дольше, чем на остальных.</w:t>
      </w:r>
    </w:p>
    <w:p w:rsidR="00EB1AD3" w:rsidRPr="00D9417A" w:rsidRDefault="00EB1AD3" w:rsidP="00EB1AD3">
      <w:pPr>
        <w:pStyle w:val="af6"/>
        <w:spacing w:line="360" w:lineRule="auto"/>
        <w:rPr>
          <w:szCs w:val="28"/>
        </w:rPr>
      </w:pPr>
    </w:p>
    <w:p w:rsidR="00EB1AD3" w:rsidRPr="00D9417A" w:rsidRDefault="00EB1AD3" w:rsidP="00EB1AD3">
      <w:pPr>
        <w:pStyle w:val="6"/>
        <w:spacing w:line="360" w:lineRule="auto"/>
        <w:ind w:firstLine="709"/>
        <w:rPr>
          <w:sz w:val="28"/>
        </w:rPr>
      </w:pPr>
      <w:r w:rsidRPr="00D9417A">
        <w:rPr>
          <w:sz w:val="28"/>
        </w:rPr>
        <w:t xml:space="preserve">На </w:t>
      </w:r>
      <w:r>
        <w:rPr>
          <w:sz w:val="28"/>
        </w:rPr>
        <w:t>рисунке 1</w:t>
      </w:r>
      <w:r w:rsidR="004A5FC6">
        <w:rPr>
          <w:sz w:val="28"/>
        </w:rPr>
        <w:t>8</w:t>
      </w:r>
      <w:r w:rsidRPr="00D9417A">
        <w:rPr>
          <w:sz w:val="28"/>
        </w:rPr>
        <w:t xml:space="preserve"> представлены результаты показа первого изображения самолета пользователю. На нем объект изображен в настоящем масштабе.</w:t>
      </w:r>
    </w:p>
    <w:p w:rsidR="00EB1AD3" w:rsidRPr="00D9417A" w:rsidRDefault="00EB1AD3" w:rsidP="00EB1AD3">
      <w:pPr>
        <w:pStyle w:val="6"/>
        <w:spacing w:line="360" w:lineRule="auto"/>
        <w:rPr>
          <w:sz w:val="28"/>
        </w:rPr>
      </w:pPr>
    </w:p>
    <w:p w:rsidR="00EB1AD3" w:rsidRPr="00D9417A" w:rsidRDefault="00EB1AD3" w:rsidP="00EB1AD3">
      <w:pPr>
        <w:pStyle w:val="6"/>
        <w:spacing w:line="360" w:lineRule="auto"/>
        <w:ind w:firstLine="0"/>
        <w:jc w:val="center"/>
        <w:rPr>
          <w:sz w:val="28"/>
        </w:rPr>
      </w:pPr>
      <w:r w:rsidRPr="00D9417A">
        <w:rPr>
          <w:noProof/>
          <w:sz w:val="28"/>
        </w:rPr>
        <w:drawing>
          <wp:inline distT="0" distB="0" distL="0" distR="0" wp14:anchorId="27ADE95F" wp14:editId="55DEAF5C">
            <wp:extent cx="3048000" cy="1781175"/>
            <wp:effectExtent l="0" t="0" r="0" b="0"/>
            <wp:docPr id="52" name="Рисунок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1"/>
                    <pic:cNvPicPr>
                      <a:picLocks/>
                    </pic:cNvPicPr>
                  </pic:nvPicPr>
                  <pic:blipFill>
                    <a:blip r:embed="rId42" cstate="screen">
                      <a:extLst>
                        <a:ext uri="{28A0092B-C50C-407E-A947-70E740481C1C}">
                          <a14:useLocalDpi xmlns:a14="http://schemas.microsoft.com/office/drawing/2010/main"/>
                        </a:ext>
                      </a:extLst>
                    </a:blip>
                    <a:srcRect/>
                    <a:stretch>
                      <a:fillRect/>
                    </a:stretch>
                  </pic:blipFill>
                  <pic:spPr bwMode="auto">
                    <a:xfrm>
                      <a:off x="0" y="0"/>
                      <a:ext cx="3048000" cy="1781175"/>
                    </a:xfrm>
                    <a:prstGeom prst="rect">
                      <a:avLst/>
                    </a:prstGeom>
                    <a:noFill/>
                    <a:ln>
                      <a:noFill/>
                    </a:ln>
                  </pic:spPr>
                </pic:pic>
              </a:graphicData>
            </a:graphic>
          </wp:inline>
        </w:drawing>
      </w:r>
      <w:r w:rsidRPr="00D9417A">
        <w:rPr>
          <w:noProof/>
          <w:sz w:val="28"/>
        </w:rPr>
        <w:drawing>
          <wp:inline distT="0" distB="0" distL="0" distR="0" wp14:anchorId="5AFA520F" wp14:editId="502AEA08">
            <wp:extent cx="3038475" cy="1771650"/>
            <wp:effectExtent l="0" t="0" r="0" b="0"/>
            <wp:docPr id="53" name="Рисунок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2"/>
                    <pic:cNvPicPr>
                      <a:picLocks/>
                    </pic:cNvPicPr>
                  </pic:nvPicPr>
                  <pic:blipFill>
                    <a:blip r:embed="rId43" cstate="screen">
                      <a:extLst>
                        <a:ext uri="{28A0092B-C50C-407E-A947-70E740481C1C}">
                          <a14:useLocalDpi xmlns:a14="http://schemas.microsoft.com/office/drawing/2010/main"/>
                        </a:ext>
                      </a:extLst>
                    </a:blip>
                    <a:srcRect/>
                    <a:stretch>
                      <a:fillRect/>
                    </a:stretch>
                  </pic:blipFill>
                  <pic:spPr bwMode="auto">
                    <a:xfrm>
                      <a:off x="0" y="0"/>
                      <a:ext cx="3038475" cy="1771650"/>
                    </a:xfrm>
                    <a:prstGeom prst="rect">
                      <a:avLst/>
                    </a:prstGeom>
                    <a:noFill/>
                    <a:ln>
                      <a:noFill/>
                    </a:ln>
                  </pic:spPr>
                </pic:pic>
              </a:graphicData>
            </a:graphic>
          </wp:inline>
        </w:drawing>
      </w:r>
    </w:p>
    <w:p w:rsidR="00EB1AD3" w:rsidRPr="004A5FC6" w:rsidRDefault="00EB1AD3" w:rsidP="00EB1AD3">
      <w:pPr>
        <w:pStyle w:val="6"/>
        <w:spacing w:line="360" w:lineRule="auto"/>
        <w:jc w:val="center"/>
        <w:rPr>
          <w:sz w:val="28"/>
        </w:rPr>
      </w:pPr>
      <w:r w:rsidRPr="00D9417A">
        <w:rPr>
          <w:b/>
          <w:bCs/>
          <w:sz w:val="28"/>
        </w:rPr>
        <w:t>Рисунок</w:t>
      </w:r>
      <w:r w:rsidRPr="004A5FC6">
        <w:rPr>
          <w:b/>
          <w:bCs/>
          <w:sz w:val="28"/>
        </w:rPr>
        <w:t xml:space="preserve"> 1</w:t>
      </w:r>
      <w:r w:rsidR="004A5FC6">
        <w:rPr>
          <w:b/>
          <w:bCs/>
          <w:sz w:val="28"/>
        </w:rPr>
        <w:t>8</w:t>
      </w:r>
      <w:r w:rsidRPr="004A5FC6">
        <w:rPr>
          <w:b/>
          <w:bCs/>
          <w:sz w:val="28"/>
        </w:rPr>
        <w:t>.</w:t>
      </w:r>
      <w:r w:rsidRPr="004A5FC6">
        <w:rPr>
          <w:sz w:val="28"/>
        </w:rPr>
        <w:t xml:space="preserve"> </w:t>
      </w:r>
      <w:r w:rsidRPr="00D9417A">
        <w:rPr>
          <w:sz w:val="28"/>
        </w:rPr>
        <w:t>Исследуемые</w:t>
      </w:r>
      <w:r w:rsidRPr="004A5FC6">
        <w:rPr>
          <w:sz w:val="28"/>
        </w:rPr>
        <w:t xml:space="preserve"> </w:t>
      </w:r>
      <w:r w:rsidRPr="00D9417A">
        <w:rPr>
          <w:sz w:val="28"/>
        </w:rPr>
        <w:t>объекты</w:t>
      </w:r>
    </w:p>
    <w:p w:rsidR="00EB1AD3" w:rsidRPr="004A5FC6" w:rsidRDefault="00EB1AD3" w:rsidP="00EB1AD3">
      <w:pPr>
        <w:pStyle w:val="6"/>
        <w:spacing w:line="360" w:lineRule="auto"/>
        <w:jc w:val="center"/>
        <w:rPr>
          <w:sz w:val="28"/>
        </w:rPr>
      </w:pPr>
    </w:p>
    <w:p w:rsidR="00EB1AD3" w:rsidRPr="00D9417A" w:rsidRDefault="00EB1AD3" w:rsidP="00EB1AD3">
      <w:pPr>
        <w:pStyle w:val="6"/>
        <w:spacing w:line="360" w:lineRule="auto"/>
        <w:ind w:firstLine="709"/>
        <w:rPr>
          <w:sz w:val="28"/>
        </w:rPr>
      </w:pPr>
      <w:r w:rsidRPr="00D9417A">
        <w:rPr>
          <w:sz w:val="28"/>
        </w:rPr>
        <w:t xml:space="preserve">За отведенное время пользователь смотрел на остекление кабины пилотов, после чего переключил взгляд на конец фюзеляжа. На рисунке </w:t>
      </w:r>
      <w:r w:rsidR="004A5FC6">
        <w:rPr>
          <w:sz w:val="28"/>
        </w:rPr>
        <w:t>19</w:t>
      </w:r>
      <w:r w:rsidRPr="00D9417A">
        <w:rPr>
          <w:sz w:val="28"/>
        </w:rPr>
        <w:t xml:space="preserve"> представлены результаты показа изображения с уменьшенным в два раза объектом.</w:t>
      </w:r>
    </w:p>
    <w:p w:rsidR="00EB1AD3" w:rsidRPr="00D9417A" w:rsidRDefault="00EB1AD3" w:rsidP="00EB1AD3">
      <w:pPr>
        <w:pStyle w:val="6"/>
        <w:spacing w:line="360" w:lineRule="auto"/>
        <w:ind w:firstLine="0"/>
        <w:rPr>
          <w:sz w:val="28"/>
        </w:rPr>
      </w:pPr>
    </w:p>
    <w:p w:rsidR="00EB1AD3" w:rsidRPr="00D9417A" w:rsidRDefault="00EB1AD3" w:rsidP="00EB1AD3">
      <w:pPr>
        <w:pStyle w:val="6"/>
        <w:spacing w:line="360" w:lineRule="auto"/>
        <w:ind w:firstLine="0"/>
        <w:jc w:val="center"/>
        <w:rPr>
          <w:sz w:val="28"/>
        </w:rPr>
      </w:pPr>
      <w:r w:rsidRPr="00D9417A">
        <w:rPr>
          <w:noProof/>
          <w:sz w:val="28"/>
        </w:rPr>
        <w:lastRenderedPageBreak/>
        <w:drawing>
          <wp:inline distT="0" distB="0" distL="0" distR="0" wp14:anchorId="196113EB" wp14:editId="3C45DE23">
            <wp:extent cx="3057525" cy="1790700"/>
            <wp:effectExtent l="0" t="0" r="0" b="0"/>
            <wp:docPr id="54" name="Рисунок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3"/>
                    <pic:cNvPicPr>
                      <a:picLocks/>
                    </pic:cNvPicPr>
                  </pic:nvPicPr>
                  <pic:blipFill>
                    <a:blip r:embed="rId44" cstate="screen">
                      <a:extLst>
                        <a:ext uri="{28A0092B-C50C-407E-A947-70E740481C1C}">
                          <a14:useLocalDpi xmlns:a14="http://schemas.microsoft.com/office/drawing/2010/main"/>
                        </a:ext>
                      </a:extLst>
                    </a:blip>
                    <a:srcRect/>
                    <a:stretch>
                      <a:fillRect/>
                    </a:stretch>
                  </pic:blipFill>
                  <pic:spPr bwMode="auto">
                    <a:xfrm>
                      <a:off x="0" y="0"/>
                      <a:ext cx="3057525" cy="1790700"/>
                    </a:xfrm>
                    <a:prstGeom prst="rect">
                      <a:avLst/>
                    </a:prstGeom>
                    <a:noFill/>
                    <a:ln>
                      <a:noFill/>
                    </a:ln>
                  </pic:spPr>
                </pic:pic>
              </a:graphicData>
            </a:graphic>
          </wp:inline>
        </w:drawing>
      </w:r>
      <w:r w:rsidRPr="00D9417A">
        <w:rPr>
          <w:noProof/>
          <w:sz w:val="28"/>
        </w:rPr>
        <w:drawing>
          <wp:inline distT="0" distB="0" distL="0" distR="0" wp14:anchorId="5F67AE4B" wp14:editId="27965B53">
            <wp:extent cx="3038475" cy="1771650"/>
            <wp:effectExtent l="0" t="0" r="0" b="0"/>
            <wp:docPr id="55" name="Рисунок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4"/>
                    <pic:cNvPicPr>
                      <a:picLocks/>
                    </pic:cNvPicPr>
                  </pic:nvPicPr>
                  <pic:blipFill>
                    <a:blip r:embed="rId45" cstate="screen">
                      <a:extLst>
                        <a:ext uri="{28A0092B-C50C-407E-A947-70E740481C1C}">
                          <a14:useLocalDpi xmlns:a14="http://schemas.microsoft.com/office/drawing/2010/main"/>
                        </a:ext>
                      </a:extLst>
                    </a:blip>
                    <a:srcRect/>
                    <a:stretch>
                      <a:fillRect/>
                    </a:stretch>
                  </pic:blipFill>
                  <pic:spPr bwMode="auto">
                    <a:xfrm>
                      <a:off x="0" y="0"/>
                      <a:ext cx="3038475" cy="1771650"/>
                    </a:xfrm>
                    <a:prstGeom prst="rect">
                      <a:avLst/>
                    </a:prstGeom>
                    <a:noFill/>
                    <a:ln>
                      <a:noFill/>
                    </a:ln>
                  </pic:spPr>
                </pic:pic>
              </a:graphicData>
            </a:graphic>
          </wp:inline>
        </w:drawing>
      </w:r>
    </w:p>
    <w:p w:rsidR="00EB1AD3" w:rsidRPr="004A5FC6" w:rsidRDefault="00EB1AD3" w:rsidP="004A5FC6">
      <w:pPr>
        <w:pStyle w:val="6"/>
        <w:spacing w:line="360" w:lineRule="auto"/>
        <w:jc w:val="center"/>
        <w:rPr>
          <w:sz w:val="28"/>
        </w:rPr>
      </w:pPr>
      <w:r w:rsidRPr="00D9417A">
        <w:rPr>
          <w:b/>
          <w:bCs/>
          <w:sz w:val="28"/>
        </w:rPr>
        <w:t>Рисунок</w:t>
      </w:r>
      <w:r w:rsidRPr="00D9417A">
        <w:rPr>
          <w:b/>
          <w:bCs/>
          <w:sz w:val="28"/>
          <w:lang w:val="en-US"/>
        </w:rPr>
        <w:t xml:space="preserve"> </w:t>
      </w:r>
      <w:r w:rsidRPr="00DB60A0">
        <w:rPr>
          <w:b/>
          <w:bCs/>
          <w:sz w:val="28"/>
          <w:lang w:val="en-US"/>
        </w:rPr>
        <w:t>1</w:t>
      </w:r>
      <w:r w:rsidR="004A5FC6">
        <w:rPr>
          <w:b/>
          <w:bCs/>
          <w:sz w:val="28"/>
        </w:rPr>
        <w:t>9</w:t>
      </w:r>
      <w:r w:rsidRPr="00D9417A">
        <w:rPr>
          <w:b/>
          <w:bCs/>
          <w:sz w:val="28"/>
          <w:lang w:val="en-US"/>
        </w:rPr>
        <w:t>.</w:t>
      </w:r>
      <w:r w:rsidRPr="00D9417A">
        <w:rPr>
          <w:sz w:val="28"/>
          <w:lang w:val="en-US"/>
        </w:rPr>
        <w:t xml:space="preserve"> </w:t>
      </w:r>
      <w:r w:rsidRPr="00D9417A">
        <w:rPr>
          <w:sz w:val="28"/>
        </w:rPr>
        <w:t>Исследуемые</w:t>
      </w:r>
      <w:r w:rsidRPr="00D9417A">
        <w:rPr>
          <w:sz w:val="28"/>
          <w:lang w:val="en-US"/>
        </w:rPr>
        <w:t xml:space="preserve"> </w:t>
      </w:r>
      <w:r w:rsidRPr="00D9417A">
        <w:rPr>
          <w:sz w:val="28"/>
        </w:rPr>
        <w:t>объекты</w:t>
      </w:r>
    </w:p>
    <w:p w:rsidR="00EB1AD3" w:rsidRPr="00D9417A" w:rsidRDefault="00EB1AD3" w:rsidP="00EB1AD3">
      <w:pPr>
        <w:pStyle w:val="6"/>
        <w:spacing w:line="360" w:lineRule="auto"/>
        <w:jc w:val="center"/>
        <w:rPr>
          <w:sz w:val="28"/>
          <w:lang w:val="en-US"/>
        </w:rPr>
      </w:pPr>
    </w:p>
    <w:p w:rsidR="00EB1AD3" w:rsidRPr="00D9417A" w:rsidRDefault="00EB1AD3" w:rsidP="00EB1AD3">
      <w:pPr>
        <w:pStyle w:val="6"/>
        <w:spacing w:line="360" w:lineRule="auto"/>
        <w:ind w:firstLine="709"/>
        <w:rPr>
          <w:sz w:val="28"/>
        </w:rPr>
      </w:pPr>
      <w:r w:rsidRPr="00D9417A">
        <w:rPr>
          <w:sz w:val="28"/>
        </w:rPr>
        <w:t>В данном случае видно, что пользователь практически не перемещал свой взгляд, а изучал представленный объект в общем. Интерес пользователя полностью сконцентрирован на объекте, что видно не только по диаграмме рассеивания, но и по тепловой карте.</w:t>
      </w:r>
    </w:p>
    <w:p w:rsidR="00EB1AD3" w:rsidRPr="00D9417A" w:rsidRDefault="00EB1AD3" w:rsidP="00EB1AD3">
      <w:pPr>
        <w:pStyle w:val="6"/>
        <w:spacing w:line="360" w:lineRule="auto"/>
        <w:ind w:firstLine="709"/>
        <w:rPr>
          <w:sz w:val="28"/>
        </w:rPr>
      </w:pPr>
      <w:r w:rsidRPr="00D9417A">
        <w:rPr>
          <w:sz w:val="28"/>
        </w:rPr>
        <w:t xml:space="preserve">В отношении изображения с объектом, увеличенным в полтора раза и содержащим больше различных деталей (рисунок </w:t>
      </w:r>
      <w:r w:rsidR="004A5FC6">
        <w:rPr>
          <w:sz w:val="28"/>
        </w:rPr>
        <w:t>20</w:t>
      </w:r>
      <w:r w:rsidRPr="00D9417A">
        <w:rPr>
          <w:sz w:val="28"/>
        </w:rPr>
        <w:t>) пользователь был более любопытен. Трекер взгляда зафиксировал, как взгляд пользователя с центра самолета переместился на нос, потом поочередно на каждый из двигателей, после чего направился в сторону хвостового оперения. На носу самолета и на каждом из двигателей системой зарегистрированы фиксации взгляда (~0,5с).</w:t>
      </w:r>
    </w:p>
    <w:p w:rsidR="00EB1AD3" w:rsidRPr="00D9417A" w:rsidRDefault="00EB1AD3" w:rsidP="00EB1AD3">
      <w:pPr>
        <w:pStyle w:val="6"/>
        <w:spacing w:line="360" w:lineRule="auto"/>
        <w:ind w:firstLine="0"/>
        <w:rPr>
          <w:sz w:val="28"/>
        </w:rPr>
      </w:pPr>
    </w:p>
    <w:p w:rsidR="00EB1AD3" w:rsidRPr="00D9417A" w:rsidRDefault="00EB1AD3" w:rsidP="00EB1AD3">
      <w:pPr>
        <w:pStyle w:val="6"/>
        <w:spacing w:line="360" w:lineRule="auto"/>
        <w:ind w:firstLine="0"/>
        <w:rPr>
          <w:sz w:val="28"/>
        </w:rPr>
      </w:pPr>
      <w:r w:rsidRPr="00D9417A">
        <w:rPr>
          <w:noProof/>
          <w:sz w:val="28"/>
        </w:rPr>
        <w:drawing>
          <wp:inline distT="0" distB="0" distL="0" distR="0" wp14:anchorId="4E3A3E17" wp14:editId="2B6CE860">
            <wp:extent cx="3048000" cy="1781175"/>
            <wp:effectExtent l="0" t="0" r="0" b="0"/>
            <wp:docPr id="56" name="Рисунок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5"/>
                    <pic:cNvPicPr>
                      <a:picLocks/>
                    </pic:cNvPicPr>
                  </pic:nvPicPr>
                  <pic:blipFill>
                    <a:blip r:embed="rId46" cstate="screen">
                      <a:extLst>
                        <a:ext uri="{28A0092B-C50C-407E-A947-70E740481C1C}">
                          <a14:useLocalDpi xmlns:a14="http://schemas.microsoft.com/office/drawing/2010/main"/>
                        </a:ext>
                      </a:extLst>
                    </a:blip>
                    <a:srcRect/>
                    <a:stretch>
                      <a:fillRect/>
                    </a:stretch>
                  </pic:blipFill>
                  <pic:spPr bwMode="auto">
                    <a:xfrm>
                      <a:off x="0" y="0"/>
                      <a:ext cx="3048000" cy="1781175"/>
                    </a:xfrm>
                    <a:prstGeom prst="rect">
                      <a:avLst/>
                    </a:prstGeom>
                    <a:noFill/>
                    <a:ln>
                      <a:noFill/>
                    </a:ln>
                  </pic:spPr>
                </pic:pic>
              </a:graphicData>
            </a:graphic>
          </wp:inline>
        </w:drawing>
      </w:r>
      <w:r w:rsidRPr="00D9417A">
        <w:rPr>
          <w:noProof/>
          <w:sz w:val="28"/>
        </w:rPr>
        <w:drawing>
          <wp:inline distT="0" distB="0" distL="0" distR="0" wp14:anchorId="0C1B738F" wp14:editId="142CEFC5">
            <wp:extent cx="3038475" cy="1771650"/>
            <wp:effectExtent l="0" t="0" r="0" b="0"/>
            <wp:docPr id="57" name="Рисунок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6"/>
                    <pic:cNvPicPr>
                      <a:picLocks/>
                    </pic:cNvPicPr>
                  </pic:nvPicPr>
                  <pic:blipFill>
                    <a:blip r:embed="rId47" cstate="screen">
                      <a:extLst>
                        <a:ext uri="{28A0092B-C50C-407E-A947-70E740481C1C}">
                          <a14:useLocalDpi xmlns:a14="http://schemas.microsoft.com/office/drawing/2010/main"/>
                        </a:ext>
                      </a:extLst>
                    </a:blip>
                    <a:srcRect/>
                    <a:stretch>
                      <a:fillRect/>
                    </a:stretch>
                  </pic:blipFill>
                  <pic:spPr bwMode="auto">
                    <a:xfrm>
                      <a:off x="0" y="0"/>
                      <a:ext cx="3038475" cy="1771650"/>
                    </a:xfrm>
                    <a:prstGeom prst="rect">
                      <a:avLst/>
                    </a:prstGeom>
                    <a:noFill/>
                    <a:ln>
                      <a:noFill/>
                    </a:ln>
                  </pic:spPr>
                </pic:pic>
              </a:graphicData>
            </a:graphic>
          </wp:inline>
        </w:drawing>
      </w:r>
    </w:p>
    <w:p w:rsidR="00EB1AD3" w:rsidRPr="004A5FC6" w:rsidRDefault="00EB1AD3" w:rsidP="00EB1AD3">
      <w:pPr>
        <w:pStyle w:val="6"/>
        <w:spacing w:line="360" w:lineRule="auto"/>
        <w:jc w:val="center"/>
        <w:rPr>
          <w:sz w:val="28"/>
        </w:rPr>
      </w:pPr>
      <w:r w:rsidRPr="00D9417A">
        <w:rPr>
          <w:b/>
          <w:bCs/>
          <w:sz w:val="28"/>
        </w:rPr>
        <w:t>Рисунок</w:t>
      </w:r>
      <w:r w:rsidRPr="004A5FC6">
        <w:rPr>
          <w:b/>
          <w:bCs/>
          <w:sz w:val="28"/>
        </w:rPr>
        <w:t xml:space="preserve"> </w:t>
      </w:r>
      <w:r w:rsidR="004A5FC6">
        <w:rPr>
          <w:b/>
          <w:bCs/>
          <w:sz w:val="28"/>
        </w:rPr>
        <w:t>20</w:t>
      </w:r>
      <w:r w:rsidRPr="004A5FC6">
        <w:rPr>
          <w:b/>
          <w:bCs/>
          <w:sz w:val="28"/>
        </w:rPr>
        <w:t>.</w:t>
      </w:r>
      <w:r w:rsidRPr="004A5FC6">
        <w:rPr>
          <w:sz w:val="28"/>
        </w:rPr>
        <w:t xml:space="preserve"> </w:t>
      </w:r>
      <w:r w:rsidRPr="00D9417A">
        <w:rPr>
          <w:sz w:val="28"/>
        </w:rPr>
        <w:t>Исследуемые</w:t>
      </w:r>
      <w:r w:rsidRPr="004A5FC6">
        <w:rPr>
          <w:sz w:val="28"/>
        </w:rPr>
        <w:t xml:space="preserve"> </w:t>
      </w:r>
      <w:r w:rsidRPr="00D9417A">
        <w:rPr>
          <w:sz w:val="28"/>
        </w:rPr>
        <w:t>объекты</w:t>
      </w:r>
    </w:p>
    <w:p w:rsidR="00EB1AD3" w:rsidRPr="00EB1AD3" w:rsidRDefault="00EB1AD3" w:rsidP="00EB1AD3">
      <w:pPr>
        <w:pStyle w:val="6"/>
        <w:spacing w:line="360" w:lineRule="auto"/>
        <w:jc w:val="center"/>
        <w:rPr>
          <w:sz w:val="28"/>
        </w:rPr>
      </w:pPr>
    </w:p>
    <w:p w:rsidR="00EB1AD3" w:rsidRPr="00DB60A0" w:rsidRDefault="00EB1AD3" w:rsidP="00EB1AD3">
      <w:pPr>
        <w:pStyle w:val="6"/>
        <w:spacing w:line="360" w:lineRule="auto"/>
        <w:ind w:firstLine="709"/>
        <w:rPr>
          <w:sz w:val="28"/>
        </w:rPr>
      </w:pPr>
      <w:r w:rsidRPr="001654A3">
        <w:rPr>
          <w:sz w:val="28"/>
        </w:rPr>
        <w:t xml:space="preserve">На рисунке </w:t>
      </w:r>
      <w:r w:rsidR="004A5FC6">
        <w:rPr>
          <w:sz w:val="28"/>
        </w:rPr>
        <w:t>21</w:t>
      </w:r>
      <w:r w:rsidRPr="001654A3">
        <w:rPr>
          <w:sz w:val="28"/>
        </w:rPr>
        <w:t xml:space="preserve"> представлена визуализация поведения взгляда пользователя на появление изображения с множеством одинаковых объектов разного размера. На самолет, находящийся по центру, пользователь практически не смотрел. Его </w:t>
      </w:r>
      <w:r w:rsidRPr="001654A3">
        <w:rPr>
          <w:sz w:val="28"/>
        </w:rPr>
        <w:lastRenderedPageBreak/>
        <w:t>внимание привлекли новые объекты, появившиеся вокруг центрального. Трекер зафиксировал фиксации взгляда и его траектории движения между ними.</w:t>
      </w:r>
    </w:p>
    <w:p w:rsidR="00EB1AD3" w:rsidRPr="001654A3" w:rsidRDefault="00EB1AD3" w:rsidP="00EB1AD3">
      <w:pPr>
        <w:pStyle w:val="6"/>
        <w:spacing w:line="360" w:lineRule="auto"/>
        <w:ind w:firstLine="0"/>
        <w:rPr>
          <w:sz w:val="28"/>
        </w:rPr>
      </w:pPr>
    </w:p>
    <w:p w:rsidR="00EB1AD3" w:rsidRPr="00D9417A" w:rsidRDefault="00EB1AD3" w:rsidP="00EB1AD3">
      <w:pPr>
        <w:pStyle w:val="6"/>
        <w:spacing w:line="360" w:lineRule="auto"/>
        <w:ind w:firstLine="0"/>
        <w:rPr>
          <w:sz w:val="28"/>
        </w:rPr>
      </w:pPr>
      <w:r w:rsidRPr="00D9417A">
        <w:rPr>
          <w:noProof/>
          <w:sz w:val="28"/>
        </w:rPr>
        <w:drawing>
          <wp:inline distT="0" distB="0" distL="0" distR="0" wp14:anchorId="1AF72299" wp14:editId="15F70CBE">
            <wp:extent cx="3009900" cy="1762125"/>
            <wp:effectExtent l="0" t="0" r="0" b="0"/>
            <wp:docPr id="58" name="Рисунок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7"/>
                    <pic:cNvPicPr>
                      <a:picLocks/>
                    </pic:cNvPicPr>
                  </pic:nvPicPr>
                  <pic:blipFill>
                    <a:blip r:embed="rId48" cstate="screen">
                      <a:extLst>
                        <a:ext uri="{28A0092B-C50C-407E-A947-70E740481C1C}">
                          <a14:useLocalDpi xmlns:a14="http://schemas.microsoft.com/office/drawing/2010/main"/>
                        </a:ext>
                      </a:extLst>
                    </a:blip>
                    <a:srcRect/>
                    <a:stretch>
                      <a:fillRect/>
                    </a:stretch>
                  </pic:blipFill>
                  <pic:spPr bwMode="auto">
                    <a:xfrm>
                      <a:off x="0" y="0"/>
                      <a:ext cx="3009900" cy="1762125"/>
                    </a:xfrm>
                    <a:prstGeom prst="rect">
                      <a:avLst/>
                    </a:prstGeom>
                    <a:noFill/>
                    <a:ln>
                      <a:noFill/>
                    </a:ln>
                  </pic:spPr>
                </pic:pic>
              </a:graphicData>
            </a:graphic>
          </wp:inline>
        </w:drawing>
      </w:r>
      <w:r w:rsidRPr="00D9417A">
        <w:rPr>
          <w:noProof/>
          <w:sz w:val="28"/>
        </w:rPr>
        <w:drawing>
          <wp:inline distT="0" distB="0" distL="0" distR="0" wp14:anchorId="41B0A19A" wp14:editId="30345CD9">
            <wp:extent cx="3038475" cy="1771650"/>
            <wp:effectExtent l="0" t="0" r="0" b="0"/>
            <wp:docPr id="59" name="Рисунок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8"/>
                    <pic:cNvPicPr>
                      <a:picLocks/>
                    </pic:cNvPicPr>
                  </pic:nvPicPr>
                  <pic:blipFill>
                    <a:blip r:embed="rId49" cstate="screen">
                      <a:extLst>
                        <a:ext uri="{28A0092B-C50C-407E-A947-70E740481C1C}">
                          <a14:useLocalDpi xmlns:a14="http://schemas.microsoft.com/office/drawing/2010/main"/>
                        </a:ext>
                      </a:extLst>
                    </a:blip>
                    <a:srcRect/>
                    <a:stretch>
                      <a:fillRect/>
                    </a:stretch>
                  </pic:blipFill>
                  <pic:spPr bwMode="auto">
                    <a:xfrm>
                      <a:off x="0" y="0"/>
                      <a:ext cx="3038475" cy="1771650"/>
                    </a:xfrm>
                    <a:prstGeom prst="rect">
                      <a:avLst/>
                    </a:prstGeom>
                    <a:noFill/>
                    <a:ln>
                      <a:noFill/>
                    </a:ln>
                  </pic:spPr>
                </pic:pic>
              </a:graphicData>
            </a:graphic>
          </wp:inline>
        </w:drawing>
      </w:r>
    </w:p>
    <w:p w:rsidR="00EB1AD3" w:rsidRDefault="00EB1AD3" w:rsidP="00EB1AD3">
      <w:pPr>
        <w:pStyle w:val="6"/>
        <w:spacing w:line="360" w:lineRule="auto"/>
        <w:jc w:val="center"/>
        <w:rPr>
          <w:sz w:val="28"/>
        </w:rPr>
      </w:pPr>
      <w:r w:rsidRPr="00D9417A">
        <w:rPr>
          <w:b/>
          <w:bCs/>
          <w:sz w:val="28"/>
        </w:rPr>
        <w:t>Рисунок</w:t>
      </w:r>
      <w:r w:rsidRPr="004A5FC6">
        <w:rPr>
          <w:b/>
          <w:bCs/>
          <w:sz w:val="28"/>
        </w:rPr>
        <w:t xml:space="preserve"> </w:t>
      </w:r>
      <w:r w:rsidR="004A5FC6">
        <w:rPr>
          <w:b/>
          <w:bCs/>
          <w:sz w:val="28"/>
        </w:rPr>
        <w:t>21</w:t>
      </w:r>
      <w:r w:rsidRPr="004A5FC6">
        <w:rPr>
          <w:b/>
          <w:bCs/>
          <w:sz w:val="28"/>
        </w:rPr>
        <w:t>.</w:t>
      </w:r>
      <w:r w:rsidRPr="004A5FC6">
        <w:rPr>
          <w:sz w:val="28"/>
        </w:rPr>
        <w:t xml:space="preserve"> </w:t>
      </w:r>
      <w:r w:rsidRPr="00D9417A">
        <w:rPr>
          <w:sz w:val="28"/>
        </w:rPr>
        <w:t>Исследуемые</w:t>
      </w:r>
      <w:r w:rsidRPr="004A5FC6">
        <w:rPr>
          <w:sz w:val="28"/>
        </w:rPr>
        <w:t xml:space="preserve"> </w:t>
      </w:r>
      <w:r w:rsidRPr="00D9417A">
        <w:rPr>
          <w:sz w:val="28"/>
        </w:rPr>
        <w:t>объекты</w:t>
      </w:r>
    </w:p>
    <w:p w:rsidR="00EB1AD3" w:rsidRPr="004A5FC6" w:rsidRDefault="00EB1AD3" w:rsidP="00EB1AD3">
      <w:pPr>
        <w:pStyle w:val="6"/>
        <w:spacing w:line="360" w:lineRule="auto"/>
        <w:jc w:val="center"/>
        <w:rPr>
          <w:sz w:val="28"/>
        </w:rPr>
      </w:pPr>
    </w:p>
    <w:p w:rsidR="00EB1AD3" w:rsidRDefault="00EB1AD3" w:rsidP="00EB1AD3">
      <w:pPr>
        <w:pStyle w:val="afa"/>
      </w:pPr>
      <w:bookmarkStart w:id="29" w:name="_Toc186018458"/>
      <w:r>
        <w:t>ЗАКЛЮЧЕНИЕ</w:t>
      </w:r>
      <w:bookmarkEnd w:id="29"/>
    </w:p>
    <w:p w:rsidR="00EB1AD3" w:rsidRPr="00EB1AD3" w:rsidRDefault="00EB1AD3" w:rsidP="00EB1AD3"/>
    <w:p w:rsidR="00255554" w:rsidRPr="00675891" w:rsidRDefault="00255554" w:rsidP="00675891">
      <w:pPr>
        <w:pStyle w:val="6"/>
        <w:spacing w:line="360" w:lineRule="auto"/>
        <w:ind w:firstLine="709"/>
        <w:rPr>
          <w:sz w:val="28"/>
        </w:rPr>
      </w:pPr>
      <w:r w:rsidRPr="00045E60">
        <w:rPr>
          <w:sz w:val="28"/>
        </w:rPr>
        <w:t xml:space="preserve">В данной работе была проведена </w:t>
      </w:r>
      <w:r>
        <w:rPr>
          <w:sz w:val="28"/>
        </w:rPr>
        <w:t>реализация</w:t>
      </w:r>
      <w:r w:rsidRPr="00045E60">
        <w:rPr>
          <w:sz w:val="28"/>
        </w:rPr>
        <w:t xml:space="preserve"> системы отслеживания взгляда с </w:t>
      </w:r>
      <w:r>
        <w:rPr>
          <w:sz w:val="28"/>
        </w:rPr>
        <w:t>для</w:t>
      </w:r>
      <w:r w:rsidRPr="00045E60">
        <w:rPr>
          <w:sz w:val="28"/>
        </w:rPr>
        <w:t xml:space="preserve"> </w:t>
      </w:r>
      <w:r>
        <w:rPr>
          <w:sz w:val="28"/>
        </w:rPr>
        <w:t xml:space="preserve">сбора данных взгляда пользователя АРМ с целью последующего анализа физических и эмоциональных показателей сотрудника. </w:t>
      </w:r>
      <w:r w:rsidRPr="00045E60">
        <w:rPr>
          <w:sz w:val="28"/>
        </w:rPr>
        <w:t>Внедрение методов шумовой фильтрации</w:t>
      </w:r>
      <w:r>
        <w:rPr>
          <w:sz w:val="28"/>
        </w:rPr>
        <w:t xml:space="preserve"> в общий алгоритм</w:t>
      </w:r>
      <w:r w:rsidRPr="00045E60">
        <w:rPr>
          <w:sz w:val="28"/>
        </w:rPr>
        <w:t xml:space="preserve">, таких как скользящее и экспоненциальное сглаживание, позволило существенно уменьшить влияние шумов и повысить стабильность расчета координат точек взгляда. Разработка динамического радиуса зоны внимания обеспечила более точное отражение вариаций поведения взгляда и учёт микросаккад при достаточно хорошем освещении, что привело к улучшению качества фиксаций. Совокупность проведённых улучшений делает предложенный инструмент более функциональным и полезным для детального анализа поведения пользователя при взаимодействии с графическими объектами на экране, с целью их последующего улучшения и увеличения </w:t>
      </w:r>
      <w:r w:rsidRPr="00045E60">
        <w:rPr>
          <w:i/>
          <w:iCs/>
          <w:sz w:val="28"/>
        </w:rPr>
        <w:t>эффективности восприятия</w:t>
      </w:r>
      <w:r w:rsidRPr="00045E60">
        <w:rPr>
          <w:sz w:val="28"/>
        </w:rPr>
        <w:t xml:space="preserve"> [</w:t>
      </w:r>
      <w:r w:rsidR="00675891" w:rsidRPr="00675891">
        <w:rPr>
          <w:sz w:val="28"/>
        </w:rPr>
        <w:t>14</w:t>
      </w:r>
      <w:r w:rsidRPr="00045E60">
        <w:rPr>
          <w:sz w:val="28"/>
        </w:rPr>
        <w:t>] информации пользователем.</w:t>
      </w:r>
    </w:p>
    <w:p w:rsidR="00EB1AD3" w:rsidRPr="00A86532" w:rsidRDefault="00EB1AD3" w:rsidP="00EB1AD3">
      <w:pPr>
        <w:pStyle w:val="6"/>
        <w:spacing w:line="360" w:lineRule="auto"/>
        <w:ind w:firstLine="709"/>
        <w:rPr>
          <w:sz w:val="28"/>
        </w:rPr>
      </w:pPr>
      <w:r w:rsidRPr="00A86532">
        <w:rPr>
          <w:sz w:val="28"/>
        </w:rPr>
        <w:t>Проведенное исследование успешно продемонстрировало эффективное прикладное применения улучшенной версии трекера взгляда и системы визуализации для анализа акцентов внимания [1</w:t>
      </w:r>
      <w:r w:rsidR="00675891" w:rsidRPr="00675891">
        <w:rPr>
          <w:sz w:val="28"/>
        </w:rPr>
        <w:t>5</w:t>
      </w:r>
      <w:r w:rsidRPr="00A86532">
        <w:rPr>
          <w:sz w:val="28"/>
        </w:rPr>
        <w:t xml:space="preserve">] при взаимодействии с </w:t>
      </w:r>
      <w:r w:rsidRPr="00A86532">
        <w:rPr>
          <w:sz w:val="28"/>
        </w:rPr>
        <w:lastRenderedPageBreak/>
        <w:t>различными объектами управления. Выбранный инструментарий зафиксировал общий характер взгляда пользователя и его временные показатели. Полученные данные можно использовать для анализа когнитивного восприятия человеком различных изображений, а точность работы инструментария позволяет исследовать интересы пользователя в отношении изображений с высокой детализацией и разной контрастностью.</w:t>
      </w:r>
    </w:p>
    <w:p w:rsidR="00EB1AD3" w:rsidRDefault="00675891" w:rsidP="00EB1AD3">
      <w:pPr>
        <w:pStyle w:val="6"/>
        <w:spacing w:line="360" w:lineRule="auto"/>
        <w:ind w:firstLine="709"/>
        <w:rPr>
          <w:sz w:val="28"/>
        </w:rPr>
      </w:pPr>
      <w:r>
        <w:rPr>
          <w:sz w:val="28"/>
        </w:rPr>
        <w:t>Говоря в общем результаты работы</w:t>
      </w:r>
      <w:r w:rsidR="00EB1AD3" w:rsidRPr="00A86532">
        <w:rPr>
          <w:sz w:val="28"/>
        </w:rPr>
        <w:t xml:space="preserve"> открывают перспективы для дальнейших разработок в области интерфейсного дизайна и могут быть полезны в различных областях, в частности в сфере разработки и улучшения эффективны, адаптивных пользовательских интерфейсов [1</w:t>
      </w:r>
      <w:r w:rsidRPr="00675891">
        <w:rPr>
          <w:sz w:val="28"/>
        </w:rPr>
        <w:t>6</w:t>
      </w:r>
      <w:r w:rsidR="00EB1AD3" w:rsidRPr="00A86532">
        <w:rPr>
          <w:sz w:val="28"/>
        </w:rPr>
        <w:t>] в устройствах и программных продуктах.</w:t>
      </w:r>
    </w:p>
    <w:p w:rsidR="006A0C29" w:rsidRDefault="006A0C29" w:rsidP="006A0C29">
      <w:pPr>
        <w:pStyle w:val="6"/>
        <w:spacing w:line="360" w:lineRule="auto"/>
        <w:ind w:firstLine="709"/>
        <w:rPr>
          <w:sz w:val="28"/>
        </w:rPr>
      </w:pPr>
    </w:p>
    <w:p w:rsidR="00255554" w:rsidRDefault="00255554" w:rsidP="006A0C29">
      <w:pPr>
        <w:pStyle w:val="6"/>
        <w:spacing w:line="360" w:lineRule="auto"/>
        <w:ind w:firstLine="709"/>
        <w:rPr>
          <w:sz w:val="28"/>
        </w:rPr>
      </w:pPr>
    </w:p>
    <w:p w:rsidR="006A0C29" w:rsidRDefault="006A0C29" w:rsidP="006A0C29">
      <w:pPr>
        <w:pStyle w:val="1"/>
        <w:spacing w:line="360" w:lineRule="auto"/>
      </w:pPr>
      <w:bookmarkStart w:id="30" w:name="_Toc184309692"/>
      <w:bookmarkStart w:id="31" w:name="_Toc186018459"/>
      <w:r>
        <w:t>СПИСОК ИСПОЛЬЗУЕМЫХ ИСТОЧНИКОВ</w:t>
      </w:r>
      <w:bookmarkEnd w:id="30"/>
      <w:bookmarkEnd w:id="31"/>
    </w:p>
    <w:p w:rsidR="006A0C29" w:rsidRDefault="00255554" w:rsidP="00255554">
      <w:pPr>
        <w:pStyle w:val="6"/>
        <w:ind w:firstLine="0"/>
        <w:rPr>
          <w:szCs w:val="26"/>
        </w:rPr>
      </w:pPr>
      <w:r w:rsidRPr="00255554">
        <w:rPr>
          <w:szCs w:val="26"/>
        </w:rPr>
        <w:t xml:space="preserve">1. Кухта, М. С. Восприятие визуальной информации: философия процесса / М. С. Кухта. – </w:t>
      </w:r>
      <w:proofErr w:type="gramStart"/>
      <w:r w:rsidRPr="00255554">
        <w:rPr>
          <w:szCs w:val="26"/>
        </w:rPr>
        <w:t>Томск :</w:t>
      </w:r>
      <w:proofErr w:type="gramEnd"/>
      <w:r w:rsidRPr="00255554">
        <w:rPr>
          <w:szCs w:val="26"/>
        </w:rPr>
        <w:t xml:space="preserve"> Томский государственный педагогический университет, 2004. – 202 с. – ISBN 5-89428-151-2. – EDN QXKDKR.</w:t>
      </w:r>
    </w:p>
    <w:p w:rsidR="00255554" w:rsidRPr="00255554" w:rsidRDefault="00255554" w:rsidP="00255554">
      <w:pPr>
        <w:pStyle w:val="5"/>
        <w:ind w:left="0"/>
        <w:jc w:val="both"/>
        <w:rPr>
          <w:b w:val="0"/>
          <w:bCs/>
          <w:sz w:val="28"/>
        </w:rPr>
      </w:pPr>
      <w:r w:rsidRPr="00D15372">
        <w:rPr>
          <w:b w:val="0"/>
          <w:bCs/>
          <w:sz w:val="28"/>
        </w:rPr>
        <w:t>2. Горячкин Б.С., Якубов А.Р., Аникин Ф.А. Разработка инструментария трекинга глаз // Нейрокомпьютеры: разработка, применение. 2024. Т. 26. № 2. С. 5-12.</w:t>
      </w:r>
    </w:p>
    <w:p w:rsidR="006A0C29" w:rsidRDefault="00255554" w:rsidP="006A0C29">
      <w:pPr>
        <w:pStyle w:val="13"/>
        <w:jc w:val="both"/>
      </w:pPr>
      <w:r>
        <w:t>3</w:t>
      </w:r>
      <w:r w:rsidR="006A0C29">
        <w:t>. Официальный сайт Python. URL: https://www.python.org (дата обращения: 08.05.2024).</w:t>
      </w:r>
    </w:p>
    <w:p w:rsidR="006A0C29" w:rsidRDefault="00255554" w:rsidP="006A0C29">
      <w:pPr>
        <w:pStyle w:val="13"/>
        <w:jc w:val="both"/>
      </w:pPr>
      <w:r>
        <w:t>4</w:t>
      </w:r>
      <w:r w:rsidR="006A0C29">
        <w:t>. Документация по модулю «OpenCV». URL: https://docs.opencv.org/4.x/index.html (дата обращения: 25.09.2024).</w:t>
      </w:r>
    </w:p>
    <w:p w:rsidR="006A0C29" w:rsidRDefault="00255554" w:rsidP="006A0C29">
      <w:pPr>
        <w:pStyle w:val="13"/>
        <w:jc w:val="both"/>
      </w:pPr>
      <w:r>
        <w:t>5</w:t>
      </w:r>
      <w:r w:rsidR="006A0C29">
        <w:t>. Документация по модулю «matplotlib». URL: https://matplotlib.org (дата обращения: 25.09.2024).</w:t>
      </w:r>
    </w:p>
    <w:p w:rsidR="006A0C29" w:rsidRDefault="00255554" w:rsidP="006A0C29">
      <w:pPr>
        <w:pStyle w:val="13"/>
        <w:jc w:val="both"/>
      </w:pPr>
      <w:r>
        <w:t>6</w:t>
      </w:r>
      <w:r w:rsidR="006A0C29">
        <w:t>. Документация по модулю «</w:t>
      </w:r>
      <w:proofErr w:type="gramStart"/>
      <w:r w:rsidR="006A0C29">
        <w:t>pyplot.scatter</w:t>
      </w:r>
      <w:proofErr w:type="gramEnd"/>
      <w:r w:rsidR="006A0C29">
        <w:t>» // Построение диаграмм рассеивания. URL: https://matplotlib.org/stable/api/_as_gen/matplotlib.pyplot.scatter.html (дата обращения: 28.09.2024).</w:t>
      </w:r>
    </w:p>
    <w:p w:rsidR="006A0C29" w:rsidRDefault="00255554" w:rsidP="006A0C29">
      <w:pPr>
        <w:pStyle w:val="13"/>
        <w:jc w:val="both"/>
      </w:pPr>
      <w:r>
        <w:t>7</w:t>
      </w:r>
      <w:r w:rsidR="006A0C29">
        <w:t>. Горячкин Б.С. Эргономический сертификат автоматизированной системы обработки и отображения информации и управления // Международный научно-исследовательский журнал. 2016. № 9-2 (51). С. 25-29.</w:t>
      </w:r>
    </w:p>
    <w:p w:rsidR="006A0C29" w:rsidRDefault="00255554" w:rsidP="006A0C29">
      <w:pPr>
        <w:pStyle w:val="13"/>
        <w:jc w:val="both"/>
      </w:pPr>
      <w:r>
        <w:t>8</w:t>
      </w:r>
      <w:r w:rsidR="006A0C29">
        <w:t>. Понятие тепловой карты. URL: https://cloud.yandex.ru/ru/docs/datalens/visualization-ref/heat-map-chart (дата обращения: 25.09.2024).</w:t>
      </w:r>
    </w:p>
    <w:p w:rsidR="006A0C29" w:rsidRDefault="00255554" w:rsidP="006A0C29">
      <w:pPr>
        <w:pStyle w:val="13"/>
        <w:jc w:val="both"/>
      </w:pPr>
      <w:r>
        <w:t>9</w:t>
      </w:r>
      <w:r w:rsidR="006A0C29">
        <w:t>. Мунипов В.М., Зинченко В.П. Эргономика: человекоориентированное проектирование техники, программных средств и среды. М.: Логос, 2001. 356 с.</w:t>
      </w:r>
    </w:p>
    <w:p w:rsidR="006A0C29" w:rsidRDefault="00255554" w:rsidP="006A0C29">
      <w:pPr>
        <w:pStyle w:val="13"/>
        <w:jc w:val="both"/>
      </w:pPr>
      <w:r>
        <w:lastRenderedPageBreak/>
        <w:t>10</w:t>
      </w:r>
      <w:r w:rsidR="006A0C29">
        <w:t>. Документация по модулю «mediapipe». URL: https://developers.google.com/mediapipe (дата обращения: 25.09.2024).</w:t>
      </w:r>
    </w:p>
    <w:p w:rsidR="006A0C29" w:rsidRDefault="00255554" w:rsidP="006A0C29">
      <w:pPr>
        <w:pStyle w:val="13"/>
        <w:jc w:val="both"/>
      </w:pPr>
      <w:r>
        <w:t>11</w:t>
      </w:r>
      <w:r w:rsidR="006A0C29">
        <w:t>. Фильтрация шума сигнала. URL: https://habr.com/ru/articles/588270/ (дата обращения: 01.10.2024).</w:t>
      </w:r>
    </w:p>
    <w:p w:rsidR="006A0C29" w:rsidRDefault="006A0C29" w:rsidP="006A0C29">
      <w:pPr>
        <w:pStyle w:val="6"/>
        <w:ind w:firstLine="0"/>
        <w:rPr>
          <w:lang w:val="en-US"/>
        </w:rPr>
      </w:pPr>
      <w:r w:rsidRPr="007E3B09">
        <w:rPr>
          <w:lang w:val="en-US"/>
        </w:rPr>
        <w:t>1</w:t>
      </w:r>
      <w:r w:rsidR="00255554">
        <w:t>2</w:t>
      </w:r>
      <w:r w:rsidRPr="007E3B09">
        <w:rPr>
          <w:lang w:val="en-US"/>
        </w:rPr>
        <w:t>. Eye blinking detection. // EAR. URL: https://www.geeksforgeeks.org/eye-blink-detection-with-opencv-python-and-dlib/ (</w:t>
      </w:r>
      <w:r>
        <w:t>дата</w:t>
      </w:r>
      <w:r w:rsidRPr="007E3B09">
        <w:rPr>
          <w:lang w:val="en-US"/>
        </w:rPr>
        <w:t xml:space="preserve"> </w:t>
      </w:r>
      <w:r>
        <w:t>обращения</w:t>
      </w:r>
      <w:r w:rsidRPr="007E3B09">
        <w:rPr>
          <w:lang w:val="en-US"/>
        </w:rPr>
        <w:t>: 07.10.2024).</w:t>
      </w:r>
    </w:p>
    <w:p w:rsidR="00255554" w:rsidRDefault="00255554" w:rsidP="00255554">
      <w:pPr>
        <w:pStyle w:val="6"/>
        <w:ind w:firstLine="0"/>
        <w:rPr>
          <w:szCs w:val="26"/>
          <w:lang w:val="en-US"/>
        </w:rPr>
      </w:pPr>
      <w:r w:rsidRPr="00255554">
        <w:rPr>
          <w:szCs w:val="26"/>
        </w:rPr>
        <w:t>1</w:t>
      </w:r>
      <w:r>
        <w:rPr>
          <w:szCs w:val="26"/>
          <w:lang w:val="en-US"/>
        </w:rPr>
        <w:t>3</w:t>
      </w:r>
      <w:r w:rsidRPr="00255554">
        <w:rPr>
          <w:szCs w:val="26"/>
        </w:rPr>
        <w:t>. Основы оптимального стиля. Когнитивно-ориентированный анализ удобочитаемости текста программы // Фовеа, поле зрения. URL: https://habr.com/ru/companies/epam_systems/articles/517398/ (дата обращения: 12.10.2024).</w:t>
      </w:r>
    </w:p>
    <w:p w:rsidR="00675891" w:rsidRPr="00675891" w:rsidRDefault="00675891" w:rsidP="00675891">
      <w:pPr>
        <w:pStyle w:val="13"/>
        <w:jc w:val="both"/>
        <w:rPr>
          <w:lang w:val="en-US"/>
        </w:rPr>
      </w:pPr>
      <w:r w:rsidRPr="00675891">
        <w:t>14</w:t>
      </w:r>
      <w:r>
        <w:t xml:space="preserve">. Горячкин Б.С. Эргономический анализ систем обработки информации и управления // Науковедение. 2017. Т. 9. № 3. URL: </w:t>
      </w:r>
      <w:hyperlink r:id="rId50" w:history="1">
        <w:r w:rsidRPr="001471DB">
          <w:rPr>
            <w:rStyle w:val="a4"/>
          </w:rPr>
          <w:t>http://naukovedenie.ru/PDF/79TVN317</w:t>
        </w:r>
      </w:hyperlink>
      <w:r>
        <w:t>.</w:t>
      </w:r>
    </w:p>
    <w:p w:rsidR="00675891" w:rsidRPr="00675891" w:rsidRDefault="00675891" w:rsidP="00675891">
      <w:pPr>
        <w:suppressAutoHyphens/>
        <w:jc w:val="both"/>
        <w:rPr>
          <w:sz w:val="26"/>
          <w:szCs w:val="26"/>
          <w:lang w:val="en-US"/>
        </w:rPr>
      </w:pPr>
      <w:r w:rsidRPr="00675891">
        <w:rPr>
          <w:sz w:val="26"/>
          <w:szCs w:val="26"/>
        </w:rPr>
        <w:t>15.</w:t>
      </w:r>
      <w:r w:rsidRPr="00675891">
        <w:rPr>
          <w:sz w:val="26"/>
          <w:szCs w:val="26"/>
        </w:rPr>
        <w:tab/>
        <w:t xml:space="preserve">Горячкин Б.С., Якубов А.Р., Аникин Ф.А. Исследование акцентов внимания для различных видов изображений с помощью самописного трекера глаз // Научный журнал «Наукосфера». Сетевое издание – Смоленск, № 5 (2), 2024. Раздел Технические науки. С. 336-346. </w:t>
      </w:r>
      <w:r w:rsidRPr="00675891">
        <w:rPr>
          <w:sz w:val="26"/>
          <w:szCs w:val="26"/>
          <w:lang w:val="en-US"/>
        </w:rPr>
        <w:t>DOI</w:t>
      </w:r>
      <w:r w:rsidRPr="00675891">
        <w:rPr>
          <w:sz w:val="26"/>
          <w:szCs w:val="26"/>
        </w:rPr>
        <w:t xml:space="preserve"> 10.5281/</w:t>
      </w:r>
      <w:r w:rsidRPr="00675891">
        <w:rPr>
          <w:sz w:val="26"/>
          <w:szCs w:val="26"/>
          <w:lang w:val="en-US"/>
        </w:rPr>
        <w:t>zenodo</w:t>
      </w:r>
      <w:r w:rsidRPr="00675891">
        <w:rPr>
          <w:sz w:val="26"/>
          <w:szCs w:val="26"/>
        </w:rPr>
        <w:t>.11487319</w:t>
      </w:r>
    </w:p>
    <w:p w:rsidR="00675891" w:rsidRPr="00675891" w:rsidRDefault="00675891" w:rsidP="00675891">
      <w:pPr>
        <w:suppressAutoHyphens/>
        <w:jc w:val="both"/>
        <w:rPr>
          <w:sz w:val="26"/>
          <w:szCs w:val="26"/>
        </w:rPr>
      </w:pPr>
      <w:r w:rsidRPr="00675891">
        <w:rPr>
          <w:sz w:val="26"/>
          <w:szCs w:val="26"/>
        </w:rPr>
        <w:t xml:space="preserve">16. Горячкин Б.С., Бобров Д.В. Эффективность принципов адаптивной вёрстки при разработке пользовательских интерфейсов // Динамика сложных систем – XXI век. 2023. Т. 17. № 1. С. 55-62. DOI 10.18127/j19997493-202301-04. EDN </w:t>
      </w:r>
      <w:hyperlink r:id="rId51" w:history="1">
        <w:r w:rsidRPr="00675891">
          <w:rPr>
            <w:sz w:val="26"/>
            <w:szCs w:val="26"/>
          </w:rPr>
          <w:t>SEJPOZ</w:t>
        </w:r>
      </w:hyperlink>
      <w:r w:rsidRPr="00675891">
        <w:rPr>
          <w:sz w:val="26"/>
          <w:szCs w:val="26"/>
        </w:rPr>
        <w:t>.</w:t>
      </w:r>
    </w:p>
    <w:p w:rsidR="00675891" w:rsidRPr="00675891" w:rsidRDefault="00675891" w:rsidP="00255554">
      <w:pPr>
        <w:pStyle w:val="6"/>
        <w:ind w:firstLine="0"/>
        <w:rPr>
          <w:szCs w:val="26"/>
        </w:rPr>
      </w:pPr>
    </w:p>
    <w:p w:rsidR="00255554" w:rsidRPr="00255554" w:rsidRDefault="00255554" w:rsidP="006A0C29">
      <w:pPr>
        <w:pStyle w:val="6"/>
        <w:ind w:firstLine="0"/>
      </w:pPr>
    </w:p>
    <w:p w:rsidR="006A0C29" w:rsidRPr="000D6F4F" w:rsidRDefault="006A0C29" w:rsidP="006A0C29">
      <w:pPr>
        <w:pStyle w:val="af6"/>
        <w:rPr>
          <w:sz w:val="24"/>
          <w:szCs w:val="21"/>
        </w:rPr>
      </w:pPr>
    </w:p>
    <w:p w:rsidR="006A0C29" w:rsidRPr="00D15372" w:rsidRDefault="006A0C29" w:rsidP="006A0C29">
      <w:pPr>
        <w:pStyle w:val="6"/>
        <w:spacing w:line="360" w:lineRule="auto"/>
        <w:ind w:firstLine="709"/>
        <w:rPr>
          <w:sz w:val="28"/>
        </w:rPr>
      </w:pPr>
    </w:p>
    <w:p w:rsidR="006A0C29" w:rsidRPr="006A0C29" w:rsidRDefault="006A0C29" w:rsidP="006A0C29">
      <w:pPr>
        <w:pStyle w:val="6"/>
        <w:spacing w:line="360" w:lineRule="auto"/>
        <w:ind w:firstLine="709"/>
        <w:rPr>
          <w:sz w:val="28"/>
        </w:rPr>
      </w:pPr>
    </w:p>
    <w:p w:rsidR="004C08D4" w:rsidRPr="007F7CAF" w:rsidRDefault="004C08D4" w:rsidP="004C08D4">
      <w:pPr>
        <w:pStyle w:val="6"/>
        <w:spacing w:line="360" w:lineRule="auto"/>
        <w:ind w:firstLine="709"/>
        <w:rPr>
          <w:sz w:val="28"/>
        </w:rPr>
      </w:pPr>
    </w:p>
    <w:p w:rsidR="004C08D4" w:rsidRPr="005E5490" w:rsidRDefault="004C08D4" w:rsidP="005E5490">
      <w:pPr>
        <w:spacing w:line="360" w:lineRule="auto"/>
        <w:ind w:firstLine="709"/>
        <w:jc w:val="both"/>
        <w:rPr>
          <w:sz w:val="28"/>
          <w:szCs w:val="28"/>
        </w:rPr>
      </w:pPr>
    </w:p>
    <w:p w:rsidR="005E5490" w:rsidRPr="005E5490" w:rsidRDefault="005E5490" w:rsidP="00947E1C">
      <w:pPr>
        <w:spacing w:after="0"/>
        <w:jc w:val="both"/>
      </w:pPr>
    </w:p>
    <w:sectPr w:rsidR="005E5490" w:rsidRPr="005E5490" w:rsidSect="009F26C3">
      <w:footerReference w:type="even" r:id="rId52"/>
      <w:footerReference w:type="default" r:id="rId53"/>
      <w:pgSz w:w="11906" w:h="16838" w:code="9"/>
      <w:pgMar w:top="1134" w:right="851"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4C6D0A" w:rsidRDefault="004C6D0A" w:rsidP="0006392D">
      <w:pPr>
        <w:spacing w:after="0"/>
      </w:pPr>
      <w:r>
        <w:separator/>
      </w:r>
    </w:p>
  </w:endnote>
  <w:endnote w:type="continuationSeparator" w:id="0">
    <w:p w:rsidR="004C6D0A" w:rsidRDefault="004C6D0A" w:rsidP="0006392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FNONH H+ TT E 82o 00">
    <w:altName w:val="Calibri"/>
    <w:panose1 w:val="020B0604020202020204"/>
    <w:charset w:val="CC"/>
    <w:family w:val="swiss"/>
    <w:pitch w:val="default"/>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afc"/>
      </w:rPr>
      <w:id w:val="2137525937"/>
      <w:docPartObj>
        <w:docPartGallery w:val="Page Numbers (Bottom of Page)"/>
        <w:docPartUnique/>
      </w:docPartObj>
    </w:sdtPr>
    <w:sdtContent>
      <w:p w:rsidR="00F31F35" w:rsidRDefault="00F31F35" w:rsidP="00615EAE">
        <w:pPr>
          <w:pStyle w:val="aa"/>
          <w:framePr w:wrap="none" w:vAnchor="text" w:hAnchor="margin" w:xAlign="center" w:y="1"/>
          <w:rPr>
            <w:rStyle w:val="afc"/>
          </w:rPr>
        </w:pPr>
        <w:r>
          <w:rPr>
            <w:rStyle w:val="afc"/>
          </w:rPr>
          <w:fldChar w:fldCharType="begin"/>
        </w:r>
        <w:r>
          <w:rPr>
            <w:rStyle w:val="afc"/>
          </w:rPr>
          <w:instrText xml:space="preserve"> PAGE </w:instrText>
        </w:r>
        <w:r>
          <w:rPr>
            <w:rStyle w:val="afc"/>
          </w:rPr>
          <w:fldChar w:fldCharType="end"/>
        </w:r>
      </w:p>
    </w:sdtContent>
  </w:sdt>
  <w:p w:rsidR="00F31F35" w:rsidRDefault="00F31F35">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afc"/>
      </w:rPr>
      <w:id w:val="-244196761"/>
      <w:docPartObj>
        <w:docPartGallery w:val="Page Numbers (Bottom of Page)"/>
        <w:docPartUnique/>
      </w:docPartObj>
    </w:sdtPr>
    <w:sdtContent>
      <w:p w:rsidR="00F31F35" w:rsidRDefault="00F31F35" w:rsidP="00615EAE">
        <w:pPr>
          <w:pStyle w:val="aa"/>
          <w:framePr w:wrap="none" w:vAnchor="text" w:hAnchor="margin" w:xAlign="center" w:y="1"/>
          <w:rPr>
            <w:rStyle w:val="afc"/>
          </w:rPr>
        </w:pPr>
        <w:r>
          <w:rPr>
            <w:rStyle w:val="afc"/>
          </w:rPr>
          <w:fldChar w:fldCharType="begin"/>
        </w:r>
        <w:r>
          <w:rPr>
            <w:rStyle w:val="afc"/>
          </w:rPr>
          <w:instrText xml:space="preserve"> PAGE </w:instrText>
        </w:r>
        <w:r>
          <w:rPr>
            <w:rStyle w:val="afc"/>
          </w:rPr>
          <w:fldChar w:fldCharType="separate"/>
        </w:r>
        <w:r>
          <w:rPr>
            <w:rStyle w:val="afc"/>
            <w:noProof/>
          </w:rPr>
          <w:t>2</w:t>
        </w:r>
        <w:r>
          <w:rPr>
            <w:rStyle w:val="afc"/>
          </w:rPr>
          <w:fldChar w:fldCharType="end"/>
        </w:r>
      </w:p>
    </w:sdtContent>
  </w:sdt>
  <w:p w:rsidR="00F31F35" w:rsidRDefault="00F31F35">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4C6D0A" w:rsidRDefault="004C6D0A" w:rsidP="0006392D">
      <w:pPr>
        <w:spacing w:after="0"/>
      </w:pPr>
      <w:r>
        <w:separator/>
      </w:r>
    </w:p>
  </w:footnote>
  <w:footnote w:type="continuationSeparator" w:id="0">
    <w:p w:rsidR="004C6D0A" w:rsidRDefault="004C6D0A" w:rsidP="0006392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E"/>
    <w:multiLevelType w:val="singleLevel"/>
    <w:tmpl w:val="6CBCFB92"/>
    <w:lvl w:ilvl="0">
      <w:numFmt w:val="bullet"/>
      <w:lvlText w:val="*"/>
      <w:lvlJc w:val="left"/>
    </w:lvl>
  </w:abstractNum>
  <w:abstractNum w:abstractNumId="1" w15:restartNumberingAfterBreak="0">
    <w:nsid w:val="0083589E"/>
    <w:multiLevelType w:val="hybridMultilevel"/>
    <w:tmpl w:val="8B00F46E"/>
    <w:lvl w:ilvl="0" w:tplc="9D0A16F2">
      <w:start w:val="65535"/>
      <w:numFmt w:val="bullet"/>
      <w:lvlText w:val="•"/>
      <w:lvlJc w:val="left"/>
      <w:pPr>
        <w:ind w:left="1211" w:hanging="360"/>
      </w:pPr>
      <w:rPr>
        <w:rFonts w:ascii="Times New Roman" w:hAnsi="Times New Roman" w:cs="Times New Roman" w:hint="default"/>
        <w:color w:val="auto"/>
      </w:rPr>
    </w:lvl>
    <w:lvl w:ilvl="1" w:tplc="04190003" w:tentative="1">
      <w:start w:val="1"/>
      <w:numFmt w:val="bullet"/>
      <w:lvlText w:val="o"/>
      <w:lvlJc w:val="left"/>
      <w:pPr>
        <w:ind w:left="873" w:hanging="360"/>
      </w:pPr>
      <w:rPr>
        <w:rFonts w:ascii="Courier New" w:hAnsi="Courier New" w:cs="Courier New" w:hint="default"/>
      </w:rPr>
    </w:lvl>
    <w:lvl w:ilvl="2" w:tplc="04190005" w:tentative="1">
      <w:start w:val="1"/>
      <w:numFmt w:val="bullet"/>
      <w:lvlText w:val=""/>
      <w:lvlJc w:val="left"/>
      <w:pPr>
        <w:ind w:left="1593" w:hanging="360"/>
      </w:pPr>
      <w:rPr>
        <w:rFonts w:ascii="Wingdings" w:hAnsi="Wingdings" w:hint="default"/>
      </w:rPr>
    </w:lvl>
    <w:lvl w:ilvl="3" w:tplc="04190001" w:tentative="1">
      <w:start w:val="1"/>
      <w:numFmt w:val="bullet"/>
      <w:lvlText w:val=""/>
      <w:lvlJc w:val="left"/>
      <w:pPr>
        <w:ind w:left="2313" w:hanging="360"/>
      </w:pPr>
      <w:rPr>
        <w:rFonts w:ascii="Symbol" w:hAnsi="Symbol" w:hint="default"/>
      </w:rPr>
    </w:lvl>
    <w:lvl w:ilvl="4" w:tplc="04190003" w:tentative="1">
      <w:start w:val="1"/>
      <w:numFmt w:val="bullet"/>
      <w:lvlText w:val="o"/>
      <w:lvlJc w:val="left"/>
      <w:pPr>
        <w:ind w:left="3033" w:hanging="360"/>
      </w:pPr>
      <w:rPr>
        <w:rFonts w:ascii="Courier New" w:hAnsi="Courier New" w:cs="Courier New" w:hint="default"/>
      </w:rPr>
    </w:lvl>
    <w:lvl w:ilvl="5" w:tplc="04190005" w:tentative="1">
      <w:start w:val="1"/>
      <w:numFmt w:val="bullet"/>
      <w:lvlText w:val=""/>
      <w:lvlJc w:val="left"/>
      <w:pPr>
        <w:ind w:left="3753" w:hanging="360"/>
      </w:pPr>
      <w:rPr>
        <w:rFonts w:ascii="Wingdings" w:hAnsi="Wingdings" w:hint="default"/>
      </w:rPr>
    </w:lvl>
    <w:lvl w:ilvl="6" w:tplc="04190001" w:tentative="1">
      <w:start w:val="1"/>
      <w:numFmt w:val="bullet"/>
      <w:lvlText w:val=""/>
      <w:lvlJc w:val="left"/>
      <w:pPr>
        <w:ind w:left="4473" w:hanging="360"/>
      </w:pPr>
      <w:rPr>
        <w:rFonts w:ascii="Symbol" w:hAnsi="Symbol" w:hint="default"/>
      </w:rPr>
    </w:lvl>
    <w:lvl w:ilvl="7" w:tplc="04190003" w:tentative="1">
      <w:start w:val="1"/>
      <w:numFmt w:val="bullet"/>
      <w:lvlText w:val="o"/>
      <w:lvlJc w:val="left"/>
      <w:pPr>
        <w:ind w:left="5193" w:hanging="360"/>
      </w:pPr>
      <w:rPr>
        <w:rFonts w:ascii="Courier New" w:hAnsi="Courier New" w:cs="Courier New" w:hint="default"/>
      </w:rPr>
    </w:lvl>
    <w:lvl w:ilvl="8" w:tplc="04190005" w:tentative="1">
      <w:start w:val="1"/>
      <w:numFmt w:val="bullet"/>
      <w:lvlText w:val=""/>
      <w:lvlJc w:val="left"/>
      <w:pPr>
        <w:ind w:left="5913" w:hanging="360"/>
      </w:pPr>
      <w:rPr>
        <w:rFonts w:ascii="Wingdings" w:hAnsi="Wingdings" w:hint="default"/>
      </w:rPr>
    </w:lvl>
  </w:abstractNum>
  <w:abstractNum w:abstractNumId="2" w15:restartNumberingAfterBreak="0">
    <w:nsid w:val="01CC16ED"/>
    <w:multiLevelType w:val="singleLevel"/>
    <w:tmpl w:val="58949F4A"/>
    <w:lvl w:ilvl="0">
      <w:start w:val="13"/>
      <w:numFmt w:val="decimal"/>
      <w:lvlText w:val="8.%1."/>
      <w:legacy w:legacy="1" w:legacySpace="0" w:legacyIndent="713"/>
      <w:lvlJc w:val="left"/>
      <w:rPr>
        <w:rFonts w:ascii="Times New Roman" w:hAnsi="Times New Roman" w:cs="Times New Roman" w:hint="default"/>
      </w:rPr>
    </w:lvl>
  </w:abstractNum>
  <w:abstractNum w:abstractNumId="3" w15:restartNumberingAfterBreak="0">
    <w:nsid w:val="021B7731"/>
    <w:multiLevelType w:val="hybridMultilevel"/>
    <w:tmpl w:val="C0E0D018"/>
    <w:lvl w:ilvl="0" w:tplc="0BFAB39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23D7AE3"/>
    <w:multiLevelType w:val="hybridMultilevel"/>
    <w:tmpl w:val="C180013E"/>
    <w:lvl w:ilvl="0" w:tplc="04190001">
      <w:start w:val="14"/>
      <w:numFmt w:val="bullet"/>
      <w:lvlText w:val=""/>
      <w:lvlJc w:val="left"/>
      <w:pPr>
        <w:ind w:left="720" w:hanging="360"/>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2BD36AF"/>
    <w:multiLevelType w:val="hybridMultilevel"/>
    <w:tmpl w:val="1CFEBE9C"/>
    <w:lvl w:ilvl="0" w:tplc="6CBCFB92">
      <w:start w:val="65535"/>
      <w:numFmt w:val="bullet"/>
      <w:lvlText w:val="•"/>
      <w:lvlJc w:val="left"/>
      <w:pPr>
        <w:ind w:left="1498" w:hanging="360"/>
      </w:pPr>
      <w:rPr>
        <w:rFonts w:ascii="Times New Roman" w:hAnsi="Times New Roman" w:cs="Times New Roman" w:hint="default"/>
      </w:rPr>
    </w:lvl>
    <w:lvl w:ilvl="1" w:tplc="04190003" w:tentative="1">
      <w:start w:val="1"/>
      <w:numFmt w:val="bullet"/>
      <w:lvlText w:val="o"/>
      <w:lvlJc w:val="left"/>
      <w:pPr>
        <w:ind w:left="2218" w:hanging="360"/>
      </w:pPr>
      <w:rPr>
        <w:rFonts w:ascii="Courier New" w:hAnsi="Courier New" w:cs="Courier New" w:hint="default"/>
      </w:rPr>
    </w:lvl>
    <w:lvl w:ilvl="2" w:tplc="04190005" w:tentative="1">
      <w:start w:val="1"/>
      <w:numFmt w:val="bullet"/>
      <w:lvlText w:val=""/>
      <w:lvlJc w:val="left"/>
      <w:pPr>
        <w:ind w:left="2938" w:hanging="360"/>
      </w:pPr>
      <w:rPr>
        <w:rFonts w:ascii="Wingdings" w:hAnsi="Wingdings" w:hint="default"/>
      </w:rPr>
    </w:lvl>
    <w:lvl w:ilvl="3" w:tplc="04190001" w:tentative="1">
      <w:start w:val="1"/>
      <w:numFmt w:val="bullet"/>
      <w:lvlText w:val=""/>
      <w:lvlJc w:val="left"/>
      <w:pPr>
        <w:ind w:left="3658" w:hanging="360"/>
      </w:pPr>
      <w:rPr>
        <w:rFonts w:ascii="Symbol" w:hAnsi="Symbol" w:hint="default"/>
      </w:rPr>
    </w:lvl>
    <w:lvl w:ilvl="4" w:tplc="04190003" w:tentative="1">
      <w:start w:val="1"/>
      <w:numFmt w:val="bullet"/>
      <w:lvlText w:val="o"/>
      <w:lvlJc w:val="left"/>
      <w:pPr>
        <w:ind w:left="4378" w:hanging="360"/>
      </w:pPr>
      <w:rPr>
        <w:rFonts w:ascii="Courier New" w:hAnsi="Courier New" w:cs="Courier New" w:hint="default"/>
      </w:rPr>
    </w:lvl>
    <w:lvl w:ilvl="5" w:tplc="04190005" w:tentative="1">
      <w:start w:val="1"/>
      <w:numFmt w:val="bullet"/>
      <w:lvlText w:val=""/>
      <w:lvlJc w:val="left"/>
      <w:pPr>
        <w:ind w:left="5098" w:hanging="360"/>
      </w:pPr>
      <w:rPr>
        <w:rFonts w:ascii="Wingdings" w:hAnsi="Wingdings" w:hint="default"/>
      </w:rPr>
    </w:lvl>
    <w:lvl w:ilvl="6" w:tplc="04190001" w:tentative="1">
      <w:start w:val="1"/>
      <w:numFmt w:val="bullet"/>
      <w:lvlText w:val=""/>
      <w:lvlJc w:val="left"/>
      <w:pPr>
        <w:ind w:left="5818" w:hanging="360"/>
      </w:pPr>
      <w:rPr>
        <w:rFonts w:ascii="Symbol" w:hAnsi="Symbol" w:hint="default"/>
      </w:rPr>
    </w:lvl>
    <w:lvl w:ilvl="7" w:tplc="04190003" w:tentative="1">
      <w:start w:val="1"/>
      <w:numFmt w:val="bullet"/>
      <w:lvlText w:val="o"/>
      <w:lvlJc w:val="left"/>
      <w:pPr>
        <w:ind w:left="6538" w:hanging="360"/>
      </w:pPr>
      <w:rPr>
        <w:rFonts w:ascii="Courier New" w:hAnsi="Courier New" w:cs="Courier New" w:hint="default"/>
      </w:rPr>
    </w:lvl>
    <w:lvl w:ilvl="8" w:tplc="04190005" w:tentative="1">
      <w:start w:val="1"/>
      <w:numFmt w:val="bullet"/>
      <w:lvlText w:val=""/>
      <w:lvlJc w:val="left"/>
      <w:pPr>
        <w:ind w:left="7258" w:hanging="360"/>
      </w:pPr>
      <w:rPr>
        <w:rFonts w:ascii="Wingdings" w:hAnsi="Wingdings" w:hint="default"/>
      </w:rPr>
    </w:lvl>
  </w:abstractNum>
  <w:abstractNum w:abstractNumId="6" w15:restartNumberingAfterBreak="0">
    <w:nsid w:val="046676D0"/>
    <w:multiLevelType w:val="singleLevel"/>
    <w:tmpl w:val="A552D028"/>
    <w:lvl w:ilvl="0">
      <w:start w:val="23"/>
      <w:numFmt w:val="decimal"/>
      <w:lvlText w:val="6.%1."/>
      <w:legacy w:legacy="1" w:legacySpace="0" w:legacyIndent="742"/>
      <w:lvlJc w:val="left"/>
      <w:rPr>
        <w:rFonts w:ascii="Times New Roman" w:hAnsi="Times New Roman" w:cs="Times New Roman" w:hint="default"/>
      </w:rPr>
    </w:lvl>
  </w:abstractNum>
  <w:abstractNum w:abstractNumId="7" w15:restartNumberingAfterBreak="0">
    <w:nsid w:val="08BF46C5"/>
    <w:multiLevelType w:val="hybridMultilevel"/>
    <w:tmpl w:val="87822E9C"/>
    <w:lvl w:ilvl="0" w:tplc="6CBCFB92">
      <w:start w:val="65535"/>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0D9B24C5"/>
    <w:multiLevelType w:val="multilevel"/>
    <w:tmpl w:val="B7BACC44"/>
    <w:lvl w:ilvl="0">
      <w:start w:val="8"/>
      <w:numFmt w:val="decimal"/>
      <w:lvlText w:val="%1."/>
      <w:lvlJc w:val="left"/>
      <w:pPr>
        <w:ind w:left="480" w:hanging="480"/>
      </w:pPr>
      <w:rPr>
        <w:rFonts w:hint="default"/>
      </w:rPr>
    </w:lvl>
    <w:lvl w:ilvl="1">
      <w:start w:val="13"/>
      <w:numFmt w:val="decimal"/>
      <w:lvlText w:val="%1.%2."/>
      <w:lvlJc w:val="left"/>
      <w:pPr>
        <w:ind w:left="1615"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1AA6C9D"/>
    <w:multiLevelType w:val="multilevel"/>
    <w:tmpl w:val="2D14E3FE"/>
    <w:lvl w:ilvl="0">
      <w:start w:val="4"/>
      <w:numFmt w:val="decimal"/>
      <w:lvlText w:val="%1."/>
      <w:lvlJc w:val="left"/>
      <w:pPr>
        <w:tabs>
          <w:tab w:val="num" w:pos="540"/>
        </w:tabs>
        <w:ind w:left="540" w:hanging="540"/>
      </w:pPr>
      <w:rPr>
        <w:rFonts w:cs="Times New Roman" w:hint="default"/>
      </w:rPr>
    </w:lvl>
    <w:lvl w:ilvl="1">
      <w:start w:val="1"/>
      <w:numFmt w:val="decimal"/>
      <w:lvlText w:val="%1.%2."/>
      <w:lvlJc w:val="left"/>
      <w:pPr>
        <w:tabs>
          <w:tab w:val="num" w:pos="540"/>
        </w:tabs>
        <w:ind w:left="540" w:hanging="54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10" w15:restartNumberingAfterBreak="0">
    <w:nsid w:val="14716620"/>
    <w:multiLevelType w:val="hybridMultilevel"/>
    <w:tmpl w:val="4FCE0FD0"/>
    <w:lvl w:ilvl="0" w:tplc="04190001">
      <w:start w:val="1"/>
      <w:numFmt w:val="bullet"/>
      <w:lvlText w:val=""/>
      <w:lvlJc w:val="left"/>
      <w:pPr>
        <w:ind w:left="1498" w:hanging="360"/>
      </w:pPr>
      <w:rPr>
        <w:rFonts w:ascii="Symbol" w:hAnsi="Symbol" w:hint="default"/>
      </w:rPr>
    </w:lvl>
    <w:lvl w:ilvl="1" w:tplc="04190003">
      <w:start w:val="1"/>
      <w:numFmt w:val="bullet"/>
      <w:lvlText w:val="o"/>
      <w:lvlJc w:val="left"/>
      <w:pPr>
        <w:ind w:left="2218" w:hanging="360"/>
      </w:pPr>
      <w:rPr>
        <w:rFonts w:ascii="Courier New" w:hAnsi="Courier New" w:cs="Courier New" w:hint="default"/>
      </w:rPr>
    </w:lvl>
    <w:lvl w:ilvl="2" w:tplc="04190005">
      <w:start w:val="1"/>
      <w:numFmt w:val="bullet"/>
      <w:lvlText w:val=""/>
      <w:lvlJc w:val="left"/>
      <w:pPr>
        <w:ind w:left="2938" w:hanging="360"/>
      </w:pPr>
      <w:rPr>
        <w:rFonts w:ascii="Wingdings" w:hAnsi="Wingdings" w:hint="default"/>
      </w:rPr>
    </w:lvl>
    <w:lvl w:ilvl="3" w:tplc="04190001">
      <w:start w:val="1"/>
      <w:numFmt w:val="bullet"/>
      <w:lvlText w:val=""/>
      <w:lvlJc w:val="left"/>
      <w:pPr>
        <w:ind w:left="3658" w:hanging="360"/>
      </w:pPr>
      <w:rPr>
        <w:rFonts w:ascii="Symbol" w:hAnsi="Symbol" w:hint="default"/>
      </w:rPr>
    </w:lvl>
    <w:lvl w:ilvl="4" w:tplc="04190003" w:tentative="1">
      <w:start w:val="1"/>
      <w:numFmt w:val="bullet"/>
      <w:lvlText w:val="o"/>
      <w:lvlJc w:val="left"/>
      <w:pPr>
        <w:ind w:left="4378" w:hanging="360"/>
      </w:pPr>
      <w:rPr>
        <w:rFonts w:ascii="Courier New" w:hAnsi="Courier New" w:cs="Courier New" w:hint="default"/>
      </w:rPr>
    </w:lvl>
    <w:lvl w:ilvl="5" w:tplc="04190005" w:tentative="1">
      <w:start w:val="1"/>
      <w:numFmt w:val="bullet"/>
      <w:lvlText w:val=""/>
      <w:lvlJc w:val="left"/>
      <w:pPr>
        <w:ind w:left="5098" w:hanging="360"/>
      </w:pPr>
      <w:rPr>
        <w:rFonts w:ascii="Wingdings" w:hAnsi="Wingdings" w:hint="default"/>
      </w:rPr>
    </w:lvl>
    <w:lvl w:ilvl="6" w:tplc="04190001" w:tentative="1">
      <w:start w:val="1"/>
      <w:numFmt w:val="bullet"/>
      <w:lvlText w:val=""/>
      <w:lvlJc w:val="left"/>
      <w:pPr>
        <w:ind w:left="5818" w:hanging="360"/>
      </w:pPr>
      <w:rPr>
        <w:rFonts w:ascii="Symbol" w:hAnsi="Symbol" w:hint="default"/>
      </w:rPr>
    </w:lvl>
    <w:lvl w:ilvl="7" w:tplc="04190003" w:tentative="1">
      <w:start w:val="1"/>
      <w:numFmt w:val="bullet"/>
      <w:lvlText w:val="o"/>
      <w:lvlJc w:val="left"/>
      <w:pPr>
        <w:ind w:left="6538" w:hanging="360"/>
      </w:pPr>
      <w:rPr>
        <w:rFonts w:ascii="Courier New" w:hAnsi="Courier New" w:cs="Courier New" w:hint="default"/>
      </w:rPr>
    </w:lvl>
    <w:lvl w:ilvl="8" w:tplc="04190005" w:tentative="1">
      <w:start w:val="1"/>
      <w:numFmt w:val="bullet"/>
      <w:lvlText w:val=""/>
      <w:lvlJc w:val="left"/>
      <w:pPr>
        <w:ind w:left="7258" w:hanging="360"/>
      </w:pPr>
      <w:rPr>
        <w:rFonts w:ascii="Wingdings" w:hAnsi="Wingdings" w:hint="default"/>
      </w:rPr>
    </w:lvl>
  </w:abstractNum>
  <w:abstractNum w:abstractNumId="11" w15:restartNumberingAfterBreak="0">
    <w:nsid w:val="19A90C4C"/>
    <w:multiLevelType w:val="multilevel"/>
    <w:tmpl w:val="7234A2DC"/>
    <w:lvl w:ilvl="0">
      <w:start w:val="1"/>
      <w:numFmt w:val="decimal"/>
      <w:lvlText w:val="%1."/>
      <w:lvlJc w:val="left"/>
      <w:pPr>
        <w:tabs>
          <w:tab w:val="num" w:pos="660"/>
        </w:tabs>
        <w:ind w:left="660" w:hanging="660"/>
      </w:pPr>
      <w:rPr>
        <w:rFonts w:cs="Times New Roman" w:hint="default"/>
      </w:rPr>
    </w:lvl>
    <w:lvl w:ilvl="1">
      <w:start w:val="1"/>
      <w:numFmt w:val="decimal"/>
      <w:lvlText w:val="%1.%2."/>
      <w:lvlJc w:val="left"/>
      <w:pPr>
        <w:tabs>
          <w:tab w:val="num" w:pos="660"/>
        </w:tabs>
        <w:ind w:left="660" w:hanging="66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12" w15:restartNumberingAfterBreak="0">
    <w:nsid w:val="1B147DD2"/>
    <w:multiLevelType w:val="hybridMultilevel"/>
    <w:tmpl w:val="61D23FE8"/>
    <w:lvl w:ilvl="0" w:tplc="EF9E438A">
      <w:start w:val="1"/>
      <w:numFmt w:val="decimal"/>
      <w:lvlText w:val="%1."/>
      <w:lvlJc w:val="left"/>
      <w:pPr>
        <w:ind w:left="785" w:hanging="360"/>
      </w:pPr>
      <w:rPr>
        <w:rFonts w:hint="default"/>
      </w:rPr>
    </w:lvl>
    <w:lvl w:ilvl="1" w:tplc="04190019" w:tentative="1">
      <w:start w:val="1"/>
      <w:numFmt w:val="lowerLetter"/>
      <w:lvlText w:val="%2."/>
      <w:lvlJc w:val="left"/>
      <w:pPr>
        <w:ind w:left="1505" w:hanging="360"/>
      </w:pPr>
    </w:lvl>
    <w:lvl w:ilvl="2" w:tplc="0419001B" w:tentative="1">
      <w:start w:val="1"/>
      <w:numFmt w:val="lowerRoman"/>
      <w:lvlText w:val="%3."/>
      <w:lvlJc w:val="right"/>
      <w:pPr>
        <w:ind w:left="2225" w:hanging="180"/>
      </w:pPr>
    </w:lvl>
    <w:lvl w:ilvl="3" w:tplc="0419000F" w:tentative="1">
      <w:start w:val="1"/>
      <w:numFmt w:val="decimal"/>
      <w:lvlText w:val="%4."/>
      <w:lvlJc w:val="left"/>
      <w:pPr>
        <w:ind w:left="2945" w:hanging="360"/>
      </w:pPr>
    </w:lvl>
    <w:lvl w:ilvl="4" w:tplc="04190019" w:tentative="1">
      <w:start w:val="1"/>
      <w:numFmt w:val="lowerLetter"/>
      <w:lvlText w:val="%5."/>
      <w:lvlJc w:val="left"/>
      <w:pPr>
        <w:ind w:left="3665" w:hanging="360"/>
      </w:pPr>
    </w:lvl>
    <w:lvl w:ilvl="5" w:tplc="0419001B" w:tentative="1">
      <w:start w:val="1"/>
      <w:numFmt w:val="lowerRoman"/>
      <w:lvlText w:val="%6."/>
      <w:lvlJc w:val="right"/>
      <w:pPr>
        <w:ind w:left="4385" w:hanging="180"/>
      </w:pPr>
    </w:lvl>
    <w:lvl w:ilvl="6" w:tplc="0419000F" w:tentative="1">
      <w:start w:val="1"/>
      <w:numFmt w:val="decimal"/>
      <w:lvlText w:val="%7."/>
      <w:lvlJc w:val="left"/>
      <w:pPr>
        <w:ind w:left="5105" w:hanging="360"/>
      </w:pPr>
    </w:lvl>
    <w:lvl w:ilvl="7" w:tplc="04190019" w:tentative="1">
      <w:start w:val="1"/>
      <w:numFmt w:val="lowerLetter"/>
      <w:lvlText w:val="%8."/>
      <w:lvlJc w:val="left"/>
      <w:pPr>
        <w:ind w:left="5825" w:hanging="360"/>
      </w:pPr>
    </w:lvl>
    <w:lvl w:ilvl="8" w:tplc="0419001B" w:tentative="1">
      <w:start w:val="1"/>
      <w:numFmt w:val="lowerRoman"/>
      <w:lvlText w:val="%9."/>
      <w:lvlJc w:val="right"/>
      <w:pPr>
        <w:ind w:left="6545" w:hanging="180"/>
      </w:pPr>
    </w:lvl>
  </w:abstractNum>
  <w:abstractNum w:abstractNumId="13" w15:restartNumberingAfterBreak="0">
    <w:nsid w:val="1C05345E"/>
    <w:multiLevelType w:val="hybridMultilevel"/>
    <w:tmpl w:val="C046DD66"/>
    <w:lvl w:ilvl="0" w:tplc="19DC6492">
      <w:start w:val="1"/>
      <w:numFmt w:val="decimal"/>
      <w:lvlText w:val="%1."/>
      <w:lvlJc w:val="left"/>
      <w:pPr>
        <w:tabs>
          <w:tab w:val="num" w:pos="720"/>
        </w:tabs>
        <w:ind w:left="720" w:hanging="360"/>
      </w:pPr>
      <w:rPr>
        <w:rFonts w:hint="default"/>
        <w:sz w:val="28"/>
        <w:szCs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15:restartNumberingAfterBreak="0">
    <w:nsid w:val="1CFA4BEE"/>
    <w:multiLevelType w:val="singleLevel"/>
    <w:tmpl w:val="4658340E"/>
    <w:lvl w:ilvl="0">
      <w:start w:val="11"/>
      <w:numFmt w:val="decimal"/>
      <w:lvlText w:val="6.%1."/>
      <w:legacy w:legacy="1" w:legacySpace="0" w:legacyIndent="720"/>
      <w:lvlJc w:val="left"/>
      <w:rPr>
        <w:rFonts w:ascii="Times New Roman" w:hAnsi="Times New Roman" w:cs="Times New Roman" w:hint="default"/>
      </w:rPr>
    </w:lvl>
  </w:abstractNum>
  <w:abstractNum w:abstractNumId="15" w15:restartNumberingAfterBreak="0">
    <w:nsid w:val="27D145F8"/>
    <w:multiLevelType w:val="singleLevel"/>
    <w:tmpl w:val="E69472F4"/>
    <w:lvl w:ilvl="0">
      <w:start w:val="4"/>
      <w:numFmt w:val="decimal"/>
      <w:lvlText w:val="8.%1."/>
      <w:legacy w:legacy="1" w:legacySpace="0" w:legacyIndent="295"/>
      <w:lvlJc w:val="left"/>
      <w:rPr>
        <w:rFonts w:ascii="Times New Roman" w:hAnsi="Times New Roman" w:cs="Times New Roman" w:hint="default"/>
      </w:rPr>
    </w:lvl>
  </w:abstractNum>
  <w:abstractNum w:abstractNumId="16" w15:restartNumberingAfterBreak="0">
    <w:nsid w:val="28C36F0B"/>
    <w:multiLevelType w:val="multilevel"/>
    <w:tmpl w:val="731218D4"/>
    <w:lvl w:ilvl="0">
      <w:start w:val="8"/>
      <w:numFmt w:val="decimal"/>
      <w:lvlText w:val="%1."/>
      <w:lvlJc w:val="left"/>
      <w:pPr>
        <w:ind w:left="480" w:hanging="480"/>
      </w:pPr>
      <w:rPr>
        <w:rFonts w:hint="default"/>
      </w:rPr>
    </w:lvl>
    <w:lvl w:ilvl="1">
      <w:start w:val="1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BD37DF9"/>
    <w:multiLevelType w:val="hybridMultilevel"/>
    <w:tmpl w:val="12140E3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31E71AC7"/>
    <w:multiLevelType w:val="hybridMultilevel"/>
    <w:tmpl w:val="E848ABFE"/>
    <w:lvl w:ilvl="0" w:tplc="15EC834C">
      <w:start w:val="1"/>
      <w:numFmt w:val="bullet"/>
      <w:lvlText w:val=""/>
      <w:lvlJc w:val="left"/>
      <w:pPr>
        <w:ind w:left="144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3323C44"/>
    <w:multiLevelType w:val="hybridMultilevel"/>
    <w:tmpl w:val="9A0098DC"/>
    <w:lvl w:ilvl="0" w:tplc="6CBCFB92">
      <w:start w:val="65535"/>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15:restartNumberingAfterBreak="0">
    <w:nsid w:val="34846E02"/>
    <w:multiLevelType w:val="hybridMultilevel"/>
    <w:tmpl w:val="2942221E"/>
    <w:lvl w:ilvl="0" w:tplc="9D0A16F2">
      <w:start w:val="65535"/>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52C0786"/>
    <w:multiLevelType w:val="hybridMultilevel"/>
    <w:tmpl w:val="2FD0ADB2"/>
    <w:lvl w:ilvl="0" w:tplc="9D0A16F2">
      <w:start w:val="65535"/>
      <w:numFmt w:val="bullet"/>
      <w:lvlText w:val="•"/>
      <w:lvlJc w:val="left"/>
      <w:pPr>
        <w:ind w:left="1069" w:hanging="360"/>
      </w:pPr>
      <w:rPr>
        <w:rFonts w:ascii="Times New Roman" w:hAnsi="Times New Roman" w:cs="Times New Roman" w:hint="default"/>
        <w:color w:val="auto"/>
      </w:rPr>
    </w:lvl>
    <w:lvl w:ilvl="1" w:tplc="04190003" w:tentative="1">
      <w:start w:val="1"/>
      <w:numFmt w:val="bullet"/>
      <w:lvlText w:val="o"/>
      <w:lvlJc w:val="left"/>
      <w:pPr>
        <w:ind w:left="2218" w:hanging="360"/>
      </w:pPr>
      <w:rPr>
        <w:rFonts w:ascii="Courier New" w:hAnsi="Courier New" w:cs="Courier New" w:hint="default"/>
      </w:rPr>
    </w:lvl>
    <w:lvl w:ilvl="2" w:tplc="04190005" w:tentative="1">
      <w:start w:val="1"/>
      <w:numFmt w:val="bullet"/>
      <w:lvlText w:val=""/>
      <w:lvlJc w:val="left"/>
      <w:pPr>
        <w:ind w:left="2938" w:hanging="360"/>
      </w:pPr>
      <w:rPr>
        <w:rFonts w:ascii="Wingdings" w:hAnsi="Wingdings" w:hint="default"/>
      </w:rPr>
    </w:lvl>
    <w:lvl w:ilvl="3" w:tplc="04190001" w:tentative="1">
      <w:start w:val="1"/>
      <w:numFmt w:val="bullet"/>
      <w:lvlText w:val=""/>
      <w:lvlJc w:val="left"/>
      <w:pPr>
        <w:ind w:left="3658" w:hanging="360"/>
      </w:pPr>
      <w:rPr>
        <w:rFonts w:ascii="Symbol" w:hAnsi="Symbol" w:hint="default"/>
      </w:rPr>
    </w:lvl>
    <w:lvl w:ilvl="4" w:tplc="04190003" w:tentative="1">
      <w:start w:val="1"/>
      <w:numFmt w:val="bullet"/>
      <w:lvlText w:val="o"/>
      <w:lvlJc w:val="left"/>
      <w:pPr>
        <w:ind w:left="4378" w:hanging="360"/>
      </w:pPr>
      <w:rPr>
        <w:rFonts w:ascii="Courier New" w:hAnsi="Courier New" w:cs="Courier New" w:hint="default"/>
      </w:rPr>
    </w:lvl>
    <w:lvl w:ilvl="5" w:tplc="04190005" w:tentative="1">
      <w:start w:val="1"/>
      <w:numFmt w:val="bullet"/>
      <w:lvlText w:val=""/>
      <w:lvlJc w:val="left"/>
      <w:pPr>
        <w:ind w:left="5098" w:hanging="360"/>
      </w:pPr>
      <w:rPr>
        <w:rFonts w:ascii="Wingdings" w:hAnsi="Wingdings" w:hint="default"/>
      </w:rPr>
    </w:lvl>
    <w:lvl w:ilvl="6" w:tplc="04190001" w:tentative="1">
      <w:start w:val="1"/>
      <w:numFmt w:val="bullet"/>
      <w:lvlText w:val=""/>
      <w:lvlJc w:val="left"/>
      <w:pPr>
        <w:ind w:left="5818" w:hanging="360"/>
      </w:pPr>
      <w:rPr>
        <w:rFonts w:ascii="Symbol" w:hAnsi="Symbol" w:hint="default"/>
      </w:rPr>
    </w:lvl>
    <w:lvl w:ilvl="7" w:tplc="04190003" w:tentative="1">
      <w:start w:val="1"/>
      <w:numFmt w:val="bullet"/>
      <w:lvlText w:val="o"/>
      <w:lvlJc w:val="left"/>
      <w:pPr>
        <w:ind w:left="6538" w:hanging="360"/>
      </w:pPr>
      <w:rPr>
        <w:rFonts w:ascii="Courier New" w:hAnsi="Courier New" w:cs="Courier New" w:hint="default"/>
      </w:rPr>
    </w:lvl>
    <w:lvl w:ilvl="8" w:tplc="04190005" w:tentative="1">
      <w:start w:val="1"/>
      <w:numFmt w:val="bullet"/>
      <w:lvlText w:val=""/>
      <w:lvlJc w:val="left"/>
      <w:pPr>
        <w:ind w:left="7258" w:hanging="360"/>
      </w:pPr>
      <w:rPr>
        <w:rFonts w:ascii="Wingdings" w:hAnsi="Wingdings" w:hint="default"/>
      </w:rPr>
    </w:lvl>
  </w:abstractNum>
  <w:abstractNum w:abstractNumId="22" w15:restartNumberingAfterBreak="0">
    <w:nsid w:val="3BAA3661"/>
    <w:multiLevelType w:val="hybridMultilevel"/>
    <w:tmpl w:val="A808B8BA"/>
    <w:lvl w:ilvl="0" w:tplc="04190001">
      <w:start w:val="14"/>
      <w:numFmt w:val="bullet"/>
      <w:lvlText w:val=""/>
      <w:lvlJc w:val="left"/>
      <w:pPr>
        <w:ind w:left="720" w:hanging="360"/>
      </w:pPr>
      <w:rPr>
        <w:rFonts w:ascii="Symbol" w:eastAsia="Times New Roman" w:hAnsi="Symbol" w:cs="Times New Roman" w:hint="default"/>
        <w:b w:val="0"/>
        <w:i w:val="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BC41E32"/>
    <w:multiLevelType w:val="singleLevel"/>
    <w:tmpl w:val="22403BE0"/>
    <w:lvl w:ilvl="0">
      <w:start w:val="3"/>
      <w:numFmt w:val="decimal"/>
      <w:lvlText w:val="6.%1."/>
      <w:legacy w:legacy="1" w:legacySpace="0" w:legacyIndent="353"/>
      <w:lvlJc w:val="left"/>
      <w:rPr>
        <w:rFonts w:ascii="Times New Roman" w:hAnsi="Times New Roman" w:cs="Times New Roman" w:hint="default"/>
      </w:rPr>
    </w:lvl>
  </w:abstractNum>
  <w:abstractNum w:abstractNumId="24" w15:restartNumberingAfterBreak="0">
    <w:nsid w:val="3C277440"/>
    <w:multiLevelType w:val="singleLevel"/>
    <w:tmpl w:val="281897D2"/>
    <w:lvl w:ilvl="0">
      <w:start w:val="7"/>
      <w:numFmt w:val="decimal"/>
      <w:lvlText w:val="8.%1."/>
      <w:legacy w:legacy="1" w:legacySpace="0" w:legacyIndent="288"/>
      <w:lvlJc w:val="left"/>
      <w:rPr>
        <w:rFonts w:ascii="Times New Roman" w:hAnsi="Times New Roman" w:cs="Times New Roman" w:hint="default"/>
      </w:rPr>
    </w:lvl>
  </w:abstractNum>
  <w:abstractNum w:abstractNumId="25" w15:restartNumberingAfterBreak="0">
    <w:nsid w:val="3C362690"/>
    <w:multiLevelType w:val="hybridMultilevel"/>
    <w:tmpl w:val="C35C1424"/>
    <w:lvl w:ilvl="0" w:tplc="04190001">
      <w:start w:val="14"/>
      <w:numFmt w:val="bullet"/>
      <w:lvlText w:val=""/>
      <w:lvlJc w:val="left"/>
      <w:pPr>
        <w:ind w:left="720" w:hanging="360"/>
      </w:pPr>
      <w:rPr>
        <w:rFonts w:ascii="Symbol" w:eastAsia="Times New Roman" w:hAnsi="Symbol" w:cs="Times New Roman" w:hint="default"/>
        <w:i w:val="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3C525360"/>
    <w:multiLevelType w:val="hybridMultilevel"/>
    <w:tmpl w:val="44280EBC"/>
    <w:lvl w:ilvl="0" w:tplc="9D0A16F2">
      <w:start w:val="65535"/>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43177AC7"/>
    <w:multiLevelType w:val="hybridMultilevel"/>
    <w:tmpl w:val="D6842E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446A4DAB"/>
    <w:multiLevelType w:val="singleLevel"/>
    <w:tmpl w:val="A0EAD690"/>
    <w:lvl w:ilvl="0">
      <w:start w:val="17"/>
      <w:numFmt w:val="decimal"/>
      <w:lvlText w:val="6.%1."/>
      <w:legacy w:legacy="1" w:legacySpace="0" w:legacyIndent="727"/>
      <w:lvlJc w:val="left"/>
      <w:rPr>
        <w:rFonts w:ascii="Times New Roman" w:hAnsi="Times New Roman" w:cs="Times New Roman" w:hint="default"/>
      </w:rPr>
    </w:lvl>
  </w:abstractNum>
  <w:abstractNum w:abstractNumId="29" w15:restartNumberingAfterBreak="0">
    <w:nsid w:val="4E6B15E0"/>
    <w:multiLevelType w:val="hybridMultilevel"/>
    <w:tmpl w:val="D34A538C"/>
    <w:lvl w:ilvl="0" w:tplc="9D0A16F2">
      <w:start w:val="65535"/>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51C5B4E"/>
    <w:multiLevelType w:val="multilevel"/>
    <w:tmpl w:val="0C1CC8F8"/>
    <w:lvl w:ilvl="0">
      <w:start w:val="8"/>
      <w:numFmt w:val="decimal"/>
      <w:lvlText w:val="%1."/>
      <w:lvlJc w:val="left"/>
      <w:pPr>
        <w:ind w:left="480" w:hanging="480"/>
      </w:pPr>
      <w:rPr>
        <w:rFonts w:hint="default"/>
      </w:rPr>
    </w:lvl>
    <w:lvl w:ilvl="1">
      <w:start w:val="11"/>
      <w:numFmt w:val="decimal"/>
      <w:lvlText w:val="%1.%2."/>
      <w:lvlJc w:val="left"/>
      <w:pPr>
        <w:ind w:left="1615" w:hanging="480"/>
      </w:pPr>
      <w:rPr>
        <w:rFonts w:hint="default"/>
      </w:rPr>
    </w:lvl>
    <w:lvl w:ilvl="2">
      <w:start w:val="1"/>
      <w:numFmt w:val="decimal"/>
      <w:lvlText w:val="%1.%2.%3."/>
      <w:lvlJc w:val="left"/>
      <w:pPr>
        <w:ind w:left="2990" w:hanging="720"/>
      </w:pPr>
      <w:rPr>
        <w:rFonts w:hint="default"/>
      </w:rPr>
    </w:lvl>
    <w:lvl w:ilvl="3">
      <w:start w:val="1"/>
      <w:numFmt w:val="decimal"/>
      <w:lvlText w:val="%1.%2.%3.%4."/>
      <w:lvlJc w:val="left"/>
      <w:pPr>
        <w:ind w:left="4125" w:hanging="720"/>
      </w:pPr>
      <w:rPr>
        <w:rFonts w:hint="default"/>
      </w:rPr>
    </w:lvl>
    <w:lvl w:ilvl="4">
      <w:start w:val="1"/>
      <w:numFmt w:val="decimal"/>
      <w:lvlText w:val="%1.%2.%3.%4.%5."/>
      <w:lvlJc w:val="left"/>
      <w:pPr>
        <w:ind w:left="5620" w:hanging="1080"/>
      </w:pPr>
      <w:rPr>
        <w:rFonts w:hint="default"/>
      </w:rPr>
    </w:lvl>
    <w:lvl w:ilvl="5">
      <w:start w:val="1"/>
      <w:numFmt w:val="decimal"/>
      <w:lvlText w:val="%1.%2.%3.%4.%5.%6."/>
      <w:lvlJc w:val="left"/>
      <w:pPr>
        <w:ind w:left="6755" w:hanging="1080"/>
      </w:pPr>
      <w:rPr>
        <w:rFonts w:hint="default"/>
      </w:rPr>
    </w:lvl>
    <w:lvl w:ilvl="6">
      <w:start w:val="1"/>
      <w:numFmt w:val="decimal"/>
      <w:lvlText w:val="%1.%2.%3.%4.%5.%6.%7."/>
      <w:lvlJc w:val="left"/>
      <w:pPr>
        <w:ind w:left="8250" w:hanging="1440"/>
      </w:pPr>
      <w:rPr>
        <w:rFonts w:hint="default"/>
      </w:rPr>
    </w:lvl>
    <w:lvl w:ilvl="7">
      <w:start w:val="1"/>
      <w:numFmt w:val="decimal"/>
      <w:lvlText w:val="%1.%2.%3.%4.%5.%6.%7.%8."/>
      <w:lvlJc w:val="left"/>
      <w:pPr>
        <w:ind w:left="9385" w:hanging="1440"/>
      </w:pPr>
      <w:rPr>
        <w:rFonts w:hint="default"/>
      </w:rPr>
    </w:lvl>
    <w:lvl w:ilvl="8">
      <w:start w:val="1"/>
      <w:numFmt w:val="decimal"/>
      <w:lvlText w:val="%1.%2.%3.%4.%5.%6.%7.%8.%9."/>
      <w:lvlJc w:val="left"/>
      <w:pPr>
        <w:ind w:left="10880" w:hanging="1800"/>
      </w:pPr>
      <w:rPr>
        <w:rFonts w:hint="default"/>
      </w:rPr>
    </w:lvl>
  </w:abstractNum>
  <w:abstractNum w:abstractNumId="31" w15:restartNumberingAfterBreak="0">
    <w:nsid w:val="57DB43D1"/>
    <w:multiLevelType w:val="hybridMultilevel"/>
    <w:tmpl w:val="A2A64FB8"/>
    <w:lvl w:ilvl="0" w:tplc="0419000F">
      <w:start w:val="7"/>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5AEC5928"/>
    <w:multiLevelType w:val="hybridMultilevel"/>
    <w:tmpl w:val="2988C7A6"/>
    <w:lvl w:ilvl="0" w:tplc="0BFAB39C">
      <w:start w:val="1"/>
      <w:numFmt w:val="bullet"/>
      <w:lvlText w:val=""/>
      <w:lvlJc w:val="left"/>
      <w:pPr>
        <w:ind w:left="1428" w:hanging="360"/>
      </w:pPr>
      <w:rPr>
        <w:rFonts w:ascii="Symbol" w:hAnsi="Symbol" w:hint="default"/>
        <w:b w:val="0"/>
        <w:i w:val="0"/>
        <w:color w:val="auto"/>
        <w:sz w:val="20"/>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3" w15:restartNumberingAfterBreak="0">
    <w:nsid w:val="5C0C70DE"/>
    <w:multiLevelType w:val="hybridMultilevel"/>
    <w:tmpl w:val="6C348BF6"/>
    <w:lvl w:ilvl="0" w:tplc="9D0A16F2">
      <w:start w:val="65535"/>
      <w:numFmt w:val="bullet"/>
      <w:lvlText w:val="•"/>
      <w:lvlJc w:val="left"/>
      <w:pPr>
        <w:ind w:left="1429" w:hanging="360"/>
      </w:pPr>
      <w:rPr>
        <w:rFonts w:ascii="Times New Roman" w:hAnsi="Times New Roman" w:cs="Times New Roman" w:hint="default"/>
        <w:b w:val="0"/>
        <w:i w:val="0"/>
        <w:color w:val="auto"/>
        <w:sz w:val="2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5D3D48CC"/>
    <w:multiLevelType w:val="hybridMultilevel"/>
    <w:tmpl w:val="01EAA6DA"/>
    <w:lvl w:ilvl="0" w:tplc="0BFAB39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612A4E00"/>
    <w:multiLevelType w:val="hybridMultilevel"/>
    <w:tmpl w:val="38687204"/>
    <w:lvl w:ilvl="0" w:tplc="C9649B90">
      <w:start w:val="1"/>
      <w:numFmt w:val="bullet"/>
      <w:lvlText w:val=""/>
      <w:lvlJc w:val="left"/>
      <w:pPr>
        <w:ind w:left="1428" w:hanging="360"/>
      </w:pPr>
      <w:rPr>
        <w:rFonts w:ascii="Symbol" w:hAnsi="Symbol" w:hint="default"/>
        <w:b w:val="0"/>
        <w:i w:val="0"/>
        <w:color w:val="auto"/>
        <w:sz w:val="20"/>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6" w15:restartNumberingAfterBreak="0">
    <w:nsid w:val="66632D00"/>
    <w:multiLevelType w:val="hybridMultilevel"/>
    <w:tmpl w:val="C046DD66"/>
    <w:lvl w:ilvl="0" w:tplc="19DC6492">
      <w:start w:val="1"/>
      <w:numFmt w:val="decimal"/>
      <w:lvlText w:val="%1."/>
      <w:lvlJc w:val="left"/>
      <w:pPr>
        <w:tabs>
          <w:tab w:val="num" w:pos="720"/>
        </w:tabs>
        <w:ind w:left="720" w:hanging="360"/>
      </w:pPr>
      <w:rPr>
        <w:rFonts w:hint="default"/>
        <w:sz w:val="28"/>
        <w:szCs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7" w15:restartNumberingAfterBreak="0">
    <w:nsid w:val="673C25CE"/>
    <w:multiLevelType w:val="hybridMultilevel"/>
    <w:tmpl w:val="25544C2C"/>
    <w:lvl w:ilvl="0" w:tplc="062E5EB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8" w15:restartNumberingAfterBreak="0">
    <w:nsid w:val="68D56E16"/>
    <w:multiLevelType w:val="hybridMultilevel"/>
    <w:tmpl w:val="E2A0A548"/>
    <w:lvl w:ilvl="0" w:tplc="E2DCAF62">
      <w:start w:val="1"/>
      <w:numFmt w:val="decimal"/>
      <w:lvlText w:val="%1."/>
      <w:lvlJc w:val="left"/>
      <w:pPr>
        <w:ind w:left="785" w:hanging="360"/>
      </w:pPr>
      <w:rPr>
        <w:rFonts w:hint="default"/>
      </w:rPr>
    </w:lvl>
    <w:lvl w:ilvl="1" w:tplc="04190019" w:tentative="1">
      <w:start w:val="1"/>
      <w:numFmt w:val="lowerLetter"/>
      <w:lvlText w:val="%2."/>
      <w:lvlJc w:val="left"/>
      <w:pPr>
        <w:ind w:left="1505" w:hanging="360"/>
      </w:pPr>
    </w:lvl>
    <w:lvl w:ilvl="2" w:tplc="0419001B" w:tentative="1">
      <w:start w:val="1"/>
      <w:numFmt w:val="lowerRoman"/>
      <w:lvlText w:val="%3."/>
      <w:lvlJc w:val="right"/>
      <w:pPr>
        <w:ind w:left="2225" w:hanging="180"/>
      </w:pPr>
    </w:lvl>
    <w:lvl w:ilvl="3" w:tplc="0419000F" w:tentative="1">
      <w:start w:val="1"/>
      <w:numFmt w:val="decimal"/>
      <w:lvlText w:val="%4."/>
      <w:lvlJc w:val="left"/>
      <w:pPr>
        <w:ind w:left="2945" w:hanging="360"/>
      </w:pPr>
    </w:lvl>
    <w:lvl w:ilvl="4" w:tplc="04190019" w:tentative="1">
      <w:start w:val="1"/>
      <w:numFmt w:val="lowerLetter"/>
      <w:lvlText w:val="%5."/>
      <w:lvlJc w:val="left"/>
      <w:pPr>
        <w:ind w:left="3665" w:hanging="360"/>
      </w:pPr>
    </w:lvl>
    <w:lvl w:ilvl="5" w:tplc="0419001B" w:tentative="1">
      <w:start w:val="1"/>
      <w:numFmt w:val="lowerRoman"/>
      <w:lvlText w:val="%6."/>
      <w:lvlJc w:val="right"/>
      <w:pPr>
        <w:ind w:left="4385" w:hanging="180"/>
      </w:pPr>
    </w:lvl>
    <w:lvl w:ilvl="6" w:tplc="0419000F" w:tentative="1">
      <w:start w:val="1"/>
      <w:numFmt w:val="decimal"/>
      <w:lvlText w:val="%7."/>
      <w:lvlJc w:val="left"/>
      <w:pPr>
        <w:ind w:left="5105" w:hanging="360"/>
      </w:pPr>
    </w:lvl>
    <w:lvl w:ilvl="7" w:tplc="04190019" w:tentative="1">
      <w:start w:val="1"/>
      <w:numFmt w:val="lowerLetter"/>
      <w:lvlText w:val="%8."/>
      <w:lvlJc w:val="left"/>
      <w:pPr>
        <w:ind w:left="5825" w:hanging="360"/>
      </w:pPr>
    </w:lvl>
    <w:lvl w:ilvl="8" w:tplc="0419001B" w:tentative="1">
      <w:start w:val="1"/>
      <w:numFmt w:val="lowerRoman"/>
      <w:lvlText w:val="%9."/>
      <w:lvlJc w:val="right"/>
      <w:pPr>
        <w:ind w:left="6545" w:hanging="180"/>
      </w:pPr>
    </w:lvl>
  </w:abstractNum>
  <w:abstractNum w:abstractNumId="39" w15:restartNumberingAfterBreak="0">
    <w:nsid w:val="71AA5746"/>
    <w:multiLevelType w:val="hybridMultilevel"/>
    <w:tmpl w:val="DA8E0840"/>
    <w:lvl w:ilvl="0" w:tplc="9D0A16F2">
      <w:start w:val="65535"/>
      <w:numFmt w:val="bullet"/>
      <w:lvlText w:val="•"/>
      <w:lvlJc w:val="left"/>
      <w:pPr>
        <w:ind w:left="1428" w:hanging="360"/>
      </w:pPr>
      <w:rPr>
        <w:rFonts w:ascii="Times New Roman" w:hAnsi="Times New Roman" w:cs="Times New Roman" w:hint="default"/>
        <w:b w:val="0"/>
        <w:i w:val="0"/>
        <w:color w:val="auto"/>
        <w:sz w:val="20"/>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0" w15:restartNumberingAfterBreak="0">
    <w:nsid w:val="789E085A"/>
    <w:multiLevelType w:val="multilevel"/>
    <w:tmpl w:val="C8421D18"/>
    <w:lvl w:ilvl="0">
      <w:start w:val="2"/>
      <w:numFmt w:val="decimal"/>
      <w:lvlText w:val="%1."/>
      <w:lvlJc w:val="left"/>
      <w:pPr>
        <w:ind w:left="360" w:hanging="360"/>
      </w:pPr>
      <w:rPr>
        <w:rFonts w:cs="Times New Roman" w:hint="default"/>
      </w:rPr>
    </w:lvl>
    <w:lvl w:ilvl="1">
      <w:start w:val="1"/>
      <w:numFmt w:val="decimal"/>
      <w:lvlText w:val="%1.%2."/>
      <w:lvlJc w:val="left"/>
      <w:pPr>
        <w:ind w:left="360" w:hanging="360"/>
      </w:pPr>
      <w:rPr>
        <w:rFonts w:cs="Times New Roman" w:hint="default"/>
        <w:color w:val="auto"/>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41" w15:restartNumberingAfterBreak="0">
    <w:nsid w:val="7F0C4CA1"/>
    <w:multiLevelType w:val="hybridMultilevel"/>
    <w:tmpl w:val="F872E154"/>
    <w:lvl w:ilvl="0" w:tplc="9D0A16F2">
      <w:start w:val="65535"/>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7F856317"/>
    <w:multiLevelType w:val="hybridMultilevel"/>
    <w:tmpl w:val="E9FAD9D0"/>
    <w:lvl w:ilvl="0" w:tplc="BCD23E1A">
      <w:start w:val="1"/>
      <w:numFmt w:val="decimal"/>
      <w:lvlText w:val="%1."/>
      <w:lvlJc w:val="left"/>
      <w:pPr>
        <w:ind w:left="502" w:hanging="360"/>
      </w:p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num w:numId="1" w16cid:durableId="1714573212">
    <w:abstractNumId w:val="0"/>
    <w:lvlOverride w:ilvl="0">
      <w:lvl w:ilvl="0">
        <w:start w:val="65535"/>
        <w:numFmt w:val="bullet"/>
        <w:lvlText w:val="•"/>
        <w:legacy w:legacy="1" w:legacySpace="0" w:legacyIndent="252"/>
        <w:lvlJc w:val="left"/>
        <w:rPr>
          <w:rFonts w:ascii="Times New Roman" w:hAnsi="Times New Roman" w:cs="Times New Roman" w:hint="default"/>
        </w:rPr>
      </w:lvl>
    </w:lvlOverride>
  </w:num>
  <w:num w:numId="2" w16cid:durableId="1322343413">
    <w:abstractNumId w:val="17"/>
  </w:num>
  <w:num w:numId="3" w16cid:durableId="340856478">
    <w:abstractNumId w:val="7"/>
  </w:num>
  <w:num w:numId="4" w16cid:durableId="1716542078">
    <w:abstractNumId w:val="1"/>
  </w:num>
  <w:num w:numId="5" w16cid:durableId="1398629767">
    <w:abstractNumId w:val="10"/>
  </w:num>
  <w:num w:numId="6" w16cid:durableId="892539277">
    <w:abstractNumId w:val="5"/>
  </w:num>
  <w:num w:numId="7" w16cid:durableId="2121030535">
    <w:abstractNumId w:val="19"/>
  </w:num>
  <w:num w:numId="8" w16cid:durableId="233315912">
    <w:abstractNumId w:val="23"/>
  </w:num>
  <w:num w:numId="9" w16cid:durableId="1999265152">
    <w:abstractNumId w:val="14"/>
  </w:num>
  <w:num w:numId="10" w16cid:durableId="973683221">
    <w:abstractNumId w:val="28"/>
  </w:num>
  <w:num w:numId="11" w16cid:durableId="155650138">
    <w:abstractNumId w:val="6"/>
  </w:num>
  <w:num w:numId="12" w16cid:durableId="268246202">
    <w:abstractNumId w:val="15"/>
  </w:num>
  <w:num w:numId="13" w16cid:durableId="821848470">
    <w:abstractNumId w:val="24"/>
  </w:num>
  <w:num w:numId="14" w16cid:durableId="1679115103">
    <w:abstractNumId w:val="2"/>
  </w:num>
  <w:num w:numId="15" w16cid:durableId="1281768565">
    <w:abstractNumId w:val="16"/>
  </w:num>
  <w:num w:numId="16" w16cid:durableId="364604879">
    <w:abstractNumId w:val="8"/>
  </w:num>
  <w:num w:numId="17" w16cid:durableId="1918593627">
    <w:abstractNumId w:val="41"/>
  </w:num>
  <w:num w:numId="18" w16cid:durableId="1755853312">
    <w:abstractNumId w:val="34"/>
  </w:num>
  <w:num w:numId="19" w16cid:durableId="1805465638">
    <w:abstractNumId w:val="26"/>
  </w:num>
  <w:num w:numId="20" w16cid:durableId="1010719248">
    <w:abstractNumId w:val="32"/>
  </w:num>
  <w:num w:numId="21" w16cid:durableId="1823303720">
    <w:abstractNumId w:val="39"/>
  </w:num>
  <w:num w:numId="22" w16cid:durableId="294677336">
    <w:abstractNumId w:val="21"/>
  </w:num>
  <w:num w:numId="23" w16cid:durableId="1534003378">
    <w:abstractNumId w:val="11"/>
  </w:num>
  <w:num w:numId="24" w16cid:durableId="1159924372">
    <w:abstractNumId w:val="33"/>
  </w:num>
  <w:num w:numId="25" w16cid:durableId="2080513366">
    <w:abstractNumId w:val="36"/>
  </w:num>
  <w:num w:numId="26" w16cid:durableId="774054655">
    <w:abstractNumId w:val="30"/>
  </w:num>
  <w:num w:numId="27" w16cid:durableId="1022635227">
    <w:abstractNumId w:val="29"/>
  </w:num>
  <w:num w:numId="28" w16cid:durableId="297222568">
    <w:abstractNumId w:val="40"/>
  </w:num>
  <w:num w:numId="29" w16cid:durableId="110562276">
    <w:abstractNumId w:val="42"/>
  </w:num>
  <w:num w:numId="30" w16cid:durableId="1635672515">
    <w:abstractNumId w:val="13"/>
  </w:num>
  <w:num w:numId="31" w16cid:durableId="862747593">
    <w:abstractNumId w:val="20"/>
  </w:num>
  <w:num w:numId="32" w16cid:durableId="678436327">
    <w:abstractNumId w:val="9"/>
  </w:num>
  <w:num w:numId="33" w16cid:durableId="1595937456">
    <w:abstractNumId w:val="22"/>
  </w:num>
  <w:num w:numId="34" w16cid:durableId="446395407">
    <w:abstractNumId w:val="25"/>
  </w:num>
  <w:num w:numId="35" w16cid:durableId="823400484">
    <w:abstractNumId w:val="4"/>
  </w:num>
  <w:num w:numId="36" w16cid:durableId="1169368793">
    <w:abstractNumId w:val="18"/>
  </w:num>
  <w:num w:numId="37" w16cid:durableId="76288747">
    <w:abstractNumId w:val="3"/>
  </w:num>
  <w:num w:numId="38" w16cid:durableId="1941640402">
    <w:abstractNumId w:val="35"/>
  </w:num>
  <w:num w:numId="39" w16cid:durableId="2080861357">
    <w:abstractNumId w:val="31"/>
  </w:num>
  <w:num w:numId="40" w16cid:durableId="1319263451">
    <w:abstractNumId w:val="37"/>
  </w:num>
  <w:num w:numId="41" w16cid:durableId="1277786616">
    <w:abstractNumId w:val="12"/>
  </w:num>
  <w:num w:numId="42" w16cid:durableId="2011516308">
    <w:abstractNumId w:val="38"/>
  </w:num>
  <w:num w:numId="43" w16cid:durableId="83638141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4067"/>
    <w:rsid w:val="0000603B"/>
    <w:rsid w:val="00011C52"/>
    <w:rsid w:val="000148B6"/>
    <w:rsid w:val="00021430"/>
    <w:rsid w:val="00023319"/>
    <w:rsid w:val="00023B20"/>
    <w:rsid w:val="000256C6"/>
    <w:rsid w:val="00026F31"/>
    <w:rsid w:val="00027705"/>
    <w:rsid w:val="00034113"/>
    <w:rsid w:val="00034F58"/>
    <w:rsid w:val="00036C9F"/>
    <w:rsid w:val="00040971"/>
    <w:rsid w:val="00042353"/>
    <w:rsid w:val="000437DE"/>
    <w:rsid w:val="000504FF"/>
    <w:rsid w:val="00054E8C"/>
    <w:rsid w:val="0005527E"/>
    <w:rsid w:val="00060D64"/>
    <w:rsid w:val="0006392D"/>
    <w:rsid w:val="00065519"/>
    <w:rsid w:val="00066CB5"/>
    <w:rsid w:val="0007116B"/>
    <w:rsid w:val="000716E9"/>
    <w:rsid w:val="00080FE5"/>
    <w:rsid w:val="00084788"/>
    <w:rsid w:val="000A0A2B"/>
    <w:rsid w:val="000C33F0"/>
    <w:rsid w:val="000D0C8B"/>
    <w:rsid w:val="000D3B76"/>
    <w:rsid w:val="000D560E"/>
    <w:rsid w:val="000D6663"/>
    <w:rsid w:val="000E1427"/>
    <w:rsid w:val="000E37EC"/>
    <w:rsid w:val="000F0DFF"/>
    <w:rsid w:val="000F123F"/>
    <w:rsid w:val="000F24E2"/>
    <w:rsid w:val="000F4048"/>
    <w:rsid w:val="000F4ABF"/>
    <w:rsid w:val="000F6ECD"/>
    <w:rsid w:val="00103F65"/>
    <w:rsid w:val="001072C1"/>
    <w:rsid w:val="00115D0A"/>
    <w:rsid w:val="00120E80"/>
    <w:rsid w:val="00132889"/>
    <w:rsid w:val="0013371D"/>
    <w:rsid w:val="00134FD9"/>
    <w:rsid w:val="00144633"/>
    <w:rsid w:val="0015348E"/>
    <w:rsid w:val="00153EC4"/>
    <w:rsid w:val="00154B49"/>
    <w:rsid w:val="00156223"/>
    <w:rsid w:val="0016087B"/>
    <w:rsid w:val="00163C10"/>
    <w:rsid w:val="0017173E"/>
    <w:rsid w:val="001717FD"/>
    <w:rsid w:val="00172315"/>
    <w:rsid w:val="00174C35"/>
    <w:rsid w:val="00184248"/>
    <w:rsid w:val="00190851"/>
    <w:rsid w:val="00191165"/>
    <w:rsid w:val="00192722"/>
    <w:rsid w:val="001941DE"/>
    <w:rsid w:val="001A26D8"/>
    <w:rsid w:val="001A3364"/>
    <w:rsid w:val="001A3B6C"/>
    <w:rsid w:val="001A4BF6"/>
    <w:rsid w:val="001A7186"/>
    <w:rsid w:val="001B1184"/>
    <w:rsid w:val="001B11C5"/>
    <w:rsid w:val="001B40B6"/>
    <w:rsid w:val="001C3E6D"/>
    <w:rsid w:val="001C6BD7"/>
    <w:rsid w:val="001D0021"/>
    <w:rsid w:val="001D0B3F"/>
    <w:rsid w:val="001D19D3"/>
    <w:rsid w:val="001E21D6"/>
    <w:rsid w:val="001E24FB"/>
    <w:rsid w:val="001E384E"/>
    <w:rsid w:val="001F2EC7"/>
    <w:rsid w:val="001F332B"/>
    <w:rsid w:val="001F4525"/>
    <w:rsid w:val="001F526E"/>
    <w:rsid w:val="001F6E6C"/>
    <w:rsid w:val="001F77EB"/>
    <w:rsid w:val="00200B1B"/>
    <w:rsid w:val="00205529"/>
    <w:rsid w:val="00206AD5"/>
    <w:rsid w:val="00206E60"/>
    <w:rsid w:val="002245DA"/>
    <w:rsid w:val="00225F23"/>
    <w:rsid w:val="002303CF"/>
    <w:rsid w:val="002318EA"/>
    <w:rsid w:val="00231E64"/>
    <w:rsid w:val="00235057"/>
    <w:rsid w:val="002449BD"/>
    <w:rsid w:val="00245959"/>
    <w:rsid w:val="00247848"/>
    <w:rsid w:val="00251BAB"/>
    <w:rsid w:val="00251F29"/>
    <w:rsid w:val="00255554"/>
    <w:rsid w:val="00260212"/>
    <w:rsid w:val="00264DBC"/>
    <w:rsid w:val="00273B29"/>
    <w:rsid w:val="00276014"/>
    <w:rsid w:val="002844C6"/>
    <w:rsid w:val="002849BD"/>
    <w:rsid w:val="00286381"/>
    <w:rsid w:val="00291386"/>
    <w:rsid w:val="00295D41"/>
    <w:rsid w:val="0029620B"/>
    <w:rsid w:val="00296E02"/>
    <w:rsid w:val="002A0B01"/>
    <w:rsid w:val="002A0FAA"/>
    <w:rsid w:val="002B0A98"/>
    <w:rsid w:val="002B1A55"/>
    <w:rsid w:val="002B3000"/>
    <w:rsid w:val="002B4370"/>
    <w:rsid w:val="002C2935"/>
    <w:rsid w:val="002C2DA8"/>
    <w:rsid w:val="002C6B88"/>
    <w:rsid w:val="002D276F"/>
    <w:rsid w:val="002D580A"/>
    <w:rsid w:val="002D5B18"/>
    <w:rsid w:val="002D60FB"/>
    <w:rsid w:val="002D7115"/>
    <w:rsid w:val="002D7D3F"/>
    <w:rsid w:val="002E1653"/>
    <w:rsid w:val="002E2442"/>
    <w:rsid w:val="002E36A0"/>
    <w:rsid w:val="002E391C"/>
    <w:rsid w:val="002F0C14"/>
    <w:rsid w:val="002F3AA2"/>
    <w:rsid w:val="002F4B83"/>
    <w:rsid w:val="002F71F6"/>
    <w:rsid w:val="003001FF"/>
    <w:rsid w:val="0030791D"/>
    <w:rsid w:val="00310418"/>
    <w:rsid w:val="003105F1"/>
    <w:rsid w:val="0031362F"/>
    <w:rsid w:val="003153BB"/>
    <w:rsid w:val="00315E9D"/>
    <w:rsid w:val="003204A3"/>
    <w:rsid w:val="003210A8"/>
    <w:rsid w:val="003223CF"/>
    <w:rsid w:val="00322542"/>
    <w:rsid w:val="0033232F"/>
    <w:rsid w:val="003326DF"/>
    <w:rsid w:val="00332B25"/>
    <w:rsid w:val="0034104F"/>
    <w:rsid w:val="0034383A"/>
    <w:rsid w:val="00343A59"/>
    <w:rsid w:val="00346DA3"/>
    <w:rsid w:val="003508E5"/>
    <w:rsid w:val="00357A11"/>
    <w:rsid w:val="0036018D"/>
    <w:rsid w:val="00360CC5"/>
    <w:rsid w:val="00362250"/>
    <w:rsid w:val="00362950"/>
    <w:rsid w:val="0036548E"/>
    <w:rsid w:val="00365E1E"/>
    <w:rsid w:val="00372CE0"/>
    <w:rsid w:val="00373C35"/>
    <w:rsid w:val="00375F5F"/>
    <w:rsid w:val="003778E6"/>
    <w:rsid w:val="003823D6"/>
    <w:rsid w:val="0039014D"/>
    <w:rsid w:val="00390E48"/>
    <w:rsid w:val="00393303"/>
    <w:rsid w:val="00393E01"/>
    <w:rsid w:val="00394FE3"/>
    <w:rsid w:val="003A2CE9"/>
    <w:rsid w:val="003A5E7E"/>
    <w:rsid w:val="003A6BD1"/>
    <w:rsid w:val="003B372F"/>
    <w:rsid w:val="003B67ED"/>
    <w:rsid w:val="003C4401"/>
    <w:rsid w:val="003D08D5"/>
    <w:rsid w:val="003D42F9"/>
    <w:rsid w:val="003E1BA2"/>
    <w:rsid w:val="003E68BD"/>
    <w:rsid w:val="00403CBE"/>
    <w:rsid w:val="00403EAF"/>
    <w:rsid w:val="00412B47"/>
    <w:rsid w:val="00413A47"/>
    <w:rsid w:val="004143E1"/>
    <w:rsid w:val="0041523B"/>
    <w:rsid w:val="00424A6B"/>
    <w:rsid w:val="00426416"/>
    <w:rsid w:val="0043092A"/>
    <w:rsid w:val="004309C8"/>
    <w:rsid w:val="00430F66"/>
    <w:rsid w:val="004329B9"/>
    <w:rsid w:val="00440F98"/>
    <w:rsid w:val="004441EE"/>
    <w:rsid w:val="00450FE4"/>
    <w:rsid w:val="0045253A"/>
    <w:rsid w:val="00454700"/>
    <w:rsid w:val="00454F1A"/>
    <w:rsid w:val="00461261"/>
    <w:rsid w:val="00461B6F"/>
    <w:rsid w:val="0046778C"/>
    <w:rsid w:val="00467917"/>
    <w:rsid w:val="00471432"/>
    <w:rsid w:val="0047202D"/>
    <w:rsid w:val="004733CF"/>
    <w:rsid w:val="0047522F"/>
    <w:rsid w:val="004857B9"/>
    <w:rsid w:val="00485FE0"/>
    <w:rsid w:val="00486F6D"/>
    <w:rsid w:val="00491DB5"/>
    <w:rsid w:val="00492D20"/>
    <w:rsid w:val="00493308"/>
    <w:rsid w:val="00494853"/>
    <w:rsid w:val="00497050"/>
    <w:rsid w:val="004A0F1E"/>
    <w:rsid w:val="004A5FC6"/>
    <w:rsid w:val="004A6F3F"/>
    <w:rsid w:val="004B36DE"/>
    <w:rsid w:val="004B437E"/>
    <w:rsid w:val="004B4CA5"/>
    <w:rsid w:val="004B530E"/>
    <w:rsid w:val="004B72FA"/>
    <w:rsid w:val="004C08D4"/>
    <w:rsid w:val="004C178E"/>
    <w:rsid w:val="004C6D0A"/>
    <w:rsid w:val="004D2FD4"/>
    <w:rsid w:val="004E12F6"/>
    <w:rsid w:val="004E24BC"/>
    <w:rsid w:val="004E25CA"/>
    <w:rsid w:val="004E4CD0"/>
    <w:rsid w:val="004E533F"/>
    <w:rsid w:val="004E53F9"/>
    <w:rsid w:val="004F47CE"/>
    <w:rsid w:val="005001AD"/>
    <w:rsid w:val="005055F3"/>
    <w:rsid w:val="00505BAC"/>
    <w:rsid w:val="00507D42"/>
    <w:rsid w:val="0051316D"/>
    <w:rsid w:val="005138A8"/>
    <w:rsid w:val="00514CEC"/>
    <w:rsid w:val="005225C9"/>
    <w:rsid w:val="00526357"/>
    <w:rsid w:val="0052675B"/>
    <w:rsid w:val="0052677E"/>
    <w:rsid w:val="005272D9"/>
    <w:rsid w:val="00531DAB"/>
    <w:rsid w:val="00532A5A"/>
    <w:rsid w:val="00537B84"/>
    <w:rsid w:val="00566621"/>
    <w:rsid w:val="00570AC5"/>
    <w:rsid w:val="00570B4A"/>
    <w:rsid w:val="00572F4A"/>
    <w:rsid w:val="005834FD"/>
    <w:rsid w:val="00591F28"/>
    <w:rsid w:val="005A1CD2"/>
    <w:rsid w:val="005A227B"/>
    <w:rsid w:val="005B1A3D"/>
    <w:rsid w:val="005B26C9"/>
    <w:rsid w:val="005B33CC"/>
    <w:rsid w:val="005B5EBF"/>
    <w:rsid w:val="005C1F9A"/>
    <w:rsid w:val="005C552F"/>
    <w:rsid w:val="005D504E"/>
    <w:rsid w:val="005D635C"/>
    <w:rsid w:val="005E07C5"/>
    <w:rsid w:val="005E218A"/>
    <w:rsid w:val="005E264A"/>
    <w:rsid w:val="005E5490"/>
    <w:rsid w:val="005F12FE"/>
    <w:rsid w:val="005F1860"/>
    <w:rsid w:val="005F52DF"/>
    <w:rsid w:val="005F58AF"/>
    <w:rsid w:val="005F5E5C"/>
    <w:rsid w:val="0060057C"/>
    <w:rsid w:val="00602503"/>
    <w:rsid w:val="00622802"/>
    <w:rsid w:val="0062373C"/>
    <w:rsid w:val="00630DAD"/>
    <w:rsid w:val="006351E2"/>
    <w:rsid w:val="00641299"/>
    <w:rsid w:val="00642E10"/>
    <w:rsid w:val="00644C9C"/>
    <w:rsid w:val="00655786"/>
    <w:rsid w:val="006710D0"/>
    <w:rsid w:val="00671BF9"/>
    <w:rsid w:val="00675891"/>
    <w:rsid w:val="006760CF"/>
    <w:rsid w:val="006840CE"/>
    <w:rsid w:val="00685FCD"/>
    <w:rsid w:val="0069142C"/>
    <w:rsid w:val="00694E7B"/>
    <w:rsid w:val="00696D00"/>
    <w:rsid w:val="00696DE6"/>
    <w:rsid w:val="006A04DD"/>
    <w:rsid w:val="006A0C29"/>
    <w:rsid w:val="006A1194"/>
    <w:rsid w:val="006A2D11"/>
    <w:rsid w:val="006A3D03"/>
    <w:rsid w:val="006C0B5E"/>
    <w:rsid w:val="006C5F01"/>
    <w:rsid w:val="006C6176"/>
    <w:rsid w:val="006C6CE5"/>
    <w:rsid w:val="006C76DA"/>
    <w:rsid w:val="006C79B7"/>
    <w:rsid w:val="006C7A72"/>
    <w:rsid w:val="006D1F2B"/>
    <w:rsid w:val="006D278B"/>
    <w:rsid w:val="006D584F"/>
    <w:rsid w:val="006D5C25"/>
    <w:rsid w:val="006D6ADC"/>
    <w:rsid w:val="006E6C65"/>
    <w:rsid w:val="006F5AB5"/>
    <w:rsid w:val="0070350A"/>
    <w:rsid w:val="00706960"/>
    <w:rsid w:val="00710CC4"/>
    <w:rsid w:val="00710D7B"/>
    <w:rsid w:val="007116AF"/>
    <w:rsid w:val="00712CF6"/>
    <w:rsid w:val="007135DE"/>
    <w:rsid w:val="0071379D"/>
    <w:rsid w:val="0071609A"/>
    <w:rsid w:val="00720A71"/>
    <w:rsid w:val="00730DA7"/>
    <w:rsid w:val="007321FD"/>
    <w:rsid w:val="00734137"/>
    <w:rsid w:val="00736051"/>
    <w:rsid w:val="00736D09"/>
    <w:rsid w:val="00741E1D"/>
    <w:rsid w:val="00742373"/>
    <w:rsid w:val="0074568C"/>
    <w:rsid w:val="00746BB3"/>
    <w:rsid w:val="00747471"/>
    <w:rsid w:val="007479B0"/>
    <w:rsid w:val="007524CE"/>
    <w:rsid w:val="0075489F"/>
    <w:rsid w:val="00756C0C"/>
    <w:rsid w:val="00757178"/>
    <w:rsid w:val="00757431"/>
    <w:rsid w:val="007608AB"/>
    <w:rsid w:val="007621BD"/>
    <w:rsid w:val="00767550"/>
    <w:rsid w:val="007677A7"/>
    <w:rsid w:val="00771BAA"/>
    <w:rsid w:val="0077482D"/>
    <w:rsid w:val="00790CDB"/>
    <w:rsid w:val="007A3D36"/>
    <w:rsid w:val="007A6047"/>
    <w:rsid w:val="007A6570"/>
    <w:rsid w:val="007B01A2"/>
    <w:rsid w:val="007B044C"/>
    <w:rsid w:val="007B3159"/>
    <w:rsid w:val="007B6F25"/>
    <w:rsid w:val="007B7734"/>
    <w:rsid w:val="007C1062"/>
    <w:rsid w:val="007C1587"/>
    <w:rsid w:val="007D05B1"/>
    <w:rsid w:val="007D1B8B"/>
    <w:rsid w:val="007D5790"/>
    <w:rsid w:val="007D6936"/>
    <w:rsid w:val="007D6E82"/>
    <w:rsid w:val="007E17E8"/>
    <w:rsid w:val="007E71F7"/>
    <w:rsid w:val="007F0C6D"/>
    <w:rsid w:val="007F1E58"/>
    <w:rsid w:val="007F36AF"/>
    <w:rsid w:val="007F502B"/>
    <w:rsid w:val="007F61BC"/>
    <w:rsid w:val="007F7B3F"/>
    <w:rsid w:val="0080013D"/>
    <w:rsid w:val="0080105A"/>
    <w:rsid w:val="00803723"/>
    <w:rsid w:val="00810060"/>
    <w:rsid w:val="00810ED4"/>
    <w:rsid w:val="00814783"/>
    <w:rsid w:val="008222E2"/>
    <w:rsid w:val="008238B2"/>
    <w:rsid w:val="008304FC"/>
    <w:rsid w:val="00836617"/>
    <w:rsid w:val="00840DDD"/>
    <w:rsid w:val="0084257F"/>
    <w:rsid w:val="008428FF"/>
    <w:rsid w:val="00853086"/>
    <w:rsid w:val="00854C09"/>
    <w:rsid w:val="0085604C"/>
    <w:rsid w:val="008712C0"/>
    <w:rsid w:val="00873249"/>
    <w:rsid w:val="008737FB"/>
    <w:rsid w:val="00876ABB"/>
    <w:rsid w:val="00887F4D"/>
    <w:rsid w:val="008A256B"/>
    <w:rsid w:val="008A424D"/>
    <w:rsid w:val="008A6896"/>
    <w:rsid w:val="008B0C88"/>
    <w:rsid w:val="008C0433"/>
    <w:rsid w:val="008C3339"/>
    <w:rsid w:val="008C456B"/>
    <w:rsid w:val="008C4A72"/>
    <w:rsid w:val="008D12BB"/>
    <w:rsid w:val="008D19CA"/>
    <w:rsid w:val="008D6185"/>
    <w:rsid w:val="008D6564"/>
    <w:rsid w:val="008E4D1D"/>
    <w:rsid w:val="008E600F"/>
    <w:rsid w:val="008F22DD"/>
    <w:rsid w:val="008F41C5"/>
    <w:rsid w:val="008F79B9"/>
    <w:rsid w:val="009019F5"/>
    <w:rsid w:val="00904976"/>
    <w:rsid w:val="00912E2C"/>
    <w:rsid w:val="009142ED"/>
    <w:rsid w:val="00914869"/>
    <w:rsid w:val="00917D9E"/>
    <w:rsid w:val="0092129E"/>
    <w:rsid w:val="00922014"/>
    <w:rsid w:val="009262A2"/>
    <w:rsid w:val="009263E2"/>
    <w:rsid w:val="00931D75"/>
    <w:rsid w:val="0093296D"/>
    <w:rsid w:val="00935511"/>
    <w:rsid w:val="009362A4"/>
    <w:rsid w:val="00937824"/>
    <w:rsid w:val="00943926"/>
    <w:rsid w:val="0094453E"/>
    <w:rsid w:val="00945A7E"/>
    <w:rsid w:val="00947E1C"/>
    <w:rsid w:val="00950D23"/>
    <w:rsid w:val="009626C5"/>
    <w:rsid w:val="00962A65"/>
    <w:rsid w:val="00970C6C"/>
    <w:rsid w:val="00971521"/>
    <w:rsid w:val="0097199B"/>
    <w:rsid w:val="00971D4F"/>
    <w:rsid w:val="00973461"/>
    <w:rsid w:val="00975395"/>
    <w:rsid w:val="00976D81"/>
    <w:rsid w:val="0098108A"/>
    <w:rsid w:val="00982598"/>
    <w:rsid w:val="00984743"/>
    <w:rsid w:val="009919C4"/>
    <w:rsid w:val="009948EC"/>
    <w:rsid w:val="00996D59"/>
    <w:rsid w:val="009B3246"/>
    <w:rsid w:val="009C1D7E"/>
    <w:rsid w:val="009D15D6"/>
    <w:rsid w:val="009D1E7F"/>
    <w:rsid w:val="009D3248"/>
    <w:rsid w:val="009D3FC2"/>
    <w:rsid w:val="009E273B"/>
    <w:rsid w:val="009E3E62"/>
    <w:rsid w:val="009E6CCA"/>
    <w:rsid w:val="009F0D4A"/>
    <w:rsid w:val="009F224B"/>
    <w:rsid w:val="009F2366"/>
    <w:rsid w:val="009F26C3"/>
    <w:rsid w:val="009F73F2"/>
    <w:rsid w:val="00A00416"/>
    <w:rsid w:val="00A10283"/>
    <w:rsid w:val="00A1337C"/>
    <w:rsid w:val="00A2073E"/>
    <w:rsid w:val="00A23B6B"/>
    <w:rsid w:val="00A24BBA"/>
    <w:rsid w:val="00A26CD4"/>
    <w:rsid w:val="00A272F8"/>
    <w:rsid w:val="00A32ECB"/>
    <w:rsid w:val="00A336B9"/>
    <w:rsid w:val="00A43EDA"/>
    <w:rsid w:val="00A44133"/>
    <w:rsid w:val="00A51884"/>
    <w:rsid w:val="00A520B3"/>
    <w:rsid w:val="00A53110"/>
    <w:rsid w:val="00A5340D"/>
    <w:rsid w:val="00A57BB5"/>
    <w:rsid w:val="00A6600E"/>
    <w:rsid w:val="00A66BB9"/>
    <w:rsid w:val="00A67814"/>
    <w:rsid w:val="00A729CF"/>
    <w:rsid w:val="00A86C09"/>
    <w:rsid w:val="00A86FA8"/>
    <w:rsid w:val="00A87BBA"/>
    <w:rsid w:val="00A9295E"/>
    <w:rsid w:val="00A92DC1"/>
    <w:rsid w:val="00A96420"/>
    <w:rsid w:val="00AA0C04"/>
    <w:rsid w:val="00AA0C21"/>
    <w:rsid w:val="00AA1DD4"/>
    <w:rsid w:val="00AA3686"/>
    <w:rsid w:val="00AA71CF"/>
    <w:rsid w:val="00AB4354"/>
    <w:rsid w:val="00AB4EE6"/>
    <w:rsid w:val="00AB5CAE"/>
    <w:rsid w:val="00AB650C"/>
    <w:rsid w:val="00AB70A6"/>
    <w:rsid w:val="00AC0E79"/>
    <w:rsid w:val="00AC36D0"/>
    <w:rsid w:val="00AC4D74"/>
    <w:rsid w:val="00AC588D"/>
    <w:rsid w:val="00AC61E7"/>
    <w:rsid w:val="00AC7EC8"/>
    <w:rsid w:val="00AD20C4"/>
    <w:rsid w:val="00AD75A2"/>
    <w:rsid w:val="00AE0BCB"/>
    <w:rsid w:val="00AE4121"/>
    <w:rsid w:val="00AE4F61"/>
    <w:rsid w:val="00AE5608"/>
    <w:rsid w:val="00AE6212"/>
    <w:rsid w:val="00AF0355"/>
    <w:rsid w:val="00AF5F0F"/>
    <w:rsid w:val="00AF681C"/>
    <w:rsid w:val="00AF6DB0"/>
    <w:rsid w:val="00AF7C1A"/>
    <w:rsid w:val="00B04835"/>
    <w:rsid w:val="00B0751A"/>
    <w:rsid w:val="00B10486"/>
    <w:rsid w:val="00B12EEA"/>
    <w:rsid w:val="00B12F44"/>
    <w:rsid w:val="00B1571B"/>
    <w:rsid w:val="00B21ECA"/>
    <w:rsid w:val="00B25B9C"/>
    <w:rsid w:val="00B26F47"/>
    <w:rsid w:val="00B273D9"/>
    <w:rsid w:val="00B276F4"/>
    <w:rsid w:val="00B3053B"/>
    <w:rsid w:val="00B35C04"/>
    <w:rsid w:val="00B41593"/>
    <w:rsid w:val="00B4270D"/>
    <w:rsid w:val="00B43045"/>
    <w:rsid w:val="00B46E08"/>
    <w:rsid w:val="00B47469"/>
    <w:rsid w:val="00B509FA"/>
    <w:rsid w:val="00B57044"/>
    <w:rsid w:val="00B57B64"/>
    <w:rsid w:val="00B62222"/>
    <w:rsid w:val="00B6477E"/>
    <w:rsid w:val="00B64A45"/>
    <w:rsid w:val="00B66225"/>
    <w:rsid w:val="00B713F4"/>
    <w:rsid w:val="00B82322"/>
    <w:rsid w:val="00B87B41"/>
    <w:rsid w:val="00BA48F1"/>
    <w:rsid w:val="00BA54A6"/>
    <w:rsid w:val="00BA5943"/>
    <w:rsid w:val="00BA59AF"/>
    <w:rsid w:val="00BB5F80"/>
    <w:rsid w:val="00BB74E6"/>
    <w:rsid w:val="00BC066F"/>
    <w:rsid w:val="00BC144E"/>
    <w:rsid w:val="00BC4067"/>
    <w:rsid w:val="00BC4704"/>
    <w:rsid w:val="00BC5BD3"/>
    <w:rsid w:val="00BD02C7"/>
    <w:rsid w:val="00BE4158"/>
    <w:rsid w:val="00BF0E22"/>
    <w:rsid w:val="00BF3C1C"/>
    <w:rsid w:val="00BF5783"/>
    <w:rsid w:val="00BF5B6A"/>
    <w:rsid w:val="00BF6FD0"/>
    <w:rsid w:val="00C006ED"/>
    <w:rsid w:val="00C04D7B"/>
    <w:rsid w:val="00C05FBC"/>
    <w:rsid w:val="00C15DFA"/>
    <w:rsid w:val="00C17373"/>
    <w:rsid w:val="00C240C1"/>
    <w:rsid w:val="00C24828"/>
    <w:rsid w:val="00C33F39"/>
    <w:rsid w:val="00C34F0B"/>
    <w:rsid w:val="00C36478"/>
    <w:rsid w:val="00C40F8E"/>
    <w:rsid w:val="00C42007"/>
    <w:rsid w:val="00C5447F"/>
    <w:rsid w:val="00C5719B"/>
    <w:rsid w:val="00C57C6A"/>
    <w:rsid w:val="00C57EE5"/>
    <w:rsid w:val="00C61189"/>
    <w:rsid w:val="00C630A9"/>
    <w:rsid w:val="00C63489"/>
    <w:rsid w:val="00C6682D"/>
    <w:rsid w:val="00C66A50"/>
    <w:rsid w:val="00C70332"/>
    <w:rsid w:val="00C7547D"/>
    <w:rsid w:val="00C7580E"/>
    <w:rsid w:val="00C76804"/>
    <w:rsid w:val="00C773F4"/>
    <w:rsid w:val="00C8597E"/>
    <w:rsid w:val="00C918DD"/>
    <w:rsid w:val="00C93E12"/>
    <w:rsid w:val="00C962AA"/>
    <w:rsid w:val="00CA4C3A"/>
    <w:rsid w:val="00CB3D65"/>
    <w:rsid w:val="00CB48E8"/>
    <w:rsid w:val="00CC1D3A"/>
    <w:rsid w:val="00CC714C"/>
    <w:rsid w:val="00CC74EC"/>
    <w:rsid w:val="00CD1CDE"/>
    <w:rsid w:val="00CD1F79"/>
    <w:rsid w:val="00CD4A66"/>
    <w:rsid w:val="00CD657A"/>
    <w:rsid w:val="00CE2449"/>
    <w:rsid w:val="00CF1962"/>
    <w:rsid w:val="00CF4DE1"/>
    <w:rsid w:val="00CF4FCE"/>
    <w:rsid w:val="00CF71BE"/>
    <w:rsid w:val="00D04944"/>
    <w:rsid w:val="00D059A5"/>
    <w:rsid w:val="00D13039"/>
    <w:rsid w:val="00D14159"/>
    <w:rsid w:val="00D14CFA"/>
    <w:rsid w:val="00D20D58"/>
    <w:rsid w:val="00D46ACF"/>
    <w:rsid w:val="00D514EF"/>
    <w:rsid w:val="00D51ED2"/>
    <w:rsid w:val="00D52928"/>
    <w:rsid w:val="00D57BD4"/>
    <w:rsid w:val="00D61B26"/>
    <w:rsid w:val="00D638AD"/>
    <w:rsid w:val="00D64917"/>
    <w:rsid w:val="00D74F43"/>
    <w:rsid w:val="00D8039E"/>
    <w:rsid w:val="00D81E60"/>
    <w:rsid w:val="00D85B97"/>
    <w:rsid w:val="00D8601A"/>
    <w:rsid w:val="00D87BC3"/>
    <w:rsid w:val="00D92DD1"/>
    <w:rsid w:val="00D966E7"/>
    <w:rsid w:val="00D97EDA"/>
    <w:rsid w:val="00DA3FD1"/>
    <w:rsid w:val="00DA60BE"/>
    <w:rsid w:val="00DA6D2D"/>
    <w:rsid w:val="00DB6582"/>
    <w:rsid w:val="00DB6D7C"/>
    <w:rsid w:val="00DC502F"/>
    <w:rsid w:val="00DD05D2"/>
    <w:rsid w:val="00DD126B"/>
    <w:rsid w:val="00DD32A6"/>
    <w:rsid w:val="00DE44C3"/>
    <w:rsid w:val="00DE548B"/>
    <w:rsid w:val="00DF34A4"/>
    <w:rsid w:val="00DF7ECC"/>
    <w:rsid w:val="00E02341"/>
    <w:rsid w:val="00E03F8E"/>
    <w:rsid w:val="00E077D2"/>
    <w:rsid w:val="00E1563D"/>
    <w:rsid w:val="00E2089B"/>
    <w:rsid w:val="00E20994"/>
    <w:rsid w:val="00E24CB9"/>
    <w:rsid w:val="00E366E6"/>
    <w:rsid w:val="00E3763D"/>
    <w:rsid w:val="00E40E53"/>
    <w:rsid w:val="00E47BB9"/>
    <w:rsid w:val="00E51203"/>
    <w:rsid w:val="00E55798"/>
    <w:rsid w:val="00E6127C"/>
    <w:rsid w:val="00E64E66"/>
    <w:rsid w:val="00E6794C"/>
    <w:rsid w:val="00E67D0C"/>
    <w:rsid w:val="00E7232C"/>
    <w:rsid w:val="00E74EA9"/>
    <w:rsid w:val="00E76040"/>
    <w:rsid w:val="00E851AF"/>
    <w:rsid w:val="00E874A2"/>
    <w:rsid w:val="00E91C54"/>
    <w:rsid w:val="00E944E9"/>
    <w:rsid w:val="00E9584D"/>
    <w:rsid w:val="00E9740A"/>
    <w:rsid w:val="00EA19B6"/>
    <w:rsid w:val="00EA27B3"/>
    <w:rsid w:val="00EB06E9"/>
    <w:rsid w:val="00EB129B"/>
    <w:rsid w:val="00EB1AD3"/>
    <w:rsid w:val="00EB36EC"/>
    <w:rsid w:val="00EC06A3"/>
    <w:rsid w:val="00EC66F3"/>
    <w:rsid w:val="00EC7EFE"/>
    <w:rsid w:val="00ED252A"/>
    <w:rsid w:val="00ED413C"/>
    <w:rsid w:val="00ED5C6F"/>
    <w:rsid w:val="00EE7782"/>
    <w:rsid w:val="00EE7A0F"/>
    <w:rsid w:val="00EF08D8"/>
    <w:rsid w:val="00EF21F7"/>
    <w:rsid w:val="00EF6BE2"/>
    <w:rsid w:val="00F00021"/>
    <w:rsid w:val="00F03ED7"/>
    <w:rsid w:val="00F05D49"/>
    <w:rsid w:val="00F14F42"/>
    <w:rsid w:val="00F151AC"/>
    <w:rsid w:val="00F155F9"/>
    <w:rsid w:val="00F2211B"/>
    <w:rsid w:val="00F25C03"/>
    <w:rsid w:val="00F27AA4"/>
    <w:rsid w:val="00F27E9D"/>
    <w:rsid w:val="00F31327"/>
    <w:rsid w:val="00F31DD8"/>
    <w:rsid w:val="00F31F35"/>
    <w:rsid w:val="00F32BC6"/>
    <w:rsid w:val="00F45CEA"/>
    <w:rsid w:val="00F51A38"/>
    <w:rsid w:val="00F5249F"/>
    <w:rsid w:val="00F55380"/>
    <w:rsid w:val="00F56FB7"/>
    <w:rsid w:val="00F60DCC"/>
    <w:rsid w:val="00F6119F"/>
    <w:rsid w:val="00F66059"/>
    <w:rsid w:val="00F74158"/>
    <w:rsid w:val="00F76D17"/>
    <w:rsid w:val="00F77BF0"/>
    <w:rsid w:val="00F81438"/>
    <w:rsid w:val="00F8373D"/>
    <w:rsid w:val="00F86292"/>
    <w:rsid w:val="00F93455"/>
    <w:rsid w:val="00F9581A"/>
    <w:rsid w:val="00F96636"/>
    <w:rsid w:val="00FA13D1"/>
    <w:rsid w:val="00FA4CFD"/>
    <w:rsid w:val="00FB0F23"/>
    <w:rsid w:val="00FB47E9"/>
    <w:rsid w:val="00FC1BBF"/>
    <w:rsid w:val="00FC22E4"/>
    <w:rsid w:val="00FC2EA6"/>
    <w:rsid w:val="00FD3CCC"/>
    <w:rsid w:val="00FD7DBA"/>
    <w:rsid w:val="00FE33B8"/>
    <w:rsid w:val="00FE5F03"/>
    <w:rsid w:val="00FF31D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D7802C1-BA28-F347-864D-4EF3046BFF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A0C29"/>
    <w:pPr>
      <w:spacing w:after="120"/>
    </w:pPr>
    <w:rPr>
      <w:rFonts w:ascii="Times New Roman" w:hAnsi="Times New Roman"/>
      <w:sz w:val="22"/>
      <w:szCs w:val="22"/>
      <w:lang w:eastAsia="en-US"/>
    </w:rPr>
  </w:style>
  <w:style w:type="paragraph" w:styleId="1">
    <w:name w:val="heading 1"/>
    <w:basedOn w:val="a"/>
    <w:next w:val="a"/>
    <w:link w:val="10"/>
    <w:uiPriority w:val="99"/>
    <w:qFormat/>
    <w:rsid w:val="00B04835"/>
    <w:pPr>
      <w:keepNext/>
      <w:keepLines/>
      <w:tabs>
        <w:tab w:val="left" w:pos="426"/>
      </w:tabs>
      <w:spacing w:after="200"/>
      <w:jc w:val="center"/>
      <w:outlineLvl w:val="0"/>
    </w:pPr>
    <w:rPr>
      <w:rFonts w:eastAsia="Times New Roman"/>
      <w:b/>
      <w:bCs/>
      <w:sz w:val="28"/>
      <w:szCs w:val="28"/>
      <w:lang w:eastAsia="ru-RU"/>
    </w:rPr>
  </w:style>
  <w:style w:type="paragraph" w:styleId="2">
    <w:name w:val="heading 2"/>
    <w:basedOn w:val="a"/>
    <w:next w:val="a"/>
    <w:link w:val="20"/>
    <w:uiPriority w:val="9"/>
    <w:semiHidden/>
    <w:unhideWhenUsed/>
    <w:qFormat/>
    <w:rsid w:val="004C08D4"/>
    <w:pPr>
      <w:keepNext/>
      <w:spacing w:before="240" w:after="60"/>
      <w:outlineLvl w:val="1"/>
    </w:pPr>
    <w:rPr>
      <w:rFonts w:eastAsia="Times New Roman"/>
      <w:b/>
      <w:bCs/>
      <w:i/>
      <w:i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Обычный (веб)"/>
    <w:basedOn w:val="a"/>
    <w:uiPriority w:val="99"/>
    <w:unhideWhenUsed/>
    <w:rsid w:val="00E366E6"/>
    <w:pPr>
      <w:spacing w:before="100" w:beforeAutospacing="1" w:after="100" w:afterAutospacing="1"/>
    </w:pPr>
    <w:rPr>
      <w:rFonts w:eastAsia="Times New Roman"/>
      <w:sz w:val="24"/>
      <w:szCs w:val="24"/>
      <w:lang w:eastAsia="ru-RU"/>
    </w:rPr>
  </w:style>
  <w:style w:type="paragraph" w:customStyle="1" w:styleId="Default">
    <w:name w:val="Default"/>
    <w:rsid w:val="00E1563D"/>
    <w:pPr>
      <w:autoSpaceDE w:val="0"/>
      <w:autoSpaceDN w:val="0"/>
      <w:adjustRightInd w:val="0"/>
    </w:pPr>
    <w:rPr>
      <w:rFonts w:ascii="Arial" w:hAnsi="Arial" w:cs="Arial"/>
      <w:color w:val="000000"/>
      <w:sz w:val="24"/>
      <w:szCs w:val="24"/>
      <w:lang w:eastAsia="en-US"/>
    </w:rPr>
  </w:style>
  <w:style w:type="character" w:customStyle="1" w:styleId="apple-converted-space">
    <w:name w:val="apple-converted-space"/>
    <w:basedOn w:val="a0"/>
    <w:rsid w:val="0097199B"/>
  </w:style>
  <w:style w:type="character" w:styleId="a4">
    <w:name w:val="Hyperlink"/>
    <w:uiPriority w:val="99"/>
    <w:unhideWhenUsed/>
    <w:rsid w:val="0097199B"/>
    <w:rPr>
      <w:color w:val="0000FF"/>
      <w:u w:val="single"/>
    </w:rPr>
  </w:style>
  <w:style w:type="paragraph" w:styleId="a5">
    <w:name w:val="Balloon Text"/>
    <w:basedOn w:val="a"/>
    <w:link w:val="a6"/>
    <w:semiHidden/>
    <w:rsid w:val="00720A71"/>
    <w:pPr>
      <w:widowControl w:val="0"/>
      <w:autoSpaceDE w:val="0"/>
      <w:autoSpaceDN w:val="0"/>
      <w:adjustRightInd w:val="0"/>
      <w:spacing w:after="0"/>
    </w:pPr>
    <w:rPr>
      <w:rFonts w:ascii="Tahoma" w:eastAsia="Times New Roman" w:hAnsi="Tahoma"/>
      <w:sz w:val="16"/>
      <w:szCs w:val="16"/>
      <w:lang w:val="x-none" w:eastAsia="ru-RU"/>
    </w:rPr>
  </w:style>
  <w:style w:type="character" w:customStyle="1" w:styleId="a6">
    <w:name w:val="Текст выноски Знак"/>
    <w:link w:val="a5"/>
    <w:semiHidden/>
    <w:rsid w:val="00720A71"/>
    <w:rPr>
      <w:rFonts w:ascii="Tahoma" w:eastAsia="Times New Roman" w:hAnsi="Tahoma" w:cs="Tahoma"/>
      <w:sz w:val="16"/>
      <w:szCs w:val="16"/>
      <w:lang w:eastAsia="ru-RU"/>
    </w:rPr>
  </w:style>
  <w:style w:type="paragraph" w:styleId="a7">
    <w:name w:val="List Paragraph"/>
    <w:basedOn w:val="a"/>
    <w:uiPriority w:val="34"/>
    <w:qFormat/>
    <w:rsid w:val="00720A71"/>
    <w:pPr>
      <w:ind w:left="720"/>
      <w:contextualSpacing/>
    </w:pPr>
  </w:style>
  <w:style w:type="paragraph" w:styleId="a8">
    <w:name w:val="Body Text Indent"/>
    <w:basedOn w:val="a"/>
    <w:link w:val="a9"/>
    <w:uiPriority w:val="99"/>
    <w:semiHidden/>
    <w:unhideWhenUsed/>
    <w:rsid w:val="002D7115"/>
    <w:pPr>
      <w:ind w:left="283"/>
    </w:pPr>
  </w:style>
  <w:style w:type="character" w:customStyle="1" w:styleId="a9">
    <w:name w:val="Основной текст с отступом Знак"/>
    <w:basedOn w:val="a0"/>
    <w:link w:val="a8"/>
    <w:uiPriority w:val="99"/>
    <w:semiHidden/>
    <w:rsid w:val="002D7115"/>
  </w:style>
  <w:style w:type="paragraph" w:customStyle="1" w:styleId="Style1">
    <w:name w:val="Style1"/>
    <w:basedOn w:val="a"/>
    <w:rsid w:val="001A26D8"/>
    <w:pPr>
      <w:spacing w:after="0"/>
      <w:jc w:val="center"/>
    </w:pPr>
    <w:rPr>
      <w:rFonts w:ascii="Arial" w:hAnsi="Arial"/>
      <w:i/>
      <w:noProof/>
      <w:sz w:val="18"/>
      <w:szCs w:val="20"/>
      <w:lang w:val="en-AU"/>
    </w:rPr>
  </w:style>
  <w:style w:type="paragraph" w:styleId="aa">
    <w:name w:val="footer"/>
    <w:basedOn w:val="a"/>
    <w:link w:val="ab"/>
    <w:uiPriority w:val="99"/>
    <w:rsid w:val="001A26D8"/>
    <w:pPr>
      <w:tabs>
        <w:tab w:val="center" w:pos="4677"/>
        <w:tab w:val="right" w:pos="9355"/>
      </w:tabs>
      <w:spacing w:after="0"/>
    </w:pPr>
    <w:rPr>
      <w:rFonts w:eastAsia="Times New Roman"/>
      <w:color w:val="000000"/>
      <w:sz w:val="24"/>
      <w:szCs w:val="24"/>
      <w:lang w:eastAsia="ru-RU"/>
    </w:rPr>
  </w:style>
  <w:style w:type="character" w:customStyle="1" w:styleId="ab">
    <w:name w:val="Нижний колонтитул Знак"/>
    <w:link w:val="aa"/>
    <w:uiPriority w:val="99"/>
    <w:rsid w:val="001A26D8"/>
    <w:rPr>
      <w:rFonts w:ascii="Times New Roman" w:eastAsia="Times New Roman" w:hAnsi="Times New Roman"/>
      <w:color w:val="000000"/>
      <w:sz w:val="24"/>
      <w:szCs w:val="24"/>
    </w:rPr>
  </w:style>
  <w:style w:type="paragraph" w:styleId="ac">
    <w:name w:val="Body Text"/>
    <w:basedOn w:val="a"/>
    <w:link w:val="ad"/>
    <w:uiPriority w:val="99"/>
    <w:semiHidden/>
    <w:unhideWhenUsed/>
    <w:rsid w:val="001A26D8"/>
  </w:style>
  <w:style w:type="character" w:customStyle="1" w:styleId="ad">
    <w:name w:val="Основной текст Знак"/>
    <w:link w:val="ac"/>
    <w:uiPriority w:val="99"/>
    <w:semiHidden/>
    <w:rsid w:val="001A26D8"/>
    <w:rPr>
      <w:sz w:val="22"/>
      <w:szCs w:val="22"/>
      <w:lang w:eastAsia="en-US"/>
    </w:rPr>
  </w:style>
  <w:style w:type="paragraph" w:styleId="ae">
    <w:name w:val="header"/>
    <w:basedOn w:val="a"/>
    <w:link w:val="af"/>
    <w:uiPriority w:val="99"/>
    <w:unhideWhenUsed/>
    <w:rsid w:val="0006392D"/>
    <w:pPr>
      <w:tabs>
        <w:tab w:val="center" w:pos="4677"/>
        <w:tab w:val="right" w:pos="9355"/>
      </w:tabs>
    </w:pPr>
  </w:style>
  <w:style w:type="character" w:customStyle="1" w:styleId="af">
    <w:name w:val="Верхний колонтитул Знак"/>
    <w:link w:val="ae"/>
    <w:uiPriority w:val="99"/>
    <w:rsid w:val="0006392D"/>
    <w:rPr>
      <w:sz w:val="22"/>
      <w:szCs w:val="22"/>
      <w:lang w:eastAsia="en-US"/>
    </w:rPr>
  </w:style>
  <w:style w:type="character" w:customStyle="1" w:styleId="10">
    <w:name w:val="Заголовок 1 Знак"/>
    <w:link w:val="1"/>
    <w:uiPriority w:val="99"/>
    <w:rsid w:val="00B04835"/>
    <w:rPr>
      <w:rFonts w:ascii="Times New Roman" w:eastAsia="Times New Roman" w:hAnsi="Times New Roman"/>
      <w:b/>
      <w:bCs/>
      <w:sz w:val="28"/>
      <w:szCs w:val="28"/>
    </w:rPr>
  </w:style>
  <w:style w:type="paragraph" w:customStyle="1" w:styleId="CM22">
    <w:name w:val="CM22"/>
    <w:basedOn w:val="Default"/>
    <w:next w:val="Default"/>
    <w:uiPriority w:val="99"/>
    <w:rsid w:val="00B04835"/>
    <w:pPr>
      <w:widowControl w:val="0"/>
    </w:pPr>
    <w:rPr>
      <w:rFonts w:ascii="FNONH H+ TT E 82o 00" w:eastAsia="Times New Roman" w:hAnsi="FNONH H+ TT E 82o 00" w:cs="Times New Roman"/>
      <w:color w:val="auto"/>
      <w:lang w:eastAsia="ru-RU"/>
    </w:rPr>
  </w:style>
  <w:style w:type="paragraph" w:styleId="11">
    <w:name w:val="toc 1"/>
    <w:basedOn w:val="a"/>
    <w:next w:val="a"/>
    <w:autoRedefine/>
    <w:uiPriority w:val="39"/>
    <w:rsid w:val="00C240C1"/>
    <w:pPr>
      <w:spacing w:before="240"/>
    </w:pPr>
    <w:rPr>
      <w:rFonts w:asciiTheme="minorHAnsi" w:hAnsiTheme="minorHAnsi"/>
      <w:b/>
      <w:bCs/>
      <w:sz w:val="20"/>
      <w:szCs w:val="20"/>
    </w:rPr>
  </w:style>
  <w:style w:type="paragraph" w:customStyle="1" w:styleId="FORMATTEXT">
    <w:name w:val=".FORMATTEXT"/>
    <w:uiPriority w:val="99"/>
    <w:rsid w:val="00B04835"/>
    <w:pPr>
      <w:widowControl w:val="0"/>
      <w:autoSpaceDE w:val="0"/>
      <w:autoSpaceDN w:val="0"/>
      <w:adjustRightInd w:val="0"/>
    </w:pPr>
    <w:rPr>
      <w:rFonts w:ascii="Times New Roman" w:eastAsia="Times New Roman" w:hAnsi="Times New Roman"/>
      <w:sz w:val="24"/>
      <w:szCs w:val="24"/>
    </w:rPr>
  </w:style>
  <w:style w:type="table" w:styleId="af0">
    <w:name w:val="Table Grid"/>
    <w:basedOn w:val="a1"/>
    <w:uiPriority w:val="39"/>
    <w:rsid w:val="009362A4"/>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annotation reference"/>
    <w:uiPriority w:val="99"/>
    <w:semiHidden/>
    <w:unhideWhenUsed/>
    <w:rsid w:val="007C1062"/>
    <w:rPr>
      <w:sz w:val="16"/>
      <w:szCs w:val="16"/>
    </w:rPr>
  </w:style>
  <w:style w:type="paragraph" w:styleId="af2">
    <w:name w:val="annotation text"/>
    <w:basedOn w:val="a"/>
    <w:link w:val="af3"/>
    <w:uiPriority w:val="99"/>
    <w:semiHidden/>
    <w:unhideWhenUsed/>
    <w:rsid w:val="007C1062"/>
    <w:pPr>
      <w:spacing w:after="200"/>
    </w:pPr>
    <w:rPr>
      <w:sz w:val="20"/>
      <w:szCs w:val="20"/>
    </w:rPr>
  </w:style>
  <w:style w:type="character" w:customStyle="1" w:styleId="af3">
    <w:name w:val="Текст примечания Знак"/>
    <w:link w:val="af2"/>
    <w:uiPriority w:val="99"/>
    <w:semiHidden/>
    <w:rsid w:val="007C1062"/>
    <w:rPr>
      <w:rFonts w:ascii="Times New Roman" w:hAnsi="Times New Roman"/>
      <w:lang w:eastAsia="en-US"/>
    </w:rPr>
  </w:style>
  <w:style w:type="paragraph" w:styleId="af4">
    <w:name w:val="annotation subject"/>
    <w:basedOn w:val="af2"/>
    <w:next w:val="af2"/>
    <w:link w:val="af5"/>
    <w:uiPriority w:val="99"/>
    <w:semiHidden/>
    <w:unhideWhenUsed/>
    <w:rsid w:val="000F4ABF"/>
    <w:pPr>
      <w:spacing w:after="120"/>
    </w:pPr>
    <w:rPr>
      <w:rFonts w:ascii="Calibri" w:hAnsi="Calibri"/>
      <w:b/>
      <w:bCs/>
    </w:rPr>
  </w:style>
  <w:style w:type="character" w:customStyle="1" w:styleId="af5">
    <w:name w:val="Тема примечания Знак"/>
    <w:link w:val="af4"/>
    <w:uiPriority w:val="99"/>
    <w:semiHidden/>
    <w:rsid w:val="000F4ABF"/>
    <w:rPr>
      <w:rFonts w:ascii="Times New Roman" w:hAnsi="Times New Roman"/>
      <w:b/>
      <w:bCs/>
      <w:lang w:eastAsia="en-US"/>
    </w:rPr>
  </w:style>
  <w:style w:type="paragraph" w:styleId="21">
    <w:name w:val="Body Text 2"/>
    <w:basedOn w:val="a"/>
    <w:link w:val="22"/>
    <w:uiPriority w:val="99"/>
    <w:semiHidden/>
    <w:unhideWhenUsed/>
    <w:rsid w:val="00C240C1"/>
    <w:pPr>
      <w:spacing w:line="480" w:lineRule="auto"/>
    </w:pPr>
  </w:style>
  <w:style w:type="character" w:customStyle="1" w:styleId="22">
    <w:name w:val="Основной текст 2 Знак"/>
    <w:link w:val="21"/>
    <w:uiPriority w:val="99"/>
    <w:semiHidden/>
    <w:rsid w:val="00C240C1"/>
    <w:rPr>
      <w:sz w:val="22"/>
      <w:szCs w:val="22"/>
      <w:lang w:eastAsia="en-US"/>
    </w:rPr>
  </w:style>
  <w:style w:type="paragraph" w:styleId="3">
    <w:name w:val="Body Text 3"/>
    <w:basedOn w:val="a"/>
    <w:link w:val="30"/>
    <w:uiPriority w:val="99"/>
    <w:semiHidden/>
    <w:unhideWhenUsed/>
    <w:rsid w:val="00C240C1"/>
    <w:rPr>
      <w:sz w:val="16"/>
      <w:szCs w:val="16"/>
    </w:rPr>
  </w:style>
  <w:style w:type="character" w:customStyle="1" w:styleId="30">
    <w:name w:val="Основной текст 3 Знак"/>
    <w:link w:val="3"/>
    <w:uiPriority w:val="99"/>
    <w:semiHidden/>
    <w:rsid w:val="00C240C1"/>
    <w:rPr>
      <w:sz w:val="16"/>
      <w:szCs w:val="16"/>
      <w:lang w:eastAsia="en-US"/>
    </w:rPr>
  </w:style>
  <w:style w:type="paragraph" w:customStyle="1" w:styleId="12">
    <w:name w:val="Обычный1"/>
    <w:rsid w:val="00C240C1"/>
    <w:pPr>
      <w:widowControl w:val="0"/>
    </w:pPr>
    <w:rPr>
      <w:rFonts w:ascii="Times New Roman" w:eastAsia="Times New Roman" w:hAnsi="Times New Roman"/>
      <w:snapToGrid w:val="0"/>
    </w:rPr>
  </w:style>
  <w:style w:type="paragraph" w:styleId="23">
    <w:name w:val="Body Text Indent 2"/>
    <w:basedOn w:val="a"/>
    <w:link w:val="24"/>
    <w:uiPriority w:val="99"/>
    <w:semiHidden/>
    <w:unhideWhenUsed/>
    <w:rsid w:val="009D3248"/>
    <w:pPr>
      <w:spacing w:line="480" w:lineRule="auto"/>
      <w:ind w:left="283"/>
    </w:pPr>
  </w:style>
  <w:style w:type="character" w:customStyle="1" w:styleId="24">
    <w:name w:val="Основной текст с отступом 2 Знак"/>
    <w:link w:val="23"/>
    <w:uiPriority w:val="99"/>
    <w:semiHidden/>
    <w:rsid w:val="009D3248"/>
    <w:rPr>
      <w:sz w:val="22"/>
      <w:szCs w:val="22"/>
      <w:lang w:eastAsia="en-US"/>
    </w:rPr>
  </w:style>
  <w:style w:type="character" w:customStyle="1" w:styleId="20">
    <w:name w:val="Заголовок 2 Знак"/>
    <w:link w:val="2"/>
    <w:uiPriority w:val="9"/>
    <w:rsid w:val="004C08D4"/>
    <w:rPr>
      <w:rFonts w:ascii="Times New Roman" w:eastAsia="Times New Roman" w:hAnsi="Times New Roman"/>
      <w:b/>
      <w:bCs/>
      <w:i/>
      <w:iCs/>
      <w:sz w:val="28"/>
      <w:szCs w:val="28"/>
      <w:lang w:eastAsia="en-US"/>
    </w:rPr>
  </w:style>
  <w:style w:type="paragraph" w:styleId="25">
    <w:name w:val="toc 2"/>
    <w:basedOn w:val="a"/>
    <w:next w:val="a"/>
    <w:autoRedefine/>
    <w:uiPriority w:val="39"/>
    <w:unhideWhenUsed/>
    <w:rsid w:val="005E5490"/>
    <w:pPr>
      <w:spacing w:before="120" w:after="0"/>
      <w:ind w:left="220"/>
    </w:pPr>
    <w:rPr>
      <w:rFonts w:asciiTheme="minorHAnsi" w:hAnsiTheme="minorHAnsi"/>
      <w:i/>
      <w:iCs/>
      <w:sz w:val="20"/>
      <w:szCs w:val="20"/>
    </w:rPr>
  </w:style>
  <w:style w:type="paragraph" w:styleId="af6">
    <w:name w:val="No Spacing"/>
    <w:link w:val="af7"/>
    <w:uiPriority w:val="1"/>
    <w:qFormat/>
    <w:rsid w:val="005E5490"/>
    <w:rPr>
      <w:rFonts w:ascii="Times New Roman" w:eastAsiaTheme="minorEastAsia" w:hAnsi="Times New Roman" w:cs="Calibri"/>
      <w:sz w:val="28"/>
      <w:szCs w:val="22"/>
    </w:rPr>
  </w:style>
  <w:style w:type="character" w:customStyle="1" w:styleId="af7">
    <w:name w:val="Без интервала Знак"/>
    <w:basedOn w:val="a0"/>
    <w:link w:val="af6"/>
    <w:uiPriority w:val="1"/>
    <w:rsid w:val="005E5490"/>
    <w:rPr>
      <w:rFonts w:ascii="Times New Roman" w:eastAsiaTheme="minorEastAsia" w:hAnsi="Times New Roman" w:cs="Calibri"/>
      <w:sz w:val="28"/>
      <w:szCs w:val="22"/>
    </w:rPr>
  </w:style>
  <w:style w:type="paragraph" w:customStyle="1" w:styleId="6">
    <w:name w:val="6 Основной текст"/>
    <w:qFormat/>
    <w:rsid w:val="004C08D4"/>
    <w:pPr>
      <w:suppressAutoHyphens/>
      <w:ind w:firstLine="425"/>
      <w:jc w:val="both"/>
    </w:pPr>
    <w:rPr>
      <w:rFonts w:ascii="Times New Roman" w:eastAsia="Times New Roman" w:hAnsi="Times New Roman"/>
      <w:sz w:val="26"/>
      <w:szCs w:val="28"/>
    </w:rPr>
  </w:style>
  <w:style w:type="character" w:styleId="af8">
    <w:name w:val="Strong"/>
    <w:uiPriority w:val="22"/>
    <w:qFormat/>
    <w:rsid w:val="004C08D4"/>
    <w:rPr>
      <w:b/>
      <w:bCs/>
    </w:rPr>
  </w:style>
  <w:style w:type="paragraph" w:customStyle="1" w:styleId="5">
    <w:name w:val="5 Подзаголовок"/>
    <w:qFormat/>
    <w:rsid w:val="006A0C29"/>
    <w:pPr>
      <w:keepNext/>
      <w:suppressAutoHyphens/>
      <w:spacing w:before="60" w:after="60"/>
      <w:ind w:left="425"/>
      <w:jc w:val="center"/>
    </w:pPr>
    <w:rPr>
      <w:rFonts w:ascii="Times New Roman" w:eastAsia="Times New Roman" w:hAnsi="Times New Roman"/>
      <w:b/>
      <w:sz w:val="26"/>
      <w:szCs w:val="28"/>
    </w:rPr>
  </w:style>
  <w:style w:type="paragraph" w:customStyle="1" w:styleId="13">
    <w:name w:val="1 УДК"/>
    <w:qFormat/>
    <w:rsid w:val="006A0C29"/>
    <w:pPr>
      <w:spacing w:after="60"/>
    </w:pPr>
    <w:rPr>
      <w:rFonts w:ascii="Times New Roman" w:eastAsia="Times New Roman" w:hAnsi="Times New Roman"/>
      <w:sz w:val="26"/>
      <w:szCs w:val="28"/>
    </w:rPr>
  </w:style>
  <w:style w:type="paragraph" w:styleId="af9">
    <w:name w:val="TOC Heading"/>
    <w:basedOn w:val="1"/>
    <w:next w:val="a"/>
    <w:uiPriority w:val="39"/>
    <w:unhideWhenUsed/>
    <w:qFormat/>
    <w:rsid w:val="006A0C29"/>
    <w:pPr>
      <w:tabs>
        <w:tab w:val="clear" w:pos="426"/>
      </w:tabs>
      <w:spacing w:before="480" w:after="0" w:line="276" w:lineRule="auto"/>
      <w:jc w:val="left"/>
      <w:outlineLvl w:val="9"/>
    </w:pPr>
    <w:rPr>
      <w:rFonts w:asciiTheme="majorHAnsi" w:eastAsiaTheme="majorEastAsia" w:hAnsiTheme="majorHAnsi" w:cstheme="majorBidi"/>
      <w:color w:val="0F4761" w:themeColor="accent1" w:themeShade="BF"/>
    </w:rPr>
  </w:style>
  <w:style w:type="paragraph" w:styleId="31">
    <w:name w:val="toc 3"/>
    <w:basedOn w:val="a"/>
    <w:next w:val="a"/>
    <w:autoRedefine/>
    <w:uiPriority w:val="39"/>
    <w:unhideWhenUsed/>
    <w:rsid w:val="006A0C29"/>
    <w:pPr>
      <w:spacing w:after="0"/>
      <w:ind w:left="440"/>
    </w:pPr>
    <w:rPr>
      <w:rFonts w:asciiTheme="minorHAnsi" w:hAnsiTheme="minorHAnsi"/>
      <w:sz w:val="20"/>
      <w:szCs w:val="20"/>
    </w:rPr>
  </w:style>
  <w:style w:type="paragraph" w:styleId="4">
    <w:name w:val="toc 4"/>
    <w:basedOn w:val="a"/>
    <w:next w:val="a"/>
    <w:autoRedefine/>
    <w:uiPriority w:val="39"/>
    <w:semiHidden/>
    <w:unhideWhenUsed/>
    <w:rsid w:val="006A0C29"/>
    <w:pPr>
      <w:spacing w:after="0"/>
      <w:ind w:left="660"/>
    </w:pPr>
    <w:rPr>
      <w:rFonts w:asciiTheme="minorHAnsi" w:hAnsiTheme="minorHAnsi"/>
      <w:sz w:val="20"/>
      <w:szCs w:val="20"/>
    </w:rPr>
  </w:style>
  <w:style w:type="paragraph" w:styleId="50">
    <w:name w:val="toc 5"/>
    <w:basedOn w:val="a"/>
    <w:next w:val="a"/>
    <w:autoRedefine/>
    <w:uiPriority w:val="39"/>
    <w:semiHidden/>
    <w:unhideWhenUsed/>
    <w:rsid w:val="006A0C29"/>
    <w:pPr>
      <w:spacing w:after="0"/>
      <w:ind w:left="880"/>
    </w:pPr>
    <w:rPr>
      <w:rFonts w:asciiTheme="minorHAnsi" w:hAnsiTheme="minorHAnsi"/>
      <w:sz w:val="20"/>
      <w:szCs w:val="20"/>
    </w:rPr>
  </w:style>
  <w:style w:type="paragraph" w:styleId="60">
    <w:name w:val="toc 6"/>
    <w:basedOn w:val="a"/>
    <w:next w:val="a"/>
    <w:autoRedefine/>
    <w:uiPriority w:val="39"/>
    <w:semiHidden/>
    <w:unhideWhenUsed/>
    <w:rsid w:val="006A0C29"/>
    <w:pPr>
      <w:spacing w:after="0"/>
      <w:ind w:left="1100"/>
    </w:pPr>
    <w:rPr>
      <w:rFonts w:asciiTheme="minorHAnsi" w:hAnsiTheme="minorHAnsi"/>
      <w:sz w:val="20"/>
      <w:szCs w:val="20"/>
    </w:rPr>
  </w:style>
  <w:style w:type="paragraph" w:styleId="7">
    <w:name w:val="toc 7"/>
    <w:basedOn w:val="a"/>
    <w:next w:val="a"/>
    <w:autoRedefine/>
    <w:uiPriority w:val="39"/>
    <w:semiHidden/>
    <w:unhideWhenUsed/>
    <w:rsid w:val="006A0C29"/>
    <w:pPr>
      <w:spacing w:after="0"/>
      <w:ind w:left="1320"/>
    </w:pPr>
    <w:rPr>
      <w:rFonts w:asciiTheme="minorHAnsi" w:hAnsiTheme="minorHAnsi"/>
      <w:sz w:val="20"/>
      <w:szCs w:val="20"/>
    </w:rPr>
  </w:style>
  <w:style w:type="paragraph" w:styleId="8">
    <w:name w:val="toc 8"/>
    <w:basedOn w:val="a"/>
    <w:next w:val="a"/>
    <w:autoRedefine/>
    <w:uiPriority w:val="39"/>
    <w:semiHidden/>
    <w:unhideWhenUsed/>
    <w:rsid w:val="006A0C29"/>
    <w:pPr>
      <w:spacing w:after="0"/>
      <w:ind w:left="1540"/>
    </w:pPr>
    <w:rPr>
      <w:rFonts w:asciiTheme="minorHAnsi" w:hAnsiTheme="minorHAnsi"/>
      <w:sz w:val="20"/>
      <w:szCs w:val="20"/>
    </w:rPr>
  </w:style>
  <w:style w:type="paragraph" w:styleId="9">
    <w:name w:val="toc 9"/>
    <w:basedOn w:val="a"/>
    <w:next w:val="a"/>
    <w:autoRedefine/>
    <w:uiPriority w:val="39"/>
    <w:semiHidden/>
    <w:unhideWhenUsed/>
    <w:rsid w:val="006A0C29"/>
    <w:pPr>
      <w:spacing w:after="0"/>
      <w:ind w:left="1760"/>
    </w:pPr>
    <w:rPr>
      <w:rFonts w:asciiTheme="minorHAnsi" w:hAnsiTheme="minorHAnsi"/>
      <w:sz w:val="20"/>
      <w:szCs w:val="20"/>
    </w:rPr>
  </w:style>
  <w:style w:type="paragraph" w:styleId="afa">
    <w:name w:val="Title"/>
    <w:basedOn w:val="a"/>
    <w:next w:val="a"/>
    <w:link w:val="afb"/>
    <w:uiPriority w:val="10"/>
    <w:qFormat/>
    <w:rsid w:val="00EB1AD3"/>
    <w:pPr>
      <w:spacing w:before="240" w:after="60"/>
      <w:jc w:val="center"/>
      <w:outlineLvl w:val="0"/>
    </w:pPr>
    <w:rPr>
      <w:rFonts w:eastAsia="Times New Roman"/>
      <w:b/>
      <w:bCs/>
      <w:kern w:val="28"/>
      <w:sz w:val="32"/>
      <w:szCs w:val="32"/>
    </w:rPr>
  </w:style>
  <w:style w:type="character" w:customStyle="1" w:styleId="afb">
    <w:name w:val="Заголовок Знак"/>
    <w:basedOn w:val="a0"/>
    <w:link w:val="afa"/>
    <w:uiPriority w:val="10"/>
    <w:rsid w:val="00EB1AD3"/>
    <w:rPr>
      <w:rFonts w:ascii="Times New Roman" w:eastAsia="Times New Roman" w:hAnsi="Times New Roman"/>
      <w:b/>
      <w:bCs/>
      <w:kern w:val="28"/>
      <w:sz w:val="32"/>
      <w:szCs w:val="32"/>
      <w:lang w:eastAsia="en-US"/>
    </w:rPr>
  </w:style>
  <w:style w:type="character" w:customStyle="1" w:styleId="ezkurwreuab5ozgtqnkl">
    <w:name w:val="ezkurwreuab5ozgtqnkl"/>
    <w:rsid w:val="00EB1AD3"/>
  </w:style>
  <w:style w:type="character" w:styleId="afc">
    <w:name w:val="page number"/>
    <w:basedOn w:val="a0"/>
    <w:uiPriority w:val="99"/>
    <w:semiHidden/>
    <w:unhideWhenUsed/>
    <w:rsid w:val="00F31F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2920901">
      <w:bodyDiv w:val="1"/>
      <w:marLeft w:val="0"/>
      <w:marRight w:val="0"/>
      <w:marTop w:val="0"/>
      <w:marBottom w:val="0"/>
      <w:divBdr>
        <w:top w:val="none" w:sz="0" w:space="0" w:color="auto"/>
        <w:left w:val="none" w:sz="0" w:space="0" w:color="auto"/>
        <w:bottom w:val="none" w:sz="0" w:space="0" w:color="auto"/>
        <w:right w:val="none" w:sz="0" w:space="0" w:color="auto"/>
      </w:divBdr>
      <w:divsChild>
        <w:div w:id="1176772647">
          <w:marLeft w:val="288"/>
          <w:marRight w:val="0"/>
          <w:marTop w:val="0"/>
          <w:marBottom w:val="0"/>
          <w:divBdr>
            <w:top w:val="none" w:sz="0" w:space="0" w:color="auto"/>
            <w:left w:val="none" w:sz="0" w:space="0" w:color="auto"/>
            <w:bottom w:val="none" w:sz="0" w:space="0" w:color="auto"/>
            <w:right w:val="none" w:sz="0" w:space="0" w:color="auto"/>
          </w:divBdr>
        </w:div>
      </w:divsChild>
    </w:div>
    <w:div w:id="636298162">
      <w:bodyDiv w:val="1"/>
      <w:marLeft w:val="0"/>
      <w:marRight w:val="0"/>
      <w:marTop w:val="0"/>
      <w:marBottom w:val="0"/>
      <w:divBdr>
        <w:top w:val="none" w:sz="0" w:space="0" w:color="auto"/>
        <w:left w:val="none" w:sz="0" w:space="0" w:color="auto"/>
        <w:bottom w:val="none" w:sz="0" w:space="0" w:color="auto"/>
        <w:right w:val="none" w:sz="0" w:space="0" w:color="auto"/>
      </w:divBdr>
    </w:div>
    <w:div w:id="929772763">
      <w:bodyDiv w:val="1"/>
      <w:marLeft w:val="0"/>
      <w:marRight w:val="0"/>
      <w:marTop w:val="0"/>
      <w:marBottom w:val="0"/>
      <w:divBdr>
        <w:top w:val="none" w:sz="0" w:space="0" w:color="auto"/>
        <w:left w:val="none" w:sz="0" w:space="0" w:color="auto"/>
        <w:bottom w:val="none" w:sz="0" w:space="0" w:color="auto"/>
        <w:right w:val="none" w:sz="0" w:space="0" w:color="auto"/>
      </w:divBdr>
      <w:divsChild>
        <w:div w:id="950746661">
          <w:marLeft w:val="0"/>
          <w:marRight w:val="0"/>
          <w:marTop w:val="0"/>
          <w:marBottom w:val="0"/>
          <w:divBdr>
            <w:top w:val="none" w:sz="0" w:space="0" w:color="auto"/>
            <w:left w:val="none" w:sz="0" w:space="0" w:color="auto"/>
            <w:bottom w:val="none" w:sz="0" w:space="0" w:color="auto"/>
            <w:right w:val="none" w:sz="0" w:space="0" w:color="auto"/>
          </w:divBdr>
        </w:div>
      </w:divsChild>
    </w:div>
    <w:div w:id="1238662238">
      <w:bodyDiv w:val="1"/>
      <w:marLeft w:val="0"/>
      <w:marRight w:val="0"/>
      <w:marTop w:val="0"/>
      <w:marBottom w:val="0"/>
      <w:divBdr>
        <w:top w:val="none" w:sz="0" w:space="0" w:color="auto"/>
        <w:left w:val="none" w:sz="0" w:space="0" w:color="auto"/>
        <w:bottom w:val="none" w:sz="0" w:space="0" w:color="auto"/>
        <w:right w:val="none" w:sz="0" w:space="0" w:color="auto"/>
      </w:divBdr>
    </w:div>
    <w:div w:id="1484733931">
      <w:bodyDiv w:val="1"/>
      <w:marLeft w:val="0"/>
      <w:marRight w:val="0"/>
      <w:marTop w:val="0"/>
      <w:marBottom w:val="0"/>
      <w:divBdr>
        <w:top w:val="none" w:sz="0" w:space="0" w:color="auto"/>
        <w:left w:val="none" w:sz="0" w:space="0" w:color="auto"/>
        <w:bottom w:val="none" w:sz="0" w:space="0" w:color="auto"/>
        <w:right w:val="none" w:sz="0" w:space="0" w:color="auto"/>
      </w:divBdr>
    </w:div>
    <w:div w:id="1867205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naukovedenie.ru/PDF/79TVN317"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hyperlink" Target="https://elibrary.ru/sejpoz"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E2DF49-F64E-458F-89B7-95B02A7D3A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29</Pages>
  <Words>5031</Words>
  <Characters>28681</Characters>
  <Application>Microsoft Office Word</Application>
  <DocSecurity>0</DocSecurity>
  <Lines>239</Lines>
  <Paragraphs>67</Paragraphs>
  <ScaleCrop>false</ScaleCrop>
  <HeadingPairs>
    <vt:vector size="2" baseType="variant">
      <vt:variant>
        <vt:lpstr>Название</vt:lpstr>
      </vt:variant>
      <vt:variant>
        <vt:i4>1</vt:i4>
      </vt:variant>
    </vt:vector>
  </HeadingPairs>
  <TitlesOfParts>
    <vt:vector size="1" baseType="lpstr">
      <vt:lpstr/>
    </vt:vector>
  </TitlesOfParts>
  <Company>МГТУ им. Н. Э. Баумана</Company>
  <LinksUpToDate>false</LinksUpToDate>
  <CharactersWithSpaces>33645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laboratory400</dc:creator>
  <cp:keywords/>
  <cp:lastModifiedBy>Мурат Мурат</cp:lastModifiedBy>
  <cp:revision>12</cp:revision>
  <cp:lastPrinted>2018-07-26T13:08:00Z</cp:lastPrinted>
  <dcterms:created xsi:type="dcterms:W3CDTF">2024-12-23T13:52:00Z</dcterms:created>
  <dcterms:modified xsi:type="dcterms:W3CDTF">2024-12-25T08:29:00Z</dcterms:modified>
</cp:coreProperties>
</file>