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3C893B" w14:textId="1795BCF9" w:rsidR="00513D9A" w:rsidRPr="002835D5" w:rsidRDefault="002835D5" w:rsidP="002835D5">
      <w:pPr>
        <w:jc w:val="center"/>
        <w:rPr>
          <w:b/>
          <w:bCs/>
          <w:sz w:val="32"/>
          <w:szCs w:val="32"/>
          <w:lang w:val="en-US"/>
        </w:rPr>
      </w:pPr>
      <w:r w:rsidRPr="002835D5">
        <w:rPr>
          <w:b/>
          <w:bCs/>
          <w:sz w:val="32"/>
          <w:szCs w:val="32"/>
        </w:rPr>
        <w:t>Бизнес-процессы</w:t>
      </w:r>
    </w:p>
    <w:p w14:paraId="1C228ED4" w14:textId="77777777" w:rsidR="002835D5" w:rsidRPr="002835D5" w:rsidRDefault="002835D5" w:rsidP="002835D5">
      <w:r w:rsidRPr="002835D5">
        <w:rPr>
          <w:b/>
          <w:bCs/>
        </w:rPr>
        <w:t>Перечень бизнес-процессов.</w:t>
      </w:r>
    </w:p>
    <w:p w14:paraId="74CE0C9E" w14:textId="77777777" w:rsidR="002835D5" w:rsidRPr="002835D5" w:rsidRDefault="002835D5" w:rsidP="002835D5">
      <w:r w:rsidRPr="002835D5">
        <w:t>В студии 11 бизнес-процессов: 5 основных, 4 вспомогательных и 2 управляющих. Для детального моделирования выбран БП-1. Он решает главную проблему проекта (запись только по телефону и визитом), напрямую влияет на БЦ-1 и БЦ-2 и содержит ветвления.</w:t>
      </w:r>
    </w:p>
    <w:tbl>
      <w:tblPr>
        <w:tblStyle w:val="ac"/>
        <w:tblW w:w="0" w:type="auto"/>
        <w:tblLayout w:type="fixed"/>
        <w:tblLook w:val="04A0" w:firstRow="1" w:lastRow="0" w:firstColumn="1" w:lastColumn="0" w:noHBand="0" w:noVBand="1"/>
      </w:tblPr>
      <w:tblGrid>
        <w:gridCol w:w="988"/>
        <w:gridCol w:w="1984"/>
        <w:gridCol w:w="1156"/>
        <w:gridCol w:w="1396"/>
        <w:gridCol w:w="2065"/>
        <w:gridCol w:w="1756"/>
      </w:tblGrid>
      <w:tr w:rsidR="002835D5" w:rsidRPr="002835D5" w14:paraId="662E9F92" w14:textId="77777777" w:rsidTr="002835D5">
        <w:tc>
          <w:tcPr>
            <w:tcW w:w="988" w:type="dxa"/>
            <w:hideMark/>
          </w:tcPr>
          <w:p w14:paraId="1FC6ECA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№</w:t>
            </w:r>
          </w:p>
        </w:tc>
        <w:tc>
          <w:tcPr>
            <w:tcW w:w="1984" w:type="dxa"/>
            <w:hideMark/>
          </w:tcPr>
          <w:p w14:paraId="2D729C9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Процесс</w:t>
            </w:r>
          </w:p>
        </w:tc>
        <w:tc>
          <w:tcPr>
            <w:tcW w:w="1156" w:type="dxa"/>
            <w:hideMark/>
          </w:tcPr>
          <w:p w14:paraId="20EEFED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Категория</w:t>
            </w:r>
          </w:p>
        </w:tc>
        <w:tc>
          <w:tcPr>
            <w:tcW w:w="1396" w:type="dxa"/>
            <w:hideMark/>
          </w:tcPr>
          <w:p w14:paraId="0BB4373C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Начинается с</w:t>
            </w:r>
          </w:p>
        </w:tc>
        <w:tc>
          <w:tcPr>
            <w:tcW w:w="2065" w:type="dxa"/>
            <w:hideMark/>
          </w:tcPr>
          <w:p w14:paraId="1BB7AF33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Результат</w:t>
            </w:r>
          </w:p>
        </w:tc>
        <w:tc>
          <w:tcPr>
            <w:tcW w:w="1756" w:type="dxa"/>
            <w:hideMark/>
          </w:tcPr>
          <w:p w14:paraId="70C8E60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Участники</w:t>
            </w:r>
          </w:p>
        </w:tc>
      </w:tr>
      <w:tr w:rsidR="002835D5" w:rsidRPr="002835D5" w14:paraId="6D152965" w14:textId="77777777" w:rsidTr="002835D5">
        <w:tc>
          <w:tcPr>
            <w:tcW w:w="988" w:type="dxa"/>
            <w:hideMark/>
          </w:tcPr>
          <w:p w14:paraId="25AC80E1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БП-1</w:t>
            </w:r>
          </w:p>
        </w:tc>
        <w:tc>
          <w:tcPr>
            <w:tcW w:w="1984" w:type="dxa"/>
            <w:hideMark/>
          </w:tcPr>
          <w:p w14:paraId="65D8ED3C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Запись на фотосъёмку (сайт, телефон, визит)</w:t>
            </w:r>
          </w:p>
        </w:tc>
        <w:tc>
          <w:tcPr>
            <w:tcW w:w="1156" w:type="dxa"/>
            <w:hideMark/>
          </w:tcPr>
          <w:p w14:paraId="4E120B2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Основной</w:t>
            </w:r>
          </w:p>
        </w:tc>
        <w:tc>
          <w:tcPr>
            <w:tcW w:w="1396" w:type="dxa"/>
            <w:hideMark/>
          </w:tcPr>
          <w:p w14:paraId="2543011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 решил записаться</w:t>
            </w:r>
          </w:p>
        </w:tc>
        <w:tc>
          <w:tcPr>
            <w:tcW w:w="2065" w:type="dxa"/>
            <w:hideMark/>
          </w:tcPr>
          <w:p w14:paraId="168E4127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Создана запись со статусом «Подтверждена» или «Ожидает решения»</w:t>
            </w:r>
          </w:p>
        </w:tc>
        <w:tc>
          <w:tcPr>
            <w:tcW w:w="1756" w:type="dxa"/>
            <w:hideMark/>
          </w:tcPr>
          <w:p w14:paraId="6A662E9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Клиент, администратор, система</w:t>
            </w:r>
          </w:p>
        </w:tc>
      </w:tr>
      <w:tr w:rsidR="002835D5" w:rsidRPr="002835D5" w14:paraId="35A88EED" w14:textId="77777777" w:rsidTr="002835D5">
        <w:tc>
          <w:tcPr>
            <w:tcW w:w="988" w:type="dxa"/>
            <w:hideMark/>
          </w:tcPr>
          <w:p w14:paraId="5FE1F4C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БП-2</w:t>
            </w:r>
          </w:p>
        </w:tc>
        <w:tc>
          <w:tcPr>
            <w:tcW w:w="1984" w:type="dxa"/>
            <w:hideMark/>
          </w:tcPr>
          <w:p w14:paraId="7A78AED7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Отмена записи</w:t>
            </w:r>
          </w:p>
        </w:tc>
        <w:tc>
          <w:tcPr>
            <w:tcW w:w="1156" w:type="dxa"/>
            <w:hideMark/>
          </w:tcPr>
          <w:p w14:paraId="02D8568F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Основной</w:t>
            </w:r>
          </w:p>
        </w:tc>
        <w:tc>
          <w:tcPr>
            <w:tcW w:w="1396" w:type="dxa"/>
            <w:hideMark/>
          </w:tcPr>
          <w:p w14:paraId="407D6784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 сообщил об отмене</w:t>
            </w:r>
          </w:p>
        </w:tc>
        <w:tc>
          <w:tcPr>
            <w:tcW w:w="2065" w:type="dxa"/>
            <w:hideMark/>
          </w:tcPr>
          <w:p w14:paraId="25F91C4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Запись «Отменена», время освобождено</w:t>
            </w:r>
          </w:p>
        </w:tc>
        <w:tc>
          <w:tcPr>
            <w:tcW w:w="1756" w:type="dxa"/>
            <w:hideMark/>
          </w:tcPr>
          <w:p w14:paraId="60BFB5A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Клиент, администратор, система</w:t>
            </w:r>
          </w:p>
        </w:tc>
      </w:tr>
      <w:tr w:rsidR="002835D5" w:rsidRPr="002835D5" w14:paraId="2672C5E2" w14:textId="77777777" w:rsidTr="002835D5">
        <w:tc>
          <w:tcPr>
            <w:tcW w:w="988" w:type="dxa"/>
            <w:hideMark/>
          </w:tcPr>
          <w:p w14:paraId="1E7FE9F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БП-3</w:t>
            </w:r>
          </w:p>
        </w:tc>
        <w:tc>
          <w:tcPr>
            <w:tcW w:w="1984" w:type="dxa"/>
            <w:hideMark/>
          </w:tcPr>
          <w:p w14:paraId="2C3FC11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Перенос записи</w:t>
            </w:r>
          </w:p>
        </w:tc>
        <w:tc>
          <w:tcPr>
            <w:tcW w:w="1156" w:type="dxa"/>
            <w:hideMark/>
          </w:tcPr>
          <w:p w14:paraId="24DE40D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Основной</w:t>
            </w:r>
          </w:p>
        </w:tc>
        <w:tc>
          <w:tcPr>
            <w:tcW w:w="1396" w:type="dxa"/>
            <w:hideMark/>
          </w:tcPr>
          <w:p w14:paraId="7D6AD451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 запросил перенос</w:t>
            </w:r>
          </w:p>
        </w:tc>
        <w:tc>
          <w:tcPr>
            <w:tcW w:w="2065" w:type="dxa"/>
            <w:hideMark/>
          </w:tcPr>
          <w:p w14:paraId="0660219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Запись перенесена на новое время</w:t>
            </w:r>
          </w:p>
        </w:tc>
        <w:tc>
          <w:tcPr>
            <w:tcW w:w="1756" w:type="dxa"/>
            <w:hideMark/>
          </w:tcPr>
          <w:p w14:paraId="30F447C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Клиент, администратор, система</w:t>
            </w:r>
          </w:p>
        </w:tc>
      </w:tr>
      <w:tr w:rsidR="002835D5" w:rsidRPr="002835D5" w14:paraId="00753F40" w14:textId="77777777" w:rsidTr="002835D5">
        <w:tc>
          <w:tcPr>
            <w:tcW w:w="988" w:type="dxa"/>
            <w:hideMark/>
          </w:tcPr>
          <w:p w14:paraId="1C1E3D1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БП-4</w:t>
            </w:r>
          </w:p>
        </w:tc>
        <w:tc>
          <w:tcPr>
            <w:tcW w:w="1984" w:type="dxa"/>
            <w:hideMark/>
          </w:tcPr>
          <w:p w14:paraId="4F1AEBA8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Проведение съёмки и оплата на месте</w:t>
            </w:r>
          </w:p>
        </w:tc>
        <w:tc>
          <w:tcPr>
            <w:tcW w:w="1156" w:type="dxa"/>
            <w:hideMark/>
          </w:tcPr>
          <w:p w14:paraId="56CF645F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Основной</w:t>
            </w:r>
          </w:p>
        </w:tc>
        <w:tc>
          <w:tcPr>
            <w:tcW w:w="1396" w:type="dxa"/>
            <w:hideMark/>
          </w:tcPr>
          <w:p w14:paraId="6D4A7045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 пришёл в студию</w:t>
            </w:r>
          </w:p>
        </w:tc>
        <w:tc>
          <w:tcPr>
            <w:tcW w:w="2065" w:type="dxa"/>
            <w:hideMark/>
          </w:tcPr>
          <w:p w14:paraId="5BC1E62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Съёмка проведена, оплата получена, запись «Выполнена»</w:t>
            </w:r>
          </w:p>
        </w:tc>
        <w:tc>
          <w:tcPr>
            <w:tcW w:w="1756" w:type="dxa"/>
            <w:hideMark/>
          </w:tcPr>
          <w:p w14:paraId="38A72CFA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Клиент, фотограф, администратор</w:t>
            </w:r>
          </w:p>
        </w:tc>
      </w:tr>
      <w:tr w:rsidR="002835D5" w:rsidRPr="002835D5" w14:paraId="420FA34E" w14:textId="77777777" w:rsidTr="002835D5">
        <w:tc>
          <w:tcPr>
            <w:tcW w:w="988" w:type="dxa"/>
            <w:hideMark/>
          </w:tcPr>
          <w:p w14:paraId="2D083838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БП-5</w:t>
            </w:r>
          </w:p>
        </w:tc>
        <w:tc>
          <w:tcPr>
            <w:tcW w:w="1984" w:type="dxa"/>
            <w:hideMark/>
          </w:tcPr>
          <w:p w14:paraId="2F617824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Ретушь и выдача фотографий</w:t>
            </w:r>
          </w:p>
        </w:tc>
        <w:tc>
          <w:tcPr>
            <w:tcW w:w="1156" w:type="dxa"/>
            <w:hideMark/>
          </w:tcPr>
          <w:p w14:paraId="494ABA1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Основной</w:t>
            </w:r>
          </w:p>
        </w:tc>
        <w:tc>
          <w:tcPr>
            <w:tcW w:w="1396" w:type="dxa"/>
            <w:hideMark/>
          </w:tcPr>
          <w:p w14:paraId="52D288C5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Съёмка завершена</w:t>
            </w:r>
          </w:p>
        </w:tc>
        <w:tc>
          <w:tcPr>
            <w:tcW w:w="2065" w:type="dxa"/>
            <w:hideMark/>
          </w:tcPr>
          <w:p w14:paraId="71D5BF63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Фотографии переданы клиенту</w:t>
            </w:r>
          </w:p>
        </w:tc>
        <w:tc>
          <w:tcPr>
            <w:tcW w:w="1756" w:type="dxa"/>
            <w:hideMark/>
          </w:tcPr>
          <w:p w14:paraId="301C204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Фотограф, клиент</w:t>
            </w:r>
          </w:p>
        </w:tc>
      </w:tr>
      <w:tr w:rsidR="002835D5" w:rsidRPr="002835D5" w14:paraId="4E307FE1" w14:textId="77777777" w:rsidTr="002835D5">
        <w:tc>
          <w:tcPr>
            <w:tcW w:w="988" w:type="dxa"/>
            <w:hideMark/>
          </w:tcPr>
          <w:p w14:paraId="6CF8BAC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БП-6</w:t>
            </w:r>
          </w:p>
        </w:tc>
        <w:tc>
          <w:tcPr>
            <w:tcW w:w="1984" w:type="dxa"/>
            <w:hideMark/>
          </w:tcPr>
          <w:p w14:paraId="1D235804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Подготовка студии к съёмке</w:t>
            </w:r>
          </w:p>
        </w:tc>
        <w:tc>
          <w:tcPr>
            <w:tcW w:w="1156" w:type="dxa"/>
            <w:hideMark/>
          </w:tcPr>
          <w:p w14:paraId="6FF44992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Вспомогательный</w:t>
            </w:r>
          </w:p>
        </w:tc>
        <w:tc>
          <w:tcPr>
            <w:tcW w:w="1396" w:type="dxa"/>
            <w:hideMark/>
          </w:tcPr>
          <w:p w14:paraId="09B7681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Наступил день съёмки</w:t>
            </w:r>
          </w:p>
        </w:tc>
        <w:tc>
          <w:tcPr>
            <w:tcW w:w="2065" w:type="dxa"/>
            <w:hideMark/>
          </w:tcPr>
          <w:p w14:paraId="5C2206F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Зал и оборудование готовы</w:t>
            </w:r>
          </w:p>
        </w:tc>
        <w:tc>
          <w:tcPr>
            <w:tcW w:w="1756" w:type="dxa"/>
            <w:hideMark/>
          </w:tcPr>
          <w:p w14:paraId="2071F0D3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Администратор, фотограф</w:t>
            </w:r>
          </w:p>
        </w:tc>
      </w:tr>
      <w:tr w:rsidR="002835D5" w:rsidRPr="002835D5" w14:paraId="49BCC56B" w14:textId="77777777" w:rsidTr="002835D5">
        <w:tc>
          <w:tcPr>
            <w:tcW w:w="988" w:type="dxa"/>
            <w:hideMark/>
          </w:tcPr>
          <w:p w14:paraId="35A6C18A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БП-7</w:t>
            </w:r>
          </w:p>
        </w:tc>
        <w:tc>
          <w:tcPr>
            <w:tcW w:w="1984" w:type="dxa"/>
            <w:hideMark/>
          </w:tcPr>
          <w:p w14:paraId="595BAD1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Закупка материалов</w:t>
            </w:r>
          </w:p>
        </w:tc>
        <w:tc>
          <w:tcPr>
            <w:tcW w:w="1156" w:type="dxa"/>
            <w:hideMark/>
          </w:tcPr>
          <w:p w14:paraId="2D0B282A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Вспомогательный</w:t>
            </w:r>
          </w:p>
        </w:tc>
        <w:tc>
          <w:tcPr>
            <w:tcW w:w="1396" w:type="dxa"/>
            <w:hideMark/>
          </w:tcPr>
          <w:p w14:paraId="20109592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Материалы заканчиваются</w:t>
            </w:r>
          </w:p>
        </w:tc>
        <w:tc>
          <w:tcPr>
            <w:tcW w:w="2065" w:type="dxa"/>
            <w:hideMark/>
          </w:tcPr>
          <w:p w14:paraId="3746D25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Материалы закуплены</w:t>
            </w:r>
          </w:p>
        </w:tc>
        <w:tc>
          <w:tcPr>
            <w:tcW w:w="1756" w:type="dxa"/>
            <w:hideMark/>
          </w:tcPr>
          <w:p w14:paraId="330108D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Администратор</w:t>
            </w:r>
          </w:p>
        </w:tc>
      </w:tr>
      <w:tr w:rsidR="002835D5" w:rsidRPr="002835D5" w14:paraId="6BF22970" w14:textId="77777777" w:rsidTr="002835D5">
        <w:tc>
          <w:tcPr>
            <w:tcW w:w="988" w:type="dxa"/>
            <w:hideMark/>
          </w:tcPr>
          <w:p w14:paraId="69EE853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БП-8</w:t>
            </w:r>
          </w:p>
        </w:tc>
        <w:tc>
          <w:tcPr>
            <w:tcW w:w="1984" w:type="dxa"/>
            <w:hideMark/>
          </w:tcPr>
          <w:p w14:paraId="7E7A808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Ведение каталога услуг и портфолио</w:t>
            </w:r>
          </w:p>
        </w:tc>
        <w:tc>
          <w:tcPr>
            <w:tcW w:w="1156" w:type="dxa"/>
            <w:hideMark/>
          </w:tcPr>
          <w:p w14:paraId="3CA18F3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Вспомогательный</w:t>
            </w:r>
          </w:p>
        </w:tc>
        <w:tc>
          <w:tcPr>
            <w:tcW w:w="1396" w:type="dxa"/>
            <w:hideMark/>
          </w:tcPr>
          <w:p w14:paraId="1CFEFDA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 xml:space="preserve">Изменились услуги или появились </w:t>
            </w:r>
            <w:r w:rsidRPr="002835D5">
              <w:lastRenderedPageBreak/>
              <w:t>новые работы</w:t>
            </w:r>
          </w:p>
        </w:tc>
        <w:tc>
          <w:tcPr>
            <w:tcW w:w="2065" w:type="dxa"/>
            <w:hideMark/>
          </w:tcPr>
          <w:p w14:paraId="7D56BC7F" w14:textId="77777777" w:rsidR="002835D5" w:rsidRPr="002835D5" w:rsidRDefault="002835D5" w:rsidP="002835D5">
            <w:pPr>
              <w:spacing w:after="160" w:line="278" w:lineRule="auto"/>
            </w:pPr>
            <w:r w:rsidRPr="002835D5">
              <w:lastRenderedPageBreak/>
              <w:t>Каталог и портфолио актуальны</w:t>
            </w:r>
          </w:p>
        </w:tc>
        <w:tc>
          <w:tcPr>
            <w:tcW w:w="1756" w:type="dxa"/>
            <w:hideMark/>
          </w:tcPr>
          <w:p w14:paraId="038A4E8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Администратор, фотографы</w:t>
            </w:r>
          </w:p>
        </w:tc>
      </w:tr>
      <w:tr w:rsidR="002835D5" w:rsidRPr="002835D5" w14:paraId="1FCC803D" w14:textId="77777777" w:rsidTr="002835D5">
        <w:tc>
          <w:tcPr>
            <w:tcW w:w="988" w:type="dxa"/>
            <w:hideMark/>
          </w:tcPr>
          <w:p w14:paraId="442C9C95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БП-9</w:t>
            </w:r>
          </w:p>
        </w:tc>
        <w:tc>
          <w:tcPr>
            <w:tcW w:w="1984" w:type="dxa"/>
            <w:hideMark/>
          </w:tcPr>
          <w:p w14:paraId="7E7FD35F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Ведение расписания фотографов</w:t>
            </w:r>
          </w:p>
        </w:tc>
        <w:tc>
          <w:tcPr>
            <w:tcW w:w="1156" w:type="dxa"/>
            <w:hideMark/>
          </w:tcPr>
          <w:p w14:paraId="08DCDC26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Вспомогательный</w:t>
            </w:r>
          </w:p>
        </w:tc>
        <w:tc>
          <w:tcPr>
            <w:tcW w:w="1396" w:type="dxa"/>
            <w:hideMark/>
          </w:tcPr>
          <w:p w14:paraId="1BF6625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Изменился график или заканчивается период</w:t>
            </w:r>
          </w:p>
        </w:tc>
        <w:tc>
          <w:tcPr>
            <w:tcW w:w="2065" w:type="dxa"/>
            <w:hideMark/>
          </w:tcPr>
          <w:p w14:paraId="56286B57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Расписание заполнено на 1–2 месяца вперёд</w:t>
            </w:r>
          </w:p>
        </w:tc>
        <w:tc>
          <w:tcPr>
            <w:tcW w:w="1756" w:type="dxa"/>
            <w:hideMark/>
          </w:tcPr>
          <w:p w14:paraId="67AAD57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Администратор, фотографы</w:t>
            </w:r>
          </w:p>
        </w:tc>
      </w:tr>
      <w:tr w:rsidR="002835D5" w:rsidRPr="002835D5" w14:paraId="484D3EC5" w14:textId="77777777" w:rsidTr="002835D5">
        <w:tc>
          <w:tcPr>
            <w:tcW w:w="988" w:type="dxa"/>
            <w:hideMark/>
          </w:tcPr>
          <w:p w14:paraId="0360729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БП-10</w:t>
            </w:r>
          </w:p>
        </w:tc>
        <w:tc>
          <w:tcPr>
            <w:tcW w:w="1984" w:type="dxa"/>
            <w:hideMark/>
          </w:tcPr>
          <w:p w14:paraId="2619AB55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Изменение цен</w:t>
            </w:r>
          </w:p>
        </w:tc>
        <w:tc>
          <w:tcPr>
            <w:tcW w:w="1156" w:type="dxa"/>
            <w:hideMark/>
          </w:tcPr>
          <w:p w14:paraId="41CE9B7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Управляющий</w:t>
            </w:r>
          </w:p>
        </w:tc>
        <w:tc>
          <w:tcPr>
            <w:tcW w:w="1396" w:type="dxa"/>
            <w:hideMark/>
          </w:tcPr>
          <w:p w14:paraId="2E3012C8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Решение владельца</w:t>
            </w:r>
          </w:p>
        </w:tc>
        <w:tc>
          <w:tcPr>
            <w:tcW w:w="2065" w:type="dxa"/>
            <w:hideMark/>
          </w:tcPr>
          <w:p w14:paraId="054D4C9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Новые цены в каталоге</w:t>
            </w:r>
          </w:p>
        </w:tc>
        <w:tc>
          <w:tcPr>
            <w:tcW w:w="1756" w:type="dxa"/>
            <w:hideMark/>
          </w:tcPr>
          <w:p w14:paraId="0180E13B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Владелец, администратор</w:t>
            </w:r>
          </w:p>
        </w:tc>
      </w:tr>
      <w:tr w:rsidR="002835D5" w:rsidRPr="002835D5" w14:paraId="669D8E95" w14:textId="77777777" w:rsidTr="002835D5">
        <w:trPr>
          <w:trHeight w:val="1551"/>
        </w:trPr>
        <w:tc>
          <w:tcPr>
            <w:tcW w:w="988" w:type="dxa"/>
            <w:hideMark/>
          </w:tcPr>
          <w:p w14:paraId="566DD718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БП-11</w:t>
            </w:r>
          </w:p>
        </w:tc>
        <w:tc>
          <w:tcPr>
            <w:tcW w:w="1984" w:type="dxa"/>
            <w:hideMark/>
          </w:tcPr>
          <w:p w14:paraId="4EE19C9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Формирование отчётности</w:t>
            </w:r>
          </w:p>
        </w:tc>
        <w:tc>
          <w:tcPr>
            <w:tcW w:w="1156" w:type="dxa"/>
            <w:hideMark/>
          </w:tcPr>
          <w:p w14:paraId="40423EA0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Управляющий</w:t>
            </w:r>
          </w:p>
        </w:tc>
        <w:tc>
          <w:tcPr>
            <w:tcW w:w="1396" w:type="dxa"/>
            <w:hideMark/>
          </w:tcPr>
          <w:p w14:paraId="4869692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Закончился месяц</w:t>
            </w:r>
          </w:p>
        </w:tc>
        <w:tc>
          <w:tcPr>
            <w:tcW w:w="2065" w:type="dxa"/>
            <w:hideMark/>
          </w:tcPr>
          <w:p w14:paraId="0EF4B027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 xml:space="preserve">Отчёт с числом записей и долей онлайн-записей </w:t>
            </w:r>
          </w:p>
        </w:tc>
        <w:tc>
          <w:tcPr>
            <w:tcW w:w="1756" w:type="dxa"/>
            <w:hideMark/>
          </w:tcPr>
          <w:p w14:paraId="5C16829C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Владелец, система</w:t>
            </w:r>
          </w:p>
        </w:tc>
      </w:tr>
    </w:tbl>
    <w:p w14:paraId="3002934D" w14:textId="77777777" w:rsidR="002835D5" w:rsidRDefault="002835D5" w:rsidP="002835D5">
      <w:pPr>
        <w:rPr>
          <w:b/>
          <w:bCs/>
          <w:lang w:val="en-US"/>
        </w:rPr>
      </w:pPr>
    </w:p>
    <w:p w14:paraId="4573EA42" w14:textId="3C62A938" w:rsidR="002835D5" w:rsidRPr="002835D5" w:rsidRDefault="002835D5" w:rsidP="002835D5">
      <w:r w:rsidRPr="002835D5">
        <w:rPr>
          <w:b/>
          <w:bCs/>
        </w:rPr>
        <w:t>Основной бизнес-процесс в BPMN.</w:t>
      </w:r>
    </w:p>
    <w:p w14:paraId="0AEEB0AF" w14:textId="77777777" w:rsidR="002835D5" w:rsidRPr="002835D5" w:rsidRDefault="002835D5" w:rsidP="002835D5">
      <w:r w:rsidRPr="002835D5">
        <w:t>БП-1 «Запись на фотосъёмку» моделируется в варианте To-Be: все три канала записи (сайт, телефон, визит) сходятся в одной системе, а ветвления разнесены на три схемы, чтобы каждая читалась целиком.</w:t>
      </w:r>
    </w:p>
    <w:p w14:paraId="01FCE0BA" w14:textId="66320EEB" w:rsidR="002835D5" w:rsidRPr="002835D5" w:rsidRDefault="002835D5" w:rsidP="002835D5">
      <w:pPr>
        <w:rPr>
          <w:lang w:val="en-US"/>
        </w:rPr>
      </w:pPr>
      <w:r w:rsidRPr="002835D5">
        <w:rPr>
          <w:b/>
          <w:bCs/>
        </w:rPr>
        <w:t>Принятые решения</w:t>
      </w:r>
      <w:r>
        <w:rPr>
          <w:b/>
          <w:bCs/>
          <w:lang w:val="en-US"/>
        </w:rPr>
        <w:t>.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2405"/>
        <w:gridCol w:w="6940"/>
      </w:tblGrid>
      <w:tr w:rsidR="002835D5" w:rsidRPr="002835D5" w14:paraId="5C2225CB" w14:textId="77777777" w:rsidTr="002835D5">
        <w:tc>
          <w:tcPr>
            <w:tcW w:w="2405" w:type="dxa"/>
            <w:hideMark/>
          </w:tcPr>
          <w:p w14:paraId="5D45E70E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Тема</w:t>
            </w:r>
          </w:p>
        </w:tc>
        <w:tc>
          <w:tcPr>
            <w:tcW w:w="6940" w:type="dxa"/>
            <w:hideMark/>
          </w:tcPr>
          <w:p w14:paraId="5DBDF9B9" w14:textId="77777777" w:rsidR="002835D5" w:rsidRPr="002835D5" w:rsidRDefault="002835D5" w:rsidP="002835D5">
            <w:pPr>
              <w:spacing w:after="160" w:line="278" w:lineRule="auto"/>
            </w:pPr>
            <w:r w:rsidRPr="002835D5">
              <w:rPr>
                <w:b/>
                <w:bCs/>
              </w:rPr>
              <w:t>Решение</w:t>
            </w:r>
          </w:p>
        </w:tc>
      </w:tr>
      <w:tr w:rsidR="002835D5" w:rsidRPr="002835D5" w14:paraId="085D2456" w14:textId="77777777" w:rsidTr="002835D5">
        <w:tc>
          <w:tcPr>
            <w:tcW w:w="2405" w:type="dxa"/>
            <w:hideMark/>
          </w:tcPr>
          <w:p w14:paraId="2510B2B1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Модель подтверждения</w:t>
            </w:r>
          </w:p>
        </w:tc>
        <w:tc>
          <w:tcPr>
            <w:tcW w:w="6940" w:type="dxa"/>
            <w:hideMark/>
          </w:tcPr>
          <w:p w14:paraId="0CA3F0E4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Гибридная: запись без пожеланий подтверждается автоматически, запись с пожеланиями рассматривает администратор</w:t>
            </w:r>
          </w:p>
        </w:tc>
      </w:tr>
      <w:tr w:rsidR="002835D5" w:rsidRPr="002835D5" w14:paraId="6F198ECF" w14:textId="77777777" w:rsidTr="002835D5">
        <w:tc>
          <w:tcPr>
            <w:tcW w:w="2405" w:type="dxa"/>
            <w:hideMark/>
          </w:tcPr>
          <w:p w14:paraId="7847B1FC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Срок решения администратора</w:t>
            </w:r>
          </w:p>
        </w:tc>
        <w:tc>
          <w:tcPr>
            <w:tcW w:w="6940" w:type="dxa"/>
            <w:hideMark/>
          </w:tcPr>
          <w:p w14:paraId="7183F9F8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4 часа: напоминание администратору через 2 часа, эскалация владельцу через 4 часа; запись не отменяется</w:t>
            </w:r>
          </w:p>
        </w:tc>
      </w:tr>
      <w:tr w:rsidR="002835D5" w:rsidRPr="002835D5" w14:paraId="7A79153C" w14:textId="77777777" w:rsidTr="002835D5">
        <w:tc>
          <w:tcPr>
            <w:tcW w:w="2405" w:type="dxa"/>
            <w:hideMark/>
          </w:tcPr>
          <w:p w14:paraId="428894CF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Срок ответа клиента</w:t>
            </w:r>
          </w:p>
        </w:tc>
        <w:tc>
          <w:tcPr>
            <w:tcW w:w="6940" w:type="dxa"/>
            <w:hideMark/>
          </w:tcPr>
          <w:p w14:paraId="0CC19B8D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 xml:space="preserve">24 часа с напоминанием через 12 часов, но не </w:t>
            </w:r>
            <w:proofErr w:type="gramStart"/>
            <w:r w:rsidRPr="002835D5">
              <w:t>позже</w:t>
            </w:r>
            <w:proofErr w:type="gramEnd"/>
            <w:r w:rsidRPr="002835D5">
              <w:t xml:space="preserve"> чем за 2 часа до съёмки; при молчании или отказе запись отменяется, время освобождается</w:t>
            </w:r>
          </w:p>
        </w:tc>
      </w:tr>
      <w:tr w:rsidR="002835D5" w:rsidRPr="002835D5" w14:paraId="32722ED6" w14:textId="77777777" w:rsidTr="002835D5">
        <w:tc>
          <w:tcPr>
            <w:tcW w:w="2405" w:type="dxa"/>
            <w:hideMark/>
          </w:tcPr>
          <w:p w14:paraId="123094AA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Принцип</w:t>
            </w:r>
          </w:p>
        </w:tc>
        <w:tc>
          <w:tcPr>
            <w:tcW w:w="6940" w:type="dxa"/>
            <w:hideMark/>
          </w:tcPr>
          <w:p w14:paraId="6CC3E697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Молчание студии не отменяет запись клиента, молчание клиента отменяет</w:t>
            </w:r>
          </w:p>
        </w:tc>
      </w:tr>
      <w:tr w:rsidR="002835D5" w:rsidRPr="002835D5" w14:paraId="7AA3EE48" w14:textId="77777777" w:rsidTr="002835D5">
        <w:tc>
          <w:tcPr>
            <w:tcW w:w="2405" w:type="dxa"/>
            <w:hideMark/>
          </w:tcPr>
          <w:p w14:paraId="617B8482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Статус доставки уведомления</w:t>
            </w:r>
          </w:p>
        </w:tc>
        <w:tc>
          <w:tcPr>
            <w:tcW w:w="6940" w:type="dxa"/>
            <w:hideMark/>
          </w:tcPr>
          <w:p w14:paraId="5A9754FA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Если за 10 минут не пришёл, уведомление считается недоставленным</w:t>
            </w:r>
          </w:p>
        </w:tc>
      </w:tr>
      <w:tr w:rsidR="002835D5" w:rsidRPr="002835D5" w14:paraId="54C29052" w14:textId="77777777" w:rsidTr="002835D5">
        <w:tc>
          <w:tcPr>
            <w:tcW w:w="2405" w:type="dxa"/>
            <w:hideMark/>
          </w:tcPr>
          <w:p w14:paraId="7DF93CD5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Атомарность</w:t>
            </w:r>
          </w:p>
        </w:tc>
        <w:tc>
          <w:tcPr>
            <w:tcW w:w="6940" w:type="dxa"/>
            <w:hideMark/>
          </w:tcPr>
          <w:p w14:paraId="5D9FC12C" w14:textId="77777777" w:rsidR="002835D5" w:rsidRPr="002835D5" w:rsidRDefault="002835D5" w:rsidP="002835D5">
            <w:pPr>
              <w:spacing w:after="160" w:line="278" w:lineRule="auto"/>
            </w:pPr>
            <w:r w:rsidRPr="002835D5">
              <w:t>Проверка свободного времени и закрепление слота выполняются одной неделимой операцией, иначе два клиента займут один слот</w:t>
            </w:r>
          </w:p>
        </w:tc>
      </w:tr>
    </w:tbl>
    <w:p w14:paraId="4A53F6B6" w14:textId="4162A8D2" w:rsidR="002835D5" w:rsidRPr="002835D5" w:rsidRDefault="002835D5" w:rsidP="002835D5">
      <w:pPr>
        <w:rPr>
          <w:b/>
          <w:bCs/>
          <w:lang w:val="en-US"/>
        </w:rPr>
      </w:pPr>
      <w:r w:rsidRPr="002835D5">
        <w:rPr>
          <w:b/>
          <w:bCs/>
        </w:rPr>
        <w:lastRenderedPageBreak/>
        <w:t>Схема А: создание записи.</w:t>
      </w:r>
      <w:r w:rsidRPr="002835D5">
        <w:rPr>
          <w:b/>
          <w:bCs/>
          <w:noProof/>
          <w:lang w:val="en-US"/>
        </w:rPr>
        <w:t xml:space="preserve"> </w:t>
      </w:r>
      <w:r>
        <w:rPr>
          <w:b/>
          <w:bCs/>
          <w:noProof/>
          <w:lang w:val="en-US"/>
        </w:rPr>
        <w:drawing>
          <wp:inline distT="0" distB="0" distL="0" distR="0" wp14:anchorId="2395BA9C" wp14:editId="2774A820">
            <wp:extent cx="5486400" cy="8848725"/>
            <wp:effectExtent l="0" t="0" r="0" b="9525"/>
            <wp:docPr id="85692344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487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1AF517" w14:textId="012715B4" w:rsidR="002835D5" w:rsidRPr="002835D5" w:rsidRDefault="002835D5" w:rsidP="002835D5">
      <w:pPr>
        <w:rPr>
          <w:lang w:val="en-US"/>
        </w:rPr>
      </w:pPr>
      <w:r w:rsidRPr="002835D5">
        <w:rPr>
          <w:b/>
          <w:bCs/>
        </w:rPr>
        <w:lastRenderedPageBreak/>
        <w:t>Схема Б: ручное подтверждение.</w:t>
      </w:r>
      <w:r>
        <w:rPr>
          <w:b/>
          <w:bCs/>
          <w:noProof/>
          <w:lang w:val="en-US"/>
        </w:rPr>
        <w:drawing>
          <wp:inline distT="0" distB="0" distL="0" distR="0" wp14:anchorId="3792EADE" wp14:editId="1E962571">
            <wp:extent cx="5191125" cy="8972550"/>
            <wp:effectExtent l="0" t="0" r="9525" b="0"/>
            <wp:docPr id="1400667238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1125" cy="897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6E21C6" w14:textId="77777777" w:rsidR="002835D5" w:rsidRDefault="002835D5" w:rsidP="002835D5">
      <w:pPr>
        <w:rPr>
          <w:b/>
          <w:bCs/>
          <w:lang w:val="en-US"/>
        </w:rPr>
      </w:pPr>
      <w:r w:rsidRPr="002835D5">
        <w:rPr>
          <w:b/>
          <w:bCs/>
        </w:rPr>
        <w:lastRenderedPageBreak/>
        <w:t>Схема В: отправка уведомления.</w:t>
      </w:r>
    </w:p>
    <w:p w14:paraId="4FC2315D" w14:textId="77777777" w:rsidR="002835D5" w:rsidRPr="002835D5" w:rsidRDefault="002835D5" w:rsidP="002835D5">
      <w:pPr>
        <w:rPr>
          <w:b/>
          <w:bCs/>
          <w:lang w:val="en-US"/>
        </w:rPr>
      </w:pPr>
    </w:p>
    <w:p w14:paraId="49A08BB3" w14:textId="670A5B70" w:rsidR="002835D5" w:rsidRPr="002835D5" w:rsidRDefault="002835D5" w:rsidP="002835D5">
      <w:pPr>
        <w:rPr>
          <w:lang w:val="en-US"/>
        </w:rPr>
      </w:pPr>
      <w:r>
        <w:rPr>
          <w:b/>
          <w:bCs/>
          <w:noProof/>
          <w:lang w:val="en-US"/>
        </w:rPr>
        <w:drawing>
          <wp:inline distT="0" distB="0" distL="0" distR="0" wp14:anchorId="7730F0CE" wp14:editId="68F0556E">
            <wp:extent cx="4229100" cy="7639050"/>
            <wp:effectExtent l="0" t="0" r="0" b="0"/>
            <wp:docPr id="2089778234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29100" cy="763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5E132B" w14:textId="77777777" w:rsidR="002835D5" w:rsidRPr="002835D5" w:rsidRDefault="002835D5">
      <w:pPr>
        <w:rPr>
          <w:lang w:val="en-US"/>
        </w:rPr>
      </w:pPr>
    </w:p>
    <w:sectPr w:rsidR="002835D5" w:rsidRPr="002835D5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autoHyphenation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84823"/>
    <w:rsid w:val="002835D5"/>
    <w:rsid w:val="00424D58"/>
    <w:rsid w:val="00513D9A"/>
    <w:rsid w:val="00684823"/>
    <w:rsid w:val="00976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F8E6C9"/>
  <w15:chartTrackingRefBased/>
  <w15:docId w15:val="{D71C4D65-2017-4D97-B1B9-2F6A79790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68482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8482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8482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8482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8482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8482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8482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8482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8482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68482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68482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68482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684823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684823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68482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68482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68482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68482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8482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68482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8482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68482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68482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68482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68482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684823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68482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684823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684823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2835D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429</Words>
  <Characters>2446</Characters>
  <Application>Microsoft Office Word</Application>
  <DocSecurity>0</DocSecurity>
  <Lines>20</Lines>
  <Paragraphs>5</Paragraphs>
  <ScaleCrop>false</ScaleCrop>
  <Company/>
  <LinksUpToDate>false</LinksUpToDate>
  <CharactersWithSpaces>2870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Савелий Цыганков</dc:creator>
  <cp:keywords/>
  <dc:description/>
  <cp:lastModifiedBy>Савелий Цыганков</cp:lastModifiedBy>
  <cp:revision>2</cp:revision>
  <dcterms:created xsi:type="dcterms:W3CDTF">2026-10-28T11:53:00Z</dcterms:created>
  <dcterms:modified xsi:type="dcterms:W3CDTF">2026-10-28T11:56:00Z</dcterms:modified>
</cp:coreProperties>
</file>