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CA1" w:rsidRDefault="00F16CA1" w:rsidP="0023698C">
      <w:r>
        <w:t xml:space="preserve">40000 sections: </w:t>
      </w:r>
    </w:p>
    <w:p w:rsidR="00F16CA1" w:rsidRDefault="00F16CA1" w:rsidP="0023698C">
      <w:r>
        <w:t>Introduction, method, result, co</w:t>
      </w:r>
      <w:bookmarkStart w:id="0" w:name="_GoBack"/>
      <w:bookmarkEnd w:id="0"/>
      <w:r>
        <w:t>nclusion</w:t>
      </w:r>
    </w:p>
    <w:p w:rsidR="00F16CA1" w:rsidRDefault="00F16CA1" w:rsidP="0023698C"/>
    <w:p w:rsidR="0023698C" w:rsidRDefault="0023698C" w:rsidP="0023698C">
      <w:proofErr w:type="spellStart"/>
      <w:r>
        <w:t>Tfidf</w:t>
      </w:r>
      <w:proofErr w:type="spellEnd"/>
      <w:r>
        <w:t xml:space="preserve">, </w:t>
      </w:r>
      <w:proofErr w:type="spellStart"/>
      <w:r>
        <w:t>svm</w:t>
      </w:r>
      <w:proofErr w:type="spellEnd"/>
      <w:r w:rsidR="00291F71">
        <w:t>,</w:t>
      </w:r>
      <w:r>
        <w:t xml:space="preserve"> linear kernel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5"/>
      </w:tblGrid>
      <w:tr w:rsidR="001243AD" w:rsidRPr="001243AD" w:rsidTr="001243AD">
        <w:tc>
          <w:tcPr>
            <w:tcW w:w="0" w:type="auto"/>
          </w:tcPr>
          <w:p w:rsidR="001243AD" w:rsidRPr="001243AD" w:rsidRDefault="001243AD" w:rsidP="005F6182">
            <w:r w:rsidRPr="001243AD">
              <w:t xml:space="preserve">           </w:t>
            </w:r>
            <w:r w:rsidRPr="001243AD">
              <w:t xml:space="preserve">        </w:t>
            </w:r>
            <w:r w:rsidRPr="001243AD">
              <w:t>precisio</w:t>
            </w:r>
            <w:r w:rsidRPr="001243AD">
              <w:t>n    recall  f1-score   support</w:t>
            </w:r>
          </w:p>
        </w:tc>
      </w:tr>
      <w:tr w:rsidR="001243AD" w:rsidRPr="001243AD" w:rsidTr="001243AD">
        <w:tc>
          <w:tcPr>
            <w:tcW w:w="0" w:type="auto"/>
          </w:tcPr>
          <w:p w:rsidR="001243AD" w:rsidRPr="001243AD" w:rsidRDefault="001243AD" w:rsidP="005F6182">
            <w:r w:rsidRPr="001243AD">
              <w:t xml:space="preserve"> method       </w:t>
            </w:r>
            <w:r w:rsidRPr="001243AD">
              <w:t xml:space="preserve">   </w:t>
            </w:r>
            <w:r w:rsidRPr="001243AD">
              <w:t>0.96      0.94      0.95      1337</w:t>
            </w:r>
          </w:p>
        </w:tc>
      </w:tr>
      <w:tr w:rsidR="001243AD" w:rsidRPr="001243AD" w:rsidTr="001243AD">
        <w:tc>
          <w:tcPr>
            <w:tcW w:w="0" w:type="auto"/>
          </w:tcPr>
          <w:p w:rsidR="001243AD" w:rsidRPr="001243AD" w:rsidRDefault="001243AD" w:rsidP="005F6182">
            <w:r w:rsidRPr="001243AD">
              <w:t xml:space="preserve">      other     </w:t>
            </w:r>
            <w:r w:rsidRPr="001243AD">
              <w:t xml:space="preserve">   </w:t>
            </w:r>
            <w:r w:rsidRPr="001243AD">
              <w:t xml:space="preserve">  0.9</w:t>
            </w:r>
            <w:r w:rsidRPr="001243AD">
              <w:t>8      0.99      0.99      5596</w:t>
            </w:r>
          </w:p>
        </w:tc>
      </w:tr>
      <w:tr w:rsidR="001243AD" w:rsidRPr="001243AD" w:rsidTr="001243AD">
        <w:tc>
          <w:tcPr>
            <w:tcW w:w="0" w:type="auto"/>
          </w:tcPr>
          <w:p w:rsidR="001243AD" w:rsidRPr="001243AD" w:rsidRDefault="001243AD" w:rsidP="005F6182">
            <w:proofErr w:type="spellStart"/>
            <w:r w:rsidRPr="001243AD">
              <w:t>avg</w:t>
            </w:r>
            <w:proofErr w:type="spellEnd"/>
            <w:r w:rsidRPr="001243AD">
              <w:t xml:space="preserve"> / total       0.98      0.98      0.98      6933</w:t>
            </w:r>
          </w:p>
        </w:tc>
      </w:tr>
    </w:tbl>
    <w:p w:rsidR="0023698C" w:rsidRDefault="0023698C" w:rsidP="0023698C">
      <w:r>
        <w:t xml:space="preserve">     </w:t>
      </w:r>
    </w:p>
    <w:p w:rsidR="001243AD" w:rsidRDefault="0023698C" w:rsidP="001243AD">
      <w:proofErr w:type="spellStart"/>
      <w:r>
        <w:t>Tfidf</w:t>
      </w:r>
      <w:proofErr w:type="spellEnd"/>
      <w:r>
        <w:t xml:space="preserve">, </w:t>
      </w:r>
      <w:r w:rsidR="001243AD">
        <w:t>l</w:t>
      </w:r>
      <w:r>
        <w:t>ogistic regression</w:t>
      </w:r>
      <w:r>
        <w:t xml:space="preserve">      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83"/>
      </w:tblGrid>
      <w:tr w:rsidR="001243AD" w:rsidRPr="001243AD" w:rsidTr="001243AD">
        <w:tc>
          <w:tcPr>
            <w:tcW w:w="0" w:type="auto"/>
          </w:tcPr>
          <w:p w:rsidR="001243AD" w:rsidRPr="001243AD" w:rsidRDefault="001243AD" w:rsidP="005A60BC">
            <w:r w:rsidRPr="001243AD">
              <w:t xml:space="preserve">           </w:t>
            </w:r>
            <w:r>
              <w:t xml:space="preserve">             </w:t>
            </w:r>
            <w:r w:rsidRPr="001243AD">
              <w:t>precision    recall  f1-score   support</w:t>
            </w:r>
          </w:p>
        </w:tc>
      </w:tr>
      <w:tr w:rsidR="001243AD" w:rsidRPr="001243AD" w:rsidTr="001243AD">
        <w:tc>
          <w:tcPr>
            <w:tcW w:w="0" w:type="auto"/>
          </w:tcPr>
          <w:p w:rsidR="001243AD" w:rsidRPr="001243AD" w:rsidRDefault="001243AD" w:rsidP="005A60BC">
            <w:r w:rsidRPr="001243AD">
              <w:t xml:space="preserve">     method       </w:t>
            </w:r>
            <w:r w:rsidRPr="001243AD">
              <w:t xml:space="preserve">      </w:t>
            </w:r>
            <w:r w:rsidRPr="001243AD">
              <w:t>0.96      0.91      0.94      1337</w:t>
            </w:r>
          </w:p>
        </w:tc>
      </w:tr>
      <w:tr w:rsidR="001243AD" w:rsidRPr="001243AD" w:rsidTr="001243AD">
        <w:tc>
          <w:tcPr>
            <w:tcW w:w="0" w:type="auto"/>
          </w:tcPr>
          <w:p w:rsidR="001243AD" w:rsidRPr="001243AD" w:rsidRDefault="001243AD" w:rsidP="005A60BC">
            <w:r w:rsidRPr="001243AD">
              <w:t xml:space="preserve">      other       </w:t>
            </w:r>
            <w:r w:rsidRPr="001243AD">
              <w:t xml:space="preserve">         </w:t>
            </w:r>
            <w:r w:rsidRPr="001243AD">
              <w:t>0.9</w:t>
            </w:r>
            <w:r w:rsidRPr="001243AD">
              <w:t>8      0.99      0.99      5596</w:t>
            </w:r>
          </w:p>
        </w:tc>
      </w:tr>
      <w:tr w:rsidR="001243AD" w:rsidRPr="001243AD" w:rsidTr="001243AD">
        <w:tc>
          <w:tcPr>
            <w:tcW w:w="0" w:type="auto"/>
          </w:tcPr>
          <w:p w:rsidR="001243AD" w:rsidRPr="001243AD" w:rsidRDefault="001243AD" w:rsidP="005A60BC">
            <w:proofErr w:type="spellStart"/>
            <w:r w:rsidRPr="001243AD">
              <w:t>avg</w:t>
            </w:r>
            <w:proofErr w:type="spellEnd"/>
            <w:r w:rsidRPr="001243AD">
              <w:t xml:space="preserve"> / total      </w:t>
            </w:r>
            <w:r w:rsidRPr="001243AD">
              <w:t xml:space="preserve">       </w:t>
            </w:r>
            <w:r w:rsidRPr="001243AD">
              <w:t xml:space="preserve"> 0.98      0.98      0.98      6933</w:t>
            </w:r>
          </w:p>
        </w:tc>
      </w:tr>
    </w:tbl>
    <w:p w:rsidR="001243AD" w:rsidRDefault="001243AD" w:rsidP="001243AD"/>
    <w:p w:rsidR="001243AD" w:rsidRDefault="001243AD" w:rsidP="001243AD">
      <w:proofErr w:type="gramStart"/>
      <w:r>
        <w:t>doc2vec</w:t>
      </w:r>
      <w:proofErr w:type="gramEnd"/>
      <w:r>
        <w:t xml:space="preserve"> with uniq</w:t>
      </w:r>
      <w:r>
        <w:t>ue</w:t>
      </w:r>
      <w:r>
        <w:t xml:space="preserve"> ids</w:t>
      </w:r>
      <w:r>
        <w:t>, logistic regression</w:t>
      </w:r>
      <w:r>
        <w:t xml:space="preserve">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2"/>
      </w:tblGrid>
      <w:tr w:rsidR="001243AD" w:rsidRPr="001243AD" w:rsidTr="001243AD">
        <w:tc>
          <w:tcPr>
            <w:tcW w:w="0" w:type="auto"/>
          </w:tcPr>
          <w:p w:rsidR="001243AD" w:rsidRPr="001243AD" w:rsidRDefault="001243AD" w:rsidP="00916746">
            <w:r w:rsidRPr="001243AD">
              <w:t xml:space="preserve">                            </w:t>
            </w:r>
            <w:r w:rsidRPr="001243AD">
              <w:t xml:space="preserve"> precisio</w:t>
            </w:r>
            <w:r w:rsidRPr="001243AD">
              <w:t>n    recall  f1-score   support</w:t>
            </w:r>
          </w:p>
        </w:tc>
      </w:tr>
      <w:tr w:rsidR="001243AD" w:rsidRPr="001243AD" w:rsidTr="001243AD">
        <w:tc>
          <w:tcPr>
            <w:tcW w:w="0" w:type="auto"/>
          </w:tcPr>
          <w:p w:rsidR="001243AD" w:rsidRPr="001243AD" w:rsidRDefault="001243AD" w:rsidP="00916746">
            <w:r w:rsidRPr="001243AD">
              <w:t xml:space="preserve">     method  </w:t>
            </w:r>
            <w:r w:rsidRPr="001243AD">
              <w:t xml:space="preserve">      </w:t>
            </w:r>
            <w:r>
              <w:t xml:space="preserve">  </w:t>
            </w:r>
            <w:r w:rsidRPr="001243AD">
              <w:t xml:space="preserve">     </w:t>
            </w:r>
            <w:r w:rsidRPr="001243AD">
              <w:t>0.63      0.68      0.65      1337</w:t>
            </w:r>
          </w:p>
        </w:tc>
      </w:tr>
      <w:tr w:rsidR="001243AD" w:rsidRPr="001243AD" w:rsidTr="001243AD">
        <w:tc>
          <w:tcPr>
            <w:tcW w:w="0" w:type="auto"/>
          </w:tcPr>
          <w:p w:rsidR="001243AD" w:rsidRPr="001243AD" w:rsidRDefault="001243AD" w:rsidP="00916746">
            <w:r w:rsidRPr="001243AD">
              <w:t xml:space="preserve">      other             </w:t>
            </w:r>
            <w:r>
              <w:t xml:space="preserve">    </w:t>
            </w:r>
            <w:r w:rsidRPr="001243AD">
              <w:t xml:space="preserve"> </w:t>
            </w:r>
            <w:r w:rsidRPr="001243AD">
              <w:t>0.9</w:t>
            </w:r>
            <w:r w:rsidRPr="001243AD">
              <w:t>2      0.90      0.91      5596</w:t>
            </w:r>
          </w:p>
        </w:tc>
      </w:tr>
      <w:tr w:rsidR="001243AD" w:rsidRPr="001243AD" w:rsidTr="001243AD">
        <w:tc>
          <w:tcPr>
            <w:tcW w:w="0" w:type="auto"/>
          </w:tcPr>
          <w:p w:rsidR="001243AD" w:rsidRPr="001243AD" w:rsidRDefault="001243AD" w:rsidP="00916746">
            <w:proofErr w:type="spellStart"/>
            <w:r w:rsidRPr="001243AD">
              <w:t>avg</w:t>
            </w:r>
            <w:proofErr w:type="spellEnd"/>
            <w:r w:rsidRPr="001243AD">
              <w:t xml:space="preserve"> / total           </w:t>
            </w:r>
            <w:r>
              <w:t xml:space="preserve">    </w:t>
            </w:r>
            <w:r w:rsidRPr="001243AD">
              <w:t xml:space="preserve"> </w:t>
            </w:r>
            <w:r w:rsidRPr="001243AD">
              <w:t>0.86      0.86      0.86      6933</w:t>
            </w:r>
          </w:p>
        </w:tc>
      </w:tr>
    </w:tbl>
    <w:p w:rsidR="001243AD" w:rsidRDefault="001243AD" w:rsidP="001243AD"/>
    <w:p w:rsidR="001243AD" w:rsidRDefault="001243AD" w:rsidP="001243AD">
      <w:proofErr w:type="gramStart"/>
      <w:r>
        <w:t>doc2vec</w:t>
      </w:r>
      <w:proofErr w:type="gramEnd"/>
      <w:r>
        <w:t xml:space="preserve"> with class labels, logistic regression</w:t>
      </w:r>
    </w:p>
    <w:tbl>
      <w:tblPr>
        <w:tblStyle w:val="TableGrid"/>
        <w:tblW w:w="4858" w:type="dxa"/>
        <w:tblLook w:val="04A0" w:firstRow="1" w:lastRow="0" w:firstColumn="1" w:lastColumn="0" w:noHBand="0" w:noVBand="1"/>
      </w:tblPr>
      <w:tblGrid>
        <w:gridCol w:w="4858"/>
      </w:tblGrid>
      <w:tr w:rsidR="00F16CA1" w:rsidRPr="00F16CA1" w:rsidTr="00F16CA1">
        <w:trPr>
          <w:trHeight w:val="262"/>
        </w:trPr>
        <w:tc>
          <w:tcPr>
            <w:tcW w:w="0" w:type="auto"/>
          </w:tcPr>
          <w:p w:rsidR="00F16CA1" w:rsidRPr="00F16CA1" w:rsidRDefault="00F16CA1" w:rsidP="009C6E7C">
            <w:r w:rsidRPr="00F16CA1">
              <w:t xml:space="preserve">     </w:t>
            </w:r>
            <w:r w:rsidRPr="00F16CA1">
              <w:t xml:space="preserve">         </w:t>
            </w:r>
            <w:r w:rsidRPr="00F16CA1">
              <w:t xml:space="preserve">       </w:t>
            </w:r>
            <w:r>
              <w:t xml:space="preserve">    </w:t>
            </w:r>
            <w:r w:rsidRPr="00F16CA1">
              <w:t xml:space="preserve"> precisio</w:t>
            </w:r>
            <w:r w:rsidRPr="00F16CA1">
              <w:t>n    recall  f1-score   support</w:t>
            </w:r>
          </w:p>
        </w:tc>
      </w:tr>
      <w:tr w:rsidR="00F16CA1" w:rsidRPr="00F16CA1" w:rsidTr="00F16CA1">
        <w:trPr>
          <w:trHeight w:val="247"/>
        </w:trPr>
        <w:tc>
          <w:tcPr>
            <w:tcW w:w="0" w:type="auto"/>
          </w:tcPr>
          <w:p w:rsidR="00F16CA1" w:rsidRPr="00F16CA1" w:rsidRDefault="00F16CA1" w:rsidP="009C6E7C">
            <w:r w:rsidRPr="00F16CA1">
              <w:t xml:space="preserve">     method       </w:t>
            </w:r>
            <w:r>
              <w:t xml:space="preserve">       </w:t>
            </w:r>
            <w:r w:rsidRPr="00F16CA1">
              <w:t>0.67      0.60      0.63      1337</w:t>
            </w:r>
          </w:p>
        </w:tc>
      </w:tr>
      <w:tr w:rsidR="00F16CA1" w:rsidRPr="00F16CA1" w:rsidTr="00F16CA1">
        <w:trPr>
          <w:trHeight w:val="262"/>
        </w:trPr>
        <w:tc>
          <w:tcPr>
            <w:tcW w:w="0" w:type="auto"/>
          </w:tcPr>
          <w:p w:rsidR="00F16CA1" w:rsidRPr="00F16CA1" w:rsidRDefault="00F16CA1" w:rsidP="009C6E7C">
            <w:r w:rsidRPr="00F16CA1">
              <w:t xml:space="preserve">      other      </w:t>
            </w:r>
            <w:r w:rsidRPr="00F16CA1">
              <w:t xml:space="preserve">   </w:t>
            </w:r>
            <w:r>
              <w:t xml:space="preserve">       </w:t>
            </w:r>
            <w:r w:rsidRPr="00F16CA1">
              <w:t xml:space="preserve"> 0.91      0.93</w:t>
            </w:r>
            <w:r w:rsidRPr="00F16CA1">
              <w:t xml:space="preserve">      </w:t>
            </w:r>
            <w:r>
              <w:t xml:space="preserve"> </w:t>
            </w:r>
            <w:r w:rsidRPr="00F16CA1">
              <w:t xml:space="preserve">0.92     </w:t>
            </w:r>
            <w:r>
              <w:t xml:space="preserve"> </w:t>
            </w:r>
            <w:r w:rsidRPr="00F16CA1">
              <w:t>5596</w:t>
            </w:r>
          </w:p>
        </w:tc>
      </w:tr>
      <w:tr w:rsidR="00F16CA1" w:rsidTr="00F16CA1">
        <w:trPr>
          <w:trHeight w:val="247"/>
        </w:trPr>
        <w:tc>
          <w:tcPr>
            <w:tcW w:w="0" w:type="auto"/>
          </w:tcPr>
          <w:p w:rsidR="00F16CA1" w:rsidRDefault="00F16CA1" w:rsidP="009C6E7C">
            <w:proofErr w:type="spellStart"/>
            <w:r w:rsidRPr="00F16CA1">
              <w:t>avg</w:t>
            </w:r>
            <w:proofErr w:type="spellEnd"/>
            <w:r w:rsidRPr="00F16CA1">
              <w:t xml:space="preserve"> / total       </w:t>
            </w:r>
            <w:r>
              <w:t xml:space="preserve">        </w:t>
            </w:r>
            <w:r w:rsidRPr="00F16CA1">
              <w:t xml:space="preserve">0.86      0.86      0.86     </w:t>
            </w:r>
            <w:r>
              <w:t xml:space="preserve">  </w:t>
            </w:r>
            <w:r w:rsidRPr="00F16CA1">
              <w:t>6933</w:t>
            </w:r>
          </w:p>
        </w:tc>
      </w:tr>
    </w:tbl>
    <w:p w:rsidR="001243AD" w:rsidRDefault="001243AD" w:rsidP="00F16CA1"/>
    <w:sectPr w:rsidR="00124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8C"/>
    <w:rsid w:val="001243AD"/>
    <w:rsid w:val="00176401"/>
    <w:rsid w:val="0023698C"/>
    <w:rsid w:val="00291F71"/>
    <w:rsid w:val="00495D33"/>
    <w:rsid w:val="00F1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43BD6"/>
  <w15:chartTrackingRefBased/>
  <w15:docId w15:val="{087F1150-F40D-4717-903A-581607086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4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Savery, Max (NIH/NLM/LHC) [F]</dc:creator>
  <cp:keywords/>
  <dc:description/>
  <cp:lastModifiedBy>Savery, Max (NIH/NLM/LHC) [F]</cp:lastModifiedBy>
  <cp:revision>1</cp:revision>
  <dcterms:created xsi:type="dcterms:W3CDTF">2018-08-06T13:13:00Z</dcterms:created>
  <dcterms:modified xsi:type="dcterms:W3CDTF">2018-08-06T17:31:00Z</dcterms:modified>
</cp:coreProperties>
</file>