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A8460" w14:textId="77777777" w:rsidR="004F5598" w:rsidRDefault="00000000">
      <w:pPr>
        <w:pStyle w:val="Titre1"/>
        <w:rPr>
          <w:rFonts w:asciiTheme="minorHAnsi" w:hAnsiTheme="minorHAnsi"/>
          <w:color w:val="000000" w:themeColor="text1"/>
          <w:lang w:val="fr-CA"/>
        </w:rPr>
      </w:pPr>
      <w:r w:rsidRPr="004F5ECC">
        <w:rPr>
          <w:rFonts w:asciiTheme="minorHAnsi" w:hAnsiTheme="minorHAnsi"/>
          <w:color w:val="000000" w:themeColor="text1"/>
          <w:lang w:val="fr-CA"/>
        </w:rPr>
        <w:t>Cahier des Charges + Contrat de Service Web</w:t>
      </w:r>
    </w:p>
    <w:p w14:paraId="627C7FB2" w14:textId="77777777" w:rsidR="007F7368" w:rsidRPr="007F7368" w:rsidRDefault="007F7368" w:rsidP="007F7368">
      <w:pPr>
        <w:rPr>
          <w:lang w:val="fr-CA"/>
        </w:rPr>
      </w:pPr>
    </w:p>
    <w:p w14:paraId="30454EC3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t>Projet : livresgourmands.net</w:t>
      </w:r>
    </w:p>
    <w:p w14:paraId="6DEB5A4A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t>1. Contexte et Objectifs</w:t>
      </w:r>
    </w:p>
    <w:p w14:paraId="78F3C5B6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Le projet vise à développer une plateforme e-commerce spécialisée dans la vente de livres de cuisine. Le site comportera :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- Un back office en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Laravel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pour la gestion du catalogue, des utilisateurs, des commandes, des stocks, etc.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- Un front office composé d’une API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FastAPI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(Python) et d’une interface utilisateur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React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(JavaScript), destiné aux clients et visiteurs.</w:t>
      </w:r>
      <w:r w:rsidRPr="004F5ECC">
        <w:rPr>
          <w:color w:val="000000" w:themeColor="text1"/>
          <w:sz w:val="28"/>
          <w:szCs w:val="28"/>
          <w:lang w:val="fr-CA"/>
        </w:rPr>
        <w:br/>
        <w:t>- Une base de données centralisée sous MySQL.</w:t>
      </w:r>
    </w:p>
    <w:p w14:paraId="3AF4C8A2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t>2. Technologies utilisées</w:t>
      </w:r>
    </w:p>
    <w:p w14:paraId="5BC1CFE2" w14:textId="586FD8F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 xml:space="preserve">- Back office :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Laravel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(PHP, MVC,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Eloquent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ORM,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Auth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>, etc.)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- API front office :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FastAPI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(Python, RESTful, gestion des accès, sécurité)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- Interface front office :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React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(JavaScript, gestion d’état, routage, responsive design)</w:t>
      </w:r>
      <w:r w:rsidRPr="004F5ECC">
        <w:rPr>
          <w:color w:val="000000" w:themeColor="text1"/>
          <w:sz w:val="28"/>
          <w:szCs w:val="28"/>
          <w:lang w:val="fr-CA"/>
        </w:rPr>
        <w:br/>
        <w:t>- Base de données : MySQL</w:t>
      </w:r>
    </w:p>
    <w:p w14:paraId="3550F38F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t>3. Acteurs et Rôles</w:t>
      </w:r>
    </w:p>
    <w:p w14:paraId="7D9C8259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- Internaute : visite, recherche, consultation du catalogue</w:t>
      </w:r>
      <w:r w:rsidRPr="004F5ECC">
        <w:rPr>
          <w:color w:val="000000" w:themeColor="text1"/>
          <w:sz w:val="28"/>
          <w:szCs w:val="28"/>
          <w:lang w:val="fr-CA"/>
        </w:rPr>
        <w:br/>
        <w:t>- Client : inscription, commande, suivi, listes de cadeaux, avis</w:t>
      </w:r>
      <w:r w:rsidRPr="004F5ECC">
        <w:rPr>
          <w:color w:val="000000" w:themeColor="text1"/>
          <w:sz w:val="28"/>
          <w:szCs w:val="28"/>
          <w:lang w:val="fr-CA"/>
        </w:rPr>
        <w:br/>
        <w:t>- Ami : accès à une liste de cadeaux via code personnalisé</w:t>
      </w:r>
      <w:r w:rsidRPr="004F5ECC">
        <w:rPr>
          <w:color w:val="000000" w:themeColor="text1"/>
          <w:sz w:val="28"/>
          <w:szCs w:val="28"/>
          <w:lang w:val="fr-CA"/>
        </w:rPr>
        <w:br/>
        <w:t>- Éditeur (back office) : gestion des descriptions, catégories, validation des commentaires</w:t>
      </w:r>
      <w:r w:rsidRPr="004F5ECC">
        <w:rPr>
          <w:color w:val="000000" w:themeColor="text1"/>
          <w:sz w:val="28"/>
          <w:szCs w:val="28"/>
          <w:lang w:val="fr-CA"/>
        </w:rPr>
        <w:br/>
        <w:t>- Gestionnaire (back office) : gestion du stock et du catalogue</w:t>
      </w:r>
      <w:r w:rsidRPr="004F5ECC">
        <w:rPr>
          <w:color w:val="000000" w:themeColor="text1"/>
          <w:sz w:val="28"/>
          <w:szCs w:val="28"/>
          <w:lang w:val="fr-CA"/>
        </w:rPr>
        <w:br/>
        <w:t>- Administrateur (back office) : gestion des utilisateurs, maintenance, supervision</w:t>
      </w:r>
    </w:p>
    <w:p w14:paraId="78418285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t>4. Fonctionnalités principales</w:t>
      </w:r>
    </w:p>
    <w:p w14:paraId="043921A1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Front Office (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FastAPI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+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React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>) :</w:t>
      </w:r>
      <w:r w:rsidRPr="004F5ECC">
        <w:rPr>
          <w:color w:val="000000" w:themeColor="text1"/>
          <w:sz w:val="28"/>
          <w:szCs w:val="28"/>
          <w:lang w:val="fr-CA"/>
        </w:rPr>
        <w:br/>
        <w:t>- Navigation catalogue, recherche, filtres</w:t>
      </w:r>
      <w:r w:rsidRPr="004F5ECC">
        <w:rPr>
          <w:color w:val="000000" w:themeColor="text1"/>
          <w:sz w:val="28"/>
          <w:szCs w:val="28"/>
          <w:lang w:val="fr-CA"/>
        </w:rPr>
        <w:br/>
        <w:t>- Fiches produit détaillées, avis, recommandations</w:t>
      </w:r>
      <w:r w:rsidRPr="004F5ECC">
        <w:rPr>
          <w:color w:val="000000" w:themeColor="text1"/>
          <w:sz w:val="28"/>
          <w:szCs w:val="28"/>
          <w:lang w:val="fr-CA"/>
        </w:rPr>
        <w:br/>
      </w:r>
      <w:r w:rsidRPr="004F5ECC">
        <w:rPr>
          <w:color w:val="000000" w:themeColor="text1"/>
          <w:sz w:val="28"/>
          <w:szCs w:val="28"/>
          <w:lang w:val="fr-CA"/>
        </w:rPr>
        <w:lastRenderedPageBreak/>
        <w:t>- Inscription, connexion, gestion de compte</w:t>
      </w:r>
      <w:r w:rsidRPr="004F5ECC">
        <w:rPr>
          <w:color w:val="000000" w:themeColor="text1"/>
          <w:sz w:val="28"/>
          <w:szCs w:val="28"/>
          <w:lang w:val="fr-CA"/>
        </w:rPr>
        <w:br/>
        <w:t>- Panier, commande, paiement sécurisé</w:t>
      </w:r>
      <w:r w:rsidRPr="004F5ECC">
        <w:rPr>
          <w:color w:val="000000" w:themeColor="text1"/>
          <w:sz w:val="28"/>
          <w:szCs w:val="28"/>
          <w:lang w:val="fr-CA"/>
        </w:rPr>
        <w:br/>
        <w:t>- Listes de cadeaux, partage de listes</w:t>
      </w:r>
      <w:r w:rsidRPr="004F5ECC">
        <w:rPr>
          <w:color w:val="000000" w:themeColor="text1"/>
          <w:sz w:val="28"/>
          <w:szCs w:val="28"/>
          <w:lang w:val="fr-CA"/>
        </w:rPr>
        <w:br/>
        <w:t>- Suivi des commandes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-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Chatbot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intégré pour assistance en ligne</w:t>
      </w:r>
      <w:r w:rsidRPr="004F5ECC">
        <w:rPr>
          <w:color w:val="000000" w:themeColor="text1"/>
          <w:sz w:val="28"/>
          <w:szCs w:val="28"/>
          <w:lang w:val="fr-CA"/>
        </w:rPr>
        <w:br/>
      </w:r>
      <w:r w:rsidRPr="004F5ECC">
        <w:rPr>
          <w:color w:val="000000" w:themeColor="text1"/>
          <w:sz w:val="28"/>
          <w:szCs w:val="28"/>
          <w:lang w:val="fr-CA"/>
        </w:rPr>
        <w:br/>
        <w:t>Back Office (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Laravel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>) :</w:t>
      </w:r>
      <w:r w:rsidRPr="004F5ECC">
        <w:rPr>
          <w:color w:val="000000" w:themeColor="text1"/>
          <w:sz w:val="28"/>
          <w:szCs w:val="28"/>
          <w:lang w:val="fr-CA"/>
        </w:rPr>
        <w:br/>
        <w:t>- Dashboard personnalisé selon le rôle (éditeur, gestionnaire, admin)</w:t>
      </w:r>
      <w:r w:rsidRPr="004F5ECC">
        <w:rPr>
          <w:color w:val="000000" w:themeColor="text1"/>
          <w:sz w:val="28"/>
          <w:szCs w:val="28"/>
          <w:lang w:val="fr-CA"/>
        </w:rPr>
        <w:br/>
        <w:t>- Gestion du catalogue (CRUD ouvrages, catégories)</w:t>
      </w:r>
      <w:r w:rsidRPr="004F5ECC">
        <w:rPr>
          <w:color w:val="000000" w:themeColor="text1"/>
          <w:sz w:val="28"/>
          <w:szCs w:val="28"/>
          <w:lang w:val="fr-CA"/>
        </w:rPr>
        <w:br/>
        <w:t>- Gestion des stocks (ajout, retrait, alertes)</w:t>
      </w:r>
      <w:r w:rsidRPr="004F5ECC">
        <w:rPr>
          <w:color w:val="000000" w:themeColor="text1"/>
          <w:sz w:val="28"/>
          <w:szCs w:val="28"/>
          <w:lang w:val="fr-CA"/>
        </w:rPr>
        <w:br/>
        <w:t>- Suivi et analyse des ventes (statistiques, exports)</w:t>
      </w:r>
      <w:r w:rsidRPr="004F5ECC">
        <w:rPr>
          <w:color w:val="000000" w:themeColor="text1"/>
          <w:sz w:val="28"/>
          <w:szCs w:val="28"/>
          <w:lang w:val="fr-CA"/>
        </w:rPr>
        <w:br/>
        <w:t>- Gestion des utilisateurs et des rôles</w:t>
      </w:r>
      <w:r w:rsidRPr="004F5ECC">
        <w:rPr>
          <w:color w:val="000000" w:themeColor="text1"/>
          <w:sz w:val="28"/>
          <w:szCs w:val="28"/>
          <w:lang w:val="fr-CA"/>
        </w:rPr>
        <w:br/>
        <w:t>- Validation des commentaires</w:t>
      </w:r>
    </w:p>
    <w:p w14:paraId="2D454098" w14:textId="3DAD186F" w:rsidR="004F5ECC" w:rsidRPr="004F5ECC" w:rsidRDefault="004F5ECC" w:rsidP="004F5ECC">
      <w:pPr>
        <w:rPr>
          <w:b/>
          <w:bCs/>
          <w:color w:val="000000" w:themeColor="text1"/>
          <w:sz w:val="28"/>
          <w:szCs w:val="28"/>
          <w:lang w:val="fr-CA"/>
        </w:rPr>
      </w:pPr>
      <w:r w:rsidRPr="004F5ECC">
        <w:rPr>
          <w:rFonts w:cs="Segoe UI Emoji"/>
          <w:b/>
          <w:bCs/>
          <w:color w:val="000000" w:themeColor="text1"/>
          <w:sz w:val="28"/>
          <w:szCs w:val="28"/>
          <w:lang w:val="fr-CA"/>
        </w:rPr>
        <w:t>6)</w:t>
      </w:r>
      <w:proofErr w:type="spellStart"/>
      <w:r w:rsidRPr="004F5ECC">
        <w:rPr>
          <w:b/>
          <w:bCs/>
          <w:color w:val="000000" w:themeColor="text1"/>
          <w:sz w:val="28"/>
          <w:szCs w:val="28"/>
          <w:lang w:val="fr-CA"/>
        </w:rPr>
        <w:t>Microservices</w:t>
      </w:r>
      <w:proofErr w:type="spellEnd"/>
      <w:r w:rsidRPr="004F5ECC">
        <w:rPr>
          <w:b/>
          <w:bCs/>
          <w:color w:val="000000" w:themeColor="text1"/>
          <w:sz w:val="28"/>
          <w:szCs w:val="28"/>
          <w:lang w:val="fr-CA"/>
        </w:rPr>
        <w:t xml:space="preserve"> retenus (</w:t>
      </w:r>
      <w:proofErr w:type="spellStart"/>
      <w:r w:rsidRPr="004F5ECC">
        <w:rPr>
          <w:b/>
          <w:bCs/>
          <w:color w:val="000000" w:themeColor="text1"/>
          <w:sz w:val="28"/>
          <w:szCs w:val="28"/>
          <w:lang w:val="fr-CA"/>
        </w:rPr>
        <w:t>FastAPI</w:t>
      </w:r>
      <w:proofErr w:type="spellEnd"/>
      <w:r w:rsidRPr="004F5ECC">
        <w:rPr>
          <w:b/>
          <w:bCs/>
          <w:color w:val="000000" w:themeColor="text1"/>
          <w:sz w:val="28"/>
          <w:szCs w:val="28"/>
          <w:lang w:val="fr-CA"/>
        </w:rPr>
        <w:t>)</w:t>
      </w:r>
    </w:p>
    <w:p w14:paraId="54CBC602" w14:textId="77777777" w:rsidR="004F5ECC" w:rsidRPr="004F5ECC" w:rsidRDefault="004F5ECC" w:rsidP="004F5ECC">
      <w:pPr>
        <w:rPr>
          <w:b/>
          <w:bCs/>
          <w:color w:val="000000" w:themeColor="text1"/>
          <w:sz w:val="28"/>
          <w:szCs w:val="28"/>
          <w:lang w:val="fr-CA"/>
        </w:rPr>
      </w:pPr>
      <w:r w:rsidRPr="004F5ECC">
        <w:rPr>
          <w:rFonts w:ascii="Segoe UI Emoji" w:hAnsi="Segoe UI Emoji" w:cs="Segoe UI Emoji"/>
          <w:b/>
          <w:bCs/>
          <w:color w:val="000000" w:themeColor="text1"/>
          <w:sz w:val="28"/>
          <w:szCs w:val="28"/>
          <w:lang w:val="fr-CA"/>
        </w:rPr>
        <w:t>🔹</w:t>
      </w:r>
      <w:r w:rsidRPr="004F5ECC">
        <w:rPr>
          <w:b/>
          <w:bCs/>
          <w:color w:val="000000" w:themeColor="text1"/>
          <w:sz w:val="28"/>
          <w:szCs w:val="28"/>
          <w:lang w:val="fr-CA"/>
        </w:rPr>
        <w:t xml:space="preserve"> 1. </w:t>
      </w:r>
      <w:proofErr w:type="spellStart"/>
      <w:r w:rsidRPr="004F5ECC">
        <w:rPr>
          <w:b/>
          <w:bCs/>
          <w:color w:val="000000" w:themeColor="text1"/>
          <w:sz w:val="28"/>
          <w:szCs w:val="28"/>
          <w:lang w:val="fr-CA"/>
        </w:rPr>
        <w:t>Microservice</w:t>
      </w:r>
      <w:proofErr w:type="spellEnd"/>
      <w:r w:rsidRPr="004F5ECC">
        <w:rPr>
          <w:b/>
          <w:bCs/>
          <w:color w:val="000000" w:themeColor="text1"/>
          <w:sz w:val="28"/>
          <w:szCs w:val="28"/>
          <w:lang w:val="fr-CA"/>
        </w:rPr>
        <w:t xml:space="preserve"> </w:t>
      </w:r>
      <w:proofErr w:type="spellStart"/>
      <w:r w:rsidRPr="004F5ECC">
        <w:rPr>
          <w:b/>
          <w:bCs/>
          <w:color w:val="000000" w:themeColor="text1"/>
          <w:sz w:val="28"/>
          <w:szCs w:val="28"/>
          <w:lang w:val="fr-CA"/>
        </w:rPr>
        <w:t>Chatbot</w:t>
      </w:r>
      <w:proofErr w:type="spellEnd"/>
    </w:p>
    <w:p w14:paraId="28781CCF" w14:textId="55E35E43" w:rsidR="004F5ECC" w:rsidRPr="004F5ECC" w:rsidRDefault="004F5ECC" w:rsidP="004F5ECC">
      <w:pPr>
        <w:numPr>
          <w:ilvl w:val="0"/>
          <w:numId w:val="10"/>
        </w:num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 xml:space="preserve"> Permet aux utilisateurs de poser des questions (ex. : </w:t>
      </w:r>
      <w:r w:rsidRPr="004F5ECC">
        <w:rPr>
          <w:i/>
          <w:iCs/>
          <w:color w:val="000000" w:themeColor="text1"/>
          <w:sz w:val="28"/>
          <w:szCs w:val="28"/>
          <w:lang w:val="fr-CA"/>
        </w:rPr>
        <w:t>« Quels livres pour débutants ? »</w:t>
      </w:r>
      <w:r w:rsidRPr="004F5ECC">
        <w:rPr>
          <w:color w:val="000000" w:themeColor="text1"/>
          <w:sz w:val="28"/>
          <w:szCs w:val="28"/>
          <w:lang w:val="fr-CA"/>
        </w:rPr>
        <w:t xml:space="preserve">, </w:t>
      </w:r>
      <w:r w:rsidRPr="004F5ECC">
        <w:rPr>
          <w:i/>
          <w:iCs/>
          <w:color w:val="000000" w:themeColor="text1"/>
          <w:sz w:val="28"/>
          <w:szCs w:val="28"/>
          <w:lang w:val="fr-CA"/>
        </w:rPr>
        <w:t>« Où est ma commande ? »</w:t>
      </w:r>
      <w:r w:rsidRPr="004F5ECC">
        <w:rPr>
          <w:color w:val="000000" w:themeColor="text1"/>
          <w:sz w:val="28"/>
          <w:szCs w:val="28"/>
          <w:lang w:val="fr-CA"/>
        </w:rPr>
        <w:t>)</w:t>
      </w:r>
    </w:p>
    <w:p w14:paraId="52BC3FB2" w14:textId="77777777" w:rsidR="004F5ECC" w:rsidRPr="004F5ECC" w:rsidRDefault="004F5ECC" w:rsidP="004F5ECC">
      <w:pPr>
        <w:numPr>
          <w:ilvl w:val="0"/>
          <w:numId w:val="10"/>
        </w:num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 xml:space="preserve">Intégration dans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React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via un composant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ChatBox</w:t>
      </w:r>
      <w:proofErr w:type="spellEnd"/>
    </w:p>
    <w:p w14:paraId="1AE460BD" w14:textId="0EA404B6" w:rsidR="004F5ECC" w:rsidRPr="004F5ECC" w:rsidRDefault="004F5ECC" w:rsidP="004F5ECC">
      <w:pPr>
        <w:numPr>
          <w:ilvl w:val="0"/>
          <w:numId w:val="10"/>
        </w:num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 xml:space="preserve"> Endpoint : /api/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chatbot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>/</w:t>
      </w:r>
    </w:p>
    <w:p w14:paraId="465FFAAB" w14:textId="348F3DAE" w:rsidR="004F5ECC" w:rsidRPr="004F5ECC" w:rsidRDefault="004F5ECC" w:rsidP="004F5ECC">
      <w:pPr>
        <w:ind w:left="720"/>
        <w:rPr>
          <w:color w:val="000000" w:themeColor="text1"/>
          <w:sz w:val="28"/>
          <w:szCs w:val="28"/>
          <w:lang w:val="fr-CA"/>
        </w:rPr>
      </w:pPr>
    </w:p>
    <w:p w14:paraId="2883C478" w14:textId="77777777" w:rsidR="004F5ECC" w:rsidRPr="004F5ECC" w:rsidRDefault="004F5ECC">
      <w:pPr>
        <w:rPr>
          <w:color w:val="000000" w:themeColor="text1"/>
          <w:sz w:val="28"/>
          <w:szCs w:val="28"/>
          <w:lang w:val="fr-CA"/>
        </w:rPr>
      </w:pPr>
    </w:p>
    <w:p w14:paraId="1ECBD3F7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t>5. Contraintes techniques</w:t>
      </w:r>
    </w:p>
    <w:p w14:paraId="0C8F603C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- Responsive design (mobile, tablette, desktop)</w:t>
      </w:r>
      <w:r w:rsidRPr="004F5ECC">
        <w:rPr>
          <w:color w:val="000000" w:themeColor="text1"/>
          <w:sz w:val="28"/>
          <w:szCs w:val="28"/>
          <w:lang w:val="fr-CA"/>
        </w:rPr>
        <w:br/>
        <w:t>- Sécurité des données et des transactions</w:t>
      </w:r>
      <w:r w:rsidRPr="004F5ECC">
        <w:rPr>
          <w:color w:val="000000" w:themeColor="text1"/>
          <w:sz w:val="28"/>
          <w:szCs w:val="28"/>
          <w:lang w:val="fr-CA"/>
        </w:rPr>
        <w:br/>
        <w:t>- Tests unitaires et d’intégration (frontend et backend)</w:t>
      </w:r>
      <w:r w:rsidRPr="004F5ECC">
        <w:rPr>
          <w:color w:val="000000" w:themeColor="text1"/>
          <w:sz w:val="28"/>
          <w:szCs w:val="28"/>
          <w:lang w:val="fr-CA"/>
        </w:rPr>
        <w:br/>
        <w:t>- Documentation technique et utilisateur</w:t>
      </w:r>
      <w:r w:rsidRPr="004F5ECC">
        <w:rPr>
          <w:color w:val="000000" w:themeColor="text1"/>
          <w:sz w:val="28"/>
          <w:szCs w:val="28"/>
          <w:lang w:val="fr-CA"/>
        </w:rPr>
        <w:br/>
        <w:t>- Déploiement automatisé (CI/CD)</w:t>
      </w:r>
    </w:p>
    <w:p w14:paraId="736B856E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lastRenderedPageBreak/>
        <w:t>6. Livrables attendus</w:t>
      </w:r>
    </w:p>
    <w:p w14:paraId="7EEAD088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- Cahier des charges et documentation technique</w:t>
      </w:r>
      <w:r w:rsidRPr="004F5ECC">
        <w:rPr>
          <w:color w:val="000000" w:themeColor="text1"/>
          <w:sz w:val="28"/>
          <w:szCs w:val="28"/>
          <w:lang w:val="fr-CA"/>
        </w:rPr>
        <w:br/>
        <w:t>- Maquettes UI/UX du front office (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React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>)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- Code source complet :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FastAPI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(API front),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React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(interface front),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Laravel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(back office)</w:t>
      </w:r>
      <w:r w:rsidRPr="004F5ECC">
        <w:rPr>
          <w:color w:val="000000" w:themeColor="text1"/>
          <w:sz w:val="28"/>
          <w:szCs w:val="28"/>
          <w:lang w:val="fr-CA"/>
        </w:rPr>
        <w:br/>
        <w:t>- API RESTful documentée (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FastAPI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>)</w:t>
      </w:r>
      <w:r w:rsidRPr="004F5ECC">
        <w:rPr>
          <w:color w:val="000000" w:themeColor="text1"/>
          <w:sz w:val="28"/>
          <w:szCs w:val="28"/>
          <w:lang w:val="fr-CA"/>
        </w:rPr>
        <w:br/>
        <w:t>- Présentation et documentation technique du projet</w:t>
      </w:r>
      <w:r w:rsidRPr="004F5ECC">
        <w:rPr>
          <w:color w:val="000000" w:themeColor="text1"/>
          <w:sz w:val="28"/>
          <w:szCs w:val="28"/>
          <w:lang w:val="fr-CA"/>
        </w:rPr>
        <w:br/>
        <w:t>- Environnement de test et de production opérationnel</w:t>
      </w:r>
    </w:p>
    <w:p w14:paraId="114EF01D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t>7. Délais et Modalités</w:t>
      </w:r>
    </w:p>
    <w:p w14:paraId="1C5E4202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Planning à définir avec le client (jalons, sprints, validations intermédiaires). Maintenance corrective et évolutive prévue après livraison.</w:t>
      </w:r>
    </w:p>
    <w:p w14:paraId="6717066A" w14:textId="77777777" w:rsidR="004F5598" w:rsidRPr="004F5ECC" w:rsidRDefault="00000000">
      <w:pPr>
        <w:pStyle w:val="Titre2"/>
        <w:rPr>
          <w:rFonts w:asciiTheme="minorHAnsi" w:hAnsiTheme="minorHAnsi"/>
          <w:color w:val="000000" w:themeColor="text1"/>
          <w:sz w:val="28"/>
          <w:szCs w:val="28"/>
          <w:lang w:val="fr-CA"/>
        </w:rPr>
      </w:pPr>
      <w:r w:rsidRPr="004F5ECC">
        <w:rPr>
          <w:rFonts w:asciiTheme="minorHAnsi" w:hAnsiTheme="minorHAnsi"/>
          <w:color w:val="000000" w:themeColor="text1"/>
          <w:sz w:val="28"/>
          <w:szCs w:val="28"/>
          <w:lang w:val="fr-CA"/>
        </w:rPr>
        <w:t>8. Contrat de Service Web</w:t>
      </w:r>
    </w:p>
    <w:p w14:paraId="795DF97B" w14:textId="67ACC12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Entre</w:t>
      </w:r>
      <w:r w:rsidRPr="004F5ECC">
        <w:rPr>
          <w:color w:val="000000" w:themeColor="text1"/>
          <w:sz w:val="28"/>
          <w:szCs w:val="28"/>
          <w:lang w:val="fr-CA"/>
        </w:rPr>
        <w:br/>
        <w:t>Le Prestataire (nom, adresse, SIRET)</w:t>
      </w:r>
      <w:r w:rsidRPr="004F5ECC">
        <w:rPr>
          <w:color w:val="000000" w:themeColor="text1"/>
          <w:sz w:val="28"/>
          <w:szCs w:val="28"/>
          <w:lang w:val="fr-CA"/>
        </w:rPr>
        <w:br/>
        <w:t>Et</w:t>
      </w:r>
      <w:r w:rsidRPr="004F5ECC">
        <w:rPr>
          <w:color w:val="000000" w:themeColor="text1"/>
          <w:sz w:val="28"/>
          <w:szCs w:val="28"/>
          <w:lang w:val="fr-CA"/>
        </w:rPr>
        <w:br/>
        <w:t>Le Client (nom, adresse</w:t>
      </w:r>
      <w:r w:rsidR="004F5ECC" w:rsidRPr="004F5ECC">
        <w:rPr>
          <w:color w:val="000000" w:themeColor="text1"/>
          <w:sz w:val="28"/>
          <w:szCs w:val="28"/>
          <w:lang w:val="fr-CA"/>
        </w:rPr>
        <w:t>, …</w:t>
      </w:r>
      <w:r w:rsidRPr="004F5ECC">
        <w:rPr>
          <w:color w:val="000000" w:themeColor="text1"/>
          <w:sz w:val="28"/>
          <w:szCs w:val="28"/>
          <w:lang w:val="fr-CA"/>
        </w:rPr>
        <w:t>)</w:t>
      </w:r>
    </w:p>
    <w:p w14:paraId="2538CFE2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1. Objet du contrat</w:t>
      </w:r>
    </w:p>
    <w:p w14:paraId="0F8BCFAC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Développement complet du site livresgourmands.net :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- Back office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Laravel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br/>
        <w:t xml:space="preserve">- Front office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FastAPI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(API) +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React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(interface)</w:t>
      </w:r>
      <w:r w:rsidRPr="004F5ECC">
        <w:rPr>
          <w:color w:val="000000" w:themeColor="text1"/>
          <w:sz w:val="28"/>
          <w:szCs w:val="28"/>
          <w:lang w:val="fr-CA"/>
        </w:rPr>
        <w:br/>
        <w:t>- Base de données MySQL</w:t>
      </w:r>
      <w:r w:rsidRPr="004F5ECC">
        <w:rPr>
          <w:color w:val="000000" w:themeColor="text1"/>
          <w:sz w:val="28"/>
          <w:szCs w:val="28"/>
          <w:lang w:val="fr-CA"/>
        </w:rPr>
        <w:br/>
        <w:t>- Déploiement, documentation et maintenance</w:t>
      </w:r>
    </w:p>
    <w:p w14:paraId="01AAA04D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2. Prestations incluses</w:t>
      </w:r>
    </w:p>
    <w:p w14:paraId="09D460E6" w14:textId="6AF7AC11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- Analyse et conception (CDC, maquettes)</w:t>
      </w:r>
      <w:r w:rsidRPr="004F5ECC">
        <w:rPr>
          <w:color w:val="000000" w:themeColor="text1"/>
          <w:sz w:val="28"/>
          <w:szCs w:val="28"/>
          <w:lang w:val="fr-CA"/>
        </w:rPr>
        <w:br/>
        <w:t>- Développement front office (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FastAPI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 xml:space="preserve"> + 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React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>) et back office (</w:t>
      </w:r>
      <w:proofErr w:type="spellStart"/>
      <w:r w:rsidRPr="004F5ECC">
        <w:rPr>
          <w:color w:val="000000" w:themeColor="text1"/>
          <w:sz w:val="28"/>
          <w:szCs w:val="28"/>
          <w:lang w:val="fr-CA"/>
        </w:rPr>
        <w:t>Laravel</w:t>
      </w:r>
      <w:proofErr w:type="spellEnd"/>
      <w:r w:rsidRPr="004F5ECC">
        <w:rPr>
          <w:color w:val="000000" w:themeColor="text1"/>
          <w:sz w:val="28"/>
          <w:szCs w:val="28"/>
          <w:lang w:val="fr-CA"/>
        </w:rPr>
        <w:t>)</w:t>
      </w:r>
      <w:r w:rsidRPr="004F5ECC">
        <w:rPr>
          <w:color w:val="000000" w:themeColor="text1"/>
          <w:sz w:val="28"/>
          <w:szCs w:val="28"/>
          <w:lang w:val="fr-CA"/>
        </w:rPr>
        <w:br/>
        <w:t>- Intégration et tests</w:t>
      </w:r>
      <w:r w:rsidRPr="004F5ECC">
        <w:rPr>
          <w:color w:val="000000" w:themeColor="text1"/>
          <w:sz w:val="28"/>
          <w:szCs w:val="28"/>
          <w:lang w:val="fr-CA"/>
        </w:rPr>
        <w:br/>
        <w:t>- Déploiement et configuration serveur</w:t>
      </w:r>
      <w:r w:rsidRPr="004F5ECC">
        <w:rPr>
          <w:color w:val="000000" w:themeColor="text1"/>
          <w:sz w:val="28"/>
          <w:szCs w:val="28"/>
          <w:lang w:val="fr-CA"/>
        </w:rPr>
        <w:br/>
        <w:t>- Documentation technique et utilisateur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- Support technique et maintenance corrective </w:t>
      </w:r>
      <w:r w:rsidR="004F5ECC" w:rsidRPr="004F5ECC">
        <w:rPr>
          <w:color w:val="000000" w:themeColor="text1"/>
          <w:sz w:val="28"/>
          <w:szCs w:val="28"/>
          <w:lang w:val="fr-CA"/>
        </w:rPr>
        <w:t>{3 mois</w:t>
      </w:r>
      <w:r w:rsidRPr="004F5ECC">
        <w:rPr>
          <w:color w:val="000000" w:themeColor="text1"/>
          <w:sz w:val="28"/>
          <w:szCs w:val="28"/>
          <w:lang w:val="fr-CA"/>
        </w:rPr>
        <w:t>)</w:t>
      </w:r>
    </w:p>
    <w:p w14:paraId="33961081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lastRenderedPageBreak/>
        <w:t>3. Obligations du prestataire</w:t>
      </w:r>
    </w:p>
    <w:p w14:paraId="1F03F122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- Respect des délais et du CDC</w:t>
      </w:r>
      <w:r w:rsidRPr="004F5ECC">
        <w:rPr>
          <w:color w:val="000000" w:themeColor="text1"/>
          <w:sz w:val="28"/>
          <w:szCs w:val="28"/>
          <w:lang w:val="fr-CA"/>
        </w:rPr>
        <w:br/>
        <w:t>- Livraison d’un produit conforme, sécurisé et documenté</w:t>
      </w:r>
      <w:r w:rsidRPr="004F5ECC">
        <w:rPr>
          <w:color w:val="000000" w:themeColor="text1"/>
          <w:sz w:val="28"/>
          <w:szCs w:val="28"/>
          <w:lang w:val="fr-CA"/>
        </w:rPr>
        <w:br/>
        <w:t>- Confidentialité des données</w:t>
      </w:r>
    </w:p>
    <w:p w14:paraId="75466C7E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4. Obligations du client</w:t>
      </w:r>
    </w:p>
    <w:p w14:paraId="29BD1CBE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- Fournir toutes les informations nécessaires</w:t>
      </w:r>
      <w:r w:rsidRPr="004F5ECC">
        <w:rPr>
          <w:color w:val="000000" w:themeColor="text1"/>
          <w:sz w:val="28"/>
          <w:szCs w:val="28"/>
          <w:lang w:val="fr-CA"/>
        </w:rPr>
        <w:br/>
        <w:t>- Valider les livrables à chaque étape</w:t>
      </w:r>
    </w:p>
    <w:p w14:paraId="570463BD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5. Modalités financières</w:t>
      </w:r>
    </w:p>
    <w:p w14:paraId="5E7324C5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- Paiement échelonné selon jalons (ex : 30% à la commande, 40% à la livraison, 30% après validation finale)</w:t>
      </w:r>
      <w:r w:rsidRPr="004F5ECC">
        <w:rPr>
          <w:color w:val="000000" w:themeColor="text1"/>
          <w:sz w:val="28"/>
          <w:szCs w:val="28"/>
          <w:lang w:val="fr-CA"/>
        </w:rPr>
        <w:br/>
        <w:t>- Prestations hors CDC feront l’objet d’un devis complémentaire</w:t>
      </w:r>
    </w:p>
    <w:p w14:paraId="025694FA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6. Propriété intellectuelle</w:t>
      </w:r>
    </w:p>
    <w:p w14:paraId="4E9DF484" w14:textId="3761B53A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Le code source et la documentation appartiennent au client après paiement intégral</w:t>
      </w:r>
      <w:r w:rsidR="00A91A87">
        <w:rPr>
          <w:color w:val="000000" w:themeColor="text1"/>
          <w:sz w:val="28"/>
          <w:szCs w:val="28"/>
          <w:lang w:val="fr-CA"/>
        </w:rPr>
        <w:t>4</w:t>
      </w:r>
    </w:p>
    <w:p w14:paraId="1CBA408D" w14:textId="77777777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7. Durée et résiliation</w:t>
      </w:r>
    </w:p>
    <w:p w14:paraId="304B2E7A" w14:textId="524622AA" w:rsidR="004F5598" w:rsidRPr="004F5ECC" w:rsidRDefault="00000000">
      <w:pPr>
        <w:rPr>
          <w:color w:val="000000" w:themeColor="text1"/>
          <w:sz w:val="28"/>
          <w:szCs w:val="28"/>
          <w:lang w:val="fr-CA"/>
        </w:rPr>
      </w:pPr>
      <w:r w:rsidRPr="004F5ECC">
        <w:rPr>
          <w:color w:val="000000" w:themeColor="text1"/>
          <w:sz w:val="28"/>
          <w:szCs w:val="28"/>
          <w:lang w:val="fr-CA"/>
        </w:rPr>
        <w:t>Contrat effectif à la signature, prend fin à la livraison finale</w:t>
      </w:r>
      <w:r w:rsidRPr="004F5ECC">
        <w:rPr>
          <w:color w:val="000000" w:themeColor="text1"/>
          <w:sz w:val="28"/>
          <w:szCs w:val="28"/>
          <w:lang w:val="fr-CA"/>
        </w:rPr>
        <w:br/>
        <w:t xml:space="preserve">Résiliation possible sous conditions </w:t>
      </w:r>
    </w:p>
    <w:p w14:paraId="4E3B3ECE" w14:textId="455581D3" w:rsidR="004F5598" w:rsidRPr="004F5ECC" w:rsidRDefault="004F5598">
      <w:pPr>
        <w:rPr>
          <w:color w:val="000000" w:themeColor="text1"/>
          <w:sz w:val="28"/>
          <w:szCs w:val="28"/>
          <w:lang w:val="fr-CA"/>
        </w:rPr>
      </w:pPr>
    </w:p>
    <w:sectPr w:rsidR="004F5598" w:rsidRPr="004F5E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762F37"/>
    <w:multiLevelType w:val="multilevel"/>
    <w:tmpl w:val="09E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42608"/>
    <w:multiLevelType w:val="multilevel"/>
    <w:tmpl w:val="50C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454524">
    <w:abstractNumId w:val="8"/>
  </w:num>
  <w:num w:numId="2" w16cid:durableId="466314312">
    <w:abstractNumId w:val="6"/>
  </w:num>
  <w:num w:numId="3" w16cid:durableId="1673407897">
    <w:abstractNumId w:val="5"/>
  </w:num>
  <w:num w:numId="4" w16cid:durableId="1898204237">
    <w:abstractNumId w:val="4"/>
  </w:num>
  <w:num w:numId="5" w16cid:durableId="2110274776">
    <w:abstractNumId w:val="7"/>
  </w:num>
  <w:num w:numId="6" w16cid:durableId="1311905435">
    <w:abstractNumId w:val="3"/>
  </w:num>
  <w:num w:numId="7" w16cid:durableId="1311180298">
    <w:abstractNumId w:val="2"/>
  </w:num>
  <w:num w:numId="8" w16cid:durableId="1718355365">
    <w:abstractNumId w:val="1"/>
  </w:num>
  <w:num w:numId="9" w16cid:durableId="288124290">
    <w:abstractNumId w:val="0"/>
  </w:num>
  <w:num w:numId="10" w16cid:durableId="1763405523">
    <w:abstractNumId w:val="9"/>
  </w:num>
  <w:num w:numId="11" w16cid:durableId="20046199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598"/>
    <w:rsid w:val="004F5ECC"/>
    <w:rsid w:val="005969F2"/>
    <w:rsid w:val="007F7368"/>
    <w:rsid w:val="00A91A87"/>
    <w:rsid w:val="00AA1D8D"/>
    <w:rsid w:val="00B47730"/>
    <w:rsid w:val="00CB0664"/>
    <w:rsid w:val="00E57F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257A8A"/>
  <w14:defaultImageDpi w14:val="300"/>
  <w15:docId w15:val="{4D8DF6CB-8E1A-4E71-9DF4-48684B7E2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647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delta</cp:lastModifiedBy>
  <cp:revision>4</cp:revision>
  <dcterms:created xsi:type="dcterms:W3CDTF">2013-12-23T23:15:00Z</dcterms:created>
  <dcterms:modified xsi:type="dcterms:W3CDTF">2025-09-27T23:59:00Z</dcterms:modified>
  <cp:category/>
</cp:coreProperties>
</file>