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3EE11" w14:textId="288D6EC7" w:rsidR="00E47E85" w:rsidRDefault="00884430" w:rsidP="00884430">
      <w:pPr>
        <w:pStyle w:val="Heading1"/>
      </w:pPr>
      <w:r>
        <w:t>List of basic conventions for writing code</w:t>
      </w:r>
    </w:p>
    <w:p w14:paraId="66BBD0A9" w14:textId="77777777" w:rsidR="00884430" w:rsidRDefault="00884430" w:rsidP="00884430"/>
    <w:p w14:paraId="281AF0C4" w14:textId="743FA843" w:rsidR="00884430" w:rsidRDefault="00884430" w:rsidP="00884430">
      <w:pPr>
        <w:pStyle w:val="Heading2"/>
      </w:pPr>
      <w:r>
        <w:t>Naming Conventions:</w:t>
      </w:r>
    </w:p>
    <w:p w14:paraId="301CE166" w14:textId="77777777" w:rsidR="00884430" w:rsidRDefault="00884430" w:rsidP="00884430">
      <w:pPr>
        <w:pStyle w:val="Subtitle"/>
        <w:numPr>
          <w:ilvl w:val="0"/>
          <w:numId w:val="3"/>
        </w:numPr>
      </w:pPr>
      <w:r>
        <w:t>Use descriptive and meaningful names that accurately convey the purpose of the identifier.</w:t>
      </w:r>
    </w:p>
    <w:p w14:paraId="3429C696" w14:textId="77777777" w:rsidR="00884430" w:rsidRDefault="00884430" w:rsidP="00884430">
      <w:pPr>
        <w:pStyle w:val="Subtitle"/>
        <w:numPr>
          <w:ilvl w:val="0"/>
          <w:numId w:val="3"/>
        </w:numPr>
      </w:pPr>
      <w:r w:rsidRPr="00884430">
        <w:t xml:space="preserve">Use </w:t>
      </w:r>
      <w:r w:rsidRPr="00884430">
        <w:rPr>
          <w:rStyle w:val="SubtleEmphasis"/>
        </w:rPr>
        <w:t>camelCase</w:t>
      </w:r>
      <w:r w:rsidRPr="00884430">
        <w:t xml:space="preserve"> for variable names.</w:t>
      </w:r>
    </w:p>
    <w:p w14:paraId="3ACF788F" w14:textId="77777777" w:rsidR="00884430" w:rsidRDefault="00884430" w:rsidP="00884430">
      <w:pPr>
        <w:pStyle w:val="Subtitle"/>
        <w:numPr>
          <w:ilvl w:val="0"/>
          <w:numId w:val="3"/>
        </w:numPr>
      </w:pPr>
      <w:r w:rsidRPr="00884430">
        <w:t>Use camelCase for method parameters.</w:t>
      </w:r>
    </w:p>
    <w:p w14:paraId="5DE91CFD" w14:textId="77777777" w:rsidR="00884430" w:rsidRDefault="00884430" w:rsidP="00884430">
      <w:pPr>
        <w:pStyle w:val="Subtitle"/>
        <w:numPr>
          <w:ilvl w:val="0"/>
          <w:numId w:val="3"/>
        </w:numPr>
      </w:pPr>
      <w:r w:rsidRPr="00884430">
        <w:t xml:space="preserve">Use PascalCase for class names, </w:t>
      </w:r>
      <w:r>
        <w:t>types and components.</w:t>
      </w:r>
    </w:p>
    <w:p w14:paraId="26ECB039" w14:textId="77777777" w:rsidR="00E61B2D" w:rsidRPr="00E61B2D" w:rsidRDefault="00E61B2D" w:rsidP="00E61B2D"/>
    <w:p w14:paraId="7E521AAA" w14:textId="2C447B47" w:rsidR="00884430" w:rsidRDefault="00884430" w:rsidP="00884430">
      <w:pPr>
        <w:pStyle w:val="Heading2"/>
      </w:pPr>
      <w:r>
        <w:t>Declaration convention:</w:t>
      </w:r>
    </w:p>
    <w:p w14:paraId="507289B5" w14:textId="6C2431AB" w:rsidR="00884430" w:rsidRDefault="00884430" w:rsidP="00884430">
      <w:pPr>
        <w:pStyle w:val="Subtitle"/>
        <w:numPr>
          <w:ilvl w:val="0"/>
          <w:numId w:val="5"/>
        </w:numPr>
      </w:pPr>
      <w:r>
        <w:t>All Imports are at the beginning of the component or file</w:t>
      </w:r>
    </w:p>
    <w:p w14:paraId="5EB8F187" w14:textId="37F07CB8" w:rsidR="00884430" w:rsidRDefault="00884430" w:rsidP="00884430">
      <w:pPr>
        <w:pStyle w:val="Subtitle"/>
        <w:numPr>
          <w:ilvl w:val="0"/>
          <w:numId w:val="5"/>
        </w:numPr>
      </w:pPr>
      <w:r>
        <w:t xml:space="preserve">All Exports are in the bottom of the document or in the line </w:t>
      </w:r>
      <w:r w:rsidRPr="00884430">
        <w:t>where a function is declared</w:t>
      </w:r>
      <w:r>
        <w:t>.</w:t>
      </w:r>
    </w:p>
    <w:p w14:paraId="2946DE81" w14:textId="310FB0ED" w:rsidR="00E61B2D" w:rsidRDefault="00E61B2D" w:rsidP="00E61B2D">
      <w:pPr>
        <w:pStyle w:val="Subtitle"/>
        <w:numPr>
          <w:ilvl w:val="0"/>
          <w:numId w:val="5"/>
        </w:numPr>
      </w:pPr>
      <w:r>
        <w:t>Typescript</w:t>
      </w:r>
      <w:r w:rsidR="00884430">
        <w:t xml:space="preserve"> files export functions and </w:t>
      </w:r>
      <w:r>
        <w:t>S</w:t>
      </w:r>
      <w:r w:rsidR="00884430">
        <w:t>velte components export arrow functions(lambda)</w:t>
      </w:r>
      <w:r>
        <w:t>.</w:t>
      </w:r>
    </w:p>
    <w:p w14:paraId="4B9432EB" w14:textId="77777777" w:rsidR="00E61B2D" w:rsidRPr="00E61B2D" w:rsidRDefault="00E61B2D" w:rsidP="00E61B2D"/>
    <w:p w14:paraId="0D7ECE28" w14:textId="4CD861DC" w:rsidR="00884430" w:rsidRDefault="00E61B2D" w:rsidP="00E61B2D">
      <w:pPr>
        <w:pStyle w:val="Heading2"/>
      </w:pPr>
      <w:r>
        <w:t>Statement style:</w:t>
      </w:r>
    </w:p>
    <w:p w14:paraId="0F6814B0" w14:textId="77777777" w:rsidR="00E61B2D" w:rsidRDefault="00E61B2D" w:rsidP="00E61B2D"/>
    <w:p w14:paraId="3EEE22A3" w14:textId="426EC129" w:rsidR="00E61B2D" w:rsidRDefault="00E61B2D" w:rsidP="00E61B2D">
      <w:pPr>
        <w:pStyle w:val="Subtitle"/>
        <w:numPr>
          <w:ilvl w:val="0"/>
          <w:numId w:val="6"/>
        </w:numPr>
      </w:pPr>
      <w:r w:rsidRPr="00E61B2D">
        <w:t>"1TBS" (One True Brace Style) or more generally, the "K&amp;R"</w:t>
      </w:r>
      <w:r>
        <w:t xml:space="preserve"> </w:t>
      </w:r>
      <w:r w:rsidRPr="00E61B2D">
        <w:t>placing the opening brace at the end of the controlling</w:t>
      </w:r>
      <w:r>
        <w:t xml:space="preserve"> </w:t>
      </w:r>
      <w:r w:rsidRPr="00E61B2D">
        <w:t>statement</w:t>
      </w:r>
      <w:r>
        <w:t>.</w:t>
      </w:r>
    </w:p>
    <w:p w14:paraId="2FCE261E" w14:textId="5738A140" w:rsidR="00E61B2D" w:rsidRDefault="00E61B2D" w:rsidP="00E61B2D">
      <w:pPr>
        <w:pStyle w:val="Subtitle"/>
        <w:numPr>
          <w:ilvl w:val="0"/>
          <w:numId w:val="6"/>
        </w:numPr>
      </w:pPr>
      <w:r w:rsidRPr="00E61B2D">
        <w:t>Indent code inside braces to improve readability.</w:t>
      </w:r>
    </w:p>
    <w:p w14:paraId="313F4F4B" w14:textId="0517CBD5" w:rsidR="00E61B2D" w:rsidRDefault="00E61B2D" w:rsidP="00E61B2D">
      <w:pPr>
        <w:pStyle w:val="Subtitle"/>
        <w:numPr>
          <w:ilvl w:val="0"/>
          <w:numId w:val="6"/>
        </w:numPr>
      </w:pPr>
      <w:r>
        <w:t>Use 1 tab for each indentation level.</w:t>
      </w:r>
    </w:p>
    <w:p w14:paraId="6A69CA62" w14:textId="378AC7B0" w:rsidR="00E61B2D" w:rsidRDefault="00E61B2D" w:rsidP="00E61B2D">
      <w:pPr>
        <w:pStyle w:val="Subtitle"/>
        <w:numPr>
          <w:ilvl w:val="0"/>
          <w:numId w:val="6"/>
        </w:numPr>
      </w:pPr>
      <w:r>
        <w:t>Tab size equal to 4 spaces.</w:t>
      </w:r>
    </w:p>
    <w:p w14:paraId="552ED30D" w14:textId="0E3B072B" w:rsidR="00E61B2D" w:rsidRDefault="00E61B2D" w:rsidP="00E61B2D">
      <w:pPr>
        <w:pStyle w:val="Subtitle"/>
        <w:numPr>
          <w:ilvl w:val="0"/>
          <w:numId w:val="6"/>
        </w:numPr>
      </w:pPr>
      <w:r>
        <w:t>Curly braces should be at the same level.</w:t>
      </w:r>
    </w:p>
    <w:p w14:paraId="59B00CF9" w14:textId="77777777" w:rsidR="007E0D0A" w:rsidRDefault="007E0D0A" w:rsidP="007E0D0A"/>
    <w:p w14:paraId="464127AE" w14:textId="77777777" w:rsidR="007E0D0A" w:rsidRDefault="007E0D0A" w:rsidP="007E0D0A"/>
    <w:p w14:paraId="19429431" w14:textId="77777777" w:rsidR="007E0D0A" w:rsidRDefault="007E0D0A" w:rsidP="007E0D0A"/>
    <w:p w14:paraId="57E1368B" w14:textId="7692A065" w:rsidR="007E0D0A" w:rsidRDefault="007E0D0A" w:rsidP="007E0D0A">
      <w:pPr>
        <w:pStyle w:val="Heading2"/>
      </w:pPr>
      <w:r>
        <w:lastRenderedPageBreak/>
        <w:t>Comments:</w:t>
      </w:r>
    </w:p>
    <w:p w14:paraId="4ECFAF39" w14:textId="77777777" w:rsidR="007E0D0A" w:rsidRDefault="007E0D0A" w:rsidP="007E0D0A"/>
    <w:p w14:paraId="6621FA99" w14:textId="2515B09C" w:rsidR="007E0D0A" w:rsidRDefault="007E0D0A" w:rsidP="007E0D0A">
      <w:pPr>
        <w:pStyle w:val="Subtitle"/>
        <w:numPr>
          <w:ilvl w:val="0"/>
          <w:numId w:val="7"/>
        </w:numPr>
      </w:pPr>
      <w:r w:rsidRPr="007E0D0A">
        <w:t>Comments should be in the same level as the code.</w:t>
      </w:r>
    </w:p>
    <w:p w14:paraId="47D44129" w14:textId="4B13E73F" w:rsidR="007E0D0A" w:rsidRDefault="007E0D0A" w:rsidP="007E0D0A">
      <w:pPr>
        <w:pStyle w:val="Subtitle"/>
        <w:numPr>
          <w:ilvl w:val="0"/>
          <w:numId w:val="7"/>
        </w:numPr>
      </w:pPr>
      <w:r>
        <w:t>Use comments to explain non-obvious code, especially for complex algorithms or business logic.</w:t>
      </w:r>
      <w:r>
        <w:cr/>
      </w:r>
    </w:p>
    <w:p w14:paraId="3CAB664A" w14:textId="5FE043A1" w:rsidR="007E0D0A" w:rsidRDefault="007E0D0A" w:rsidP="007E0D0A">
      <w:pPr>
        <w:pStyle w:val="Heading2"/>
      </w:pPr>
      <w:r>
        <w:t>Whitespace:</w:t>
      </w:r>
    </w:p>
    <w:p w14:paraId="771EA71E" w14:textId="77777777" w:rsidR="007E0D0A" w:rsidRDefault="007E0D0A" w:rsidP="007E0D0A"/>
    <w:p w14:paraId="4785BD17" w14:textId="37F92BBC" w:rsidR="007E0D0A" w:rsidRDefault="007E0D0A" w:rsidP="007E0D0A">
      <w:pPr>
        <w:pStyle w:val="Subtitle"/>
        <w:numPr>
          <w:ilvl w:val="0"/>
          <w:numId w:val="8"/>
        </w:numPr>
      </w:pPr>
      <w:r>
        <w:t>Use whitespace to improve readability by adding spaces around operators and between keywords and identifiers.</w:t>
      </w:r>
    </w:p>
    <w:p w14:paraId="0B5ECB7A" w14:textId="719E7D87" w:rsidR="007E0D0A" w:rsidRDefault="007E0D0A" w:rsidP="007E0D0A">
      <w:pPr>
        <w:pStyle w:val="Subtitle"/>
        <w:numPr>
          <w:ilvl w:val="0"/>
          <w:numId w:val="8"/>
        </w:numPr>
      </w:pPr>
      <w:r w:rsidRPr="007E0D0A">
        <w:t>Do not use excessive whitespace.</w:t>
      </w:r>
    </w:p>
    <w:p w14:paraId="4A810231" w14:textId="33A23A2C" w:rsidR="007E0D0A" w:rsidRDefault="004C23EB" w:rsidP="007E0D0A">
      <w:pPr>
        <w:pStyle w:val="Subtitle"/>
        <w:numPr>
          <w:ilvl w:val="0"/>
          <w:numId w:val="8"/>
        </w:numPr>
      </w:pPr>
      <w:r w:rsidRPr="004C23EB">
        <w:t>A line of empty space should be left between each method.</w:t>
      </w:r>
    </w:p>
    <w:p w14:paraId="5CEF15E0" w14:textId="77777777" w:rsidR="004C23EB" w:rsidRDefault="004C23EB" w:rsidP="004C23EB"/>
    <w:p w14:paraId="056DFBC0" w14:textId="0E5BF3C5" w:rsidR="004C23EB" w:rsidRDefault="004C23EB" w:rsidP="004C23EB">
      <w:pPr>
        <w:pStyle w:val="Heading2"/>
      </w:pPr>
      <w:r>
        <w:t>Error Handling:</w:t>
      </w:r>
    </w:p>
    <w:p w14:paraId="3350B5CC" w14:textId="77777777" w:rsidR="004C23EB" w:rsidRDefault="004C23EB" w:rsidP="004C23EB"/>
    <w:p w14:paraId="566AFCDD" w14:textId="35E69BC4" w:rsidR="004C23EB" w:rsidRDefault="004C23EB" w:rsidP="004C23EB">
      <w:pPr>
        <w:pStyle w:val="Subtitle"/>
        <w:numPr>
          <w:ilvl w:val="0"/>
          <w:numId w:val="9"/>
        </w:numPr>
      </w:pPr>
      <w:r>
        <w:t>Use try-catch blocks for handling exceptions, and handle exceptions at an appropriate level of abstraction.</w:t>
      </w:r>
    </w:p>
    <w:p w14:paraId="74A4C7D0" w14:textId="25AAC76A" w:rsidR="004C23EB" w:rsidRDefault="004C23EB" w:rsidP="004C23EB">
      <w:pPr>
        <w:pStyle w:val="Subtitle"/>
        <w:numPr>
          <w:ilvl w:val="0"/>
          <w:numId w:val="9"/>
        </w:numPr>
      </w:pPr>
      <w:r>
        <w:t xml:space="preserve">Use standard response object for </w:t>
      </w:r>
      <w:r w:rsidRPr="004C23EB">
        <w:t xml:space="preserve">retrieval </w:t>
      </w:r>
      <w:r>
        <w:t>massage for success or error.</w:t>
      </w:r>
    </w:p>
    <w:p w14:paraId="53D393CC" w14:textId="77777777" w:rsidR="004C23EB" w:rsidRDefault="004C23EB" w:rsidP="004C23EB"/>
    <w:p w14:paraId="1C61F2C1" w14:textId="36B88027" w:rsidR="004C23EB" w:rsidRDefault="004C23EB" w:rsidP="004C23EB">
      <w:pPr>
        <w:pStyle w:val="Heading2"/>
      </w:pPr>
      <w:r>
        <w:t>String Formatting:</w:t>
      </w:r>
    </w:p>
    <w:p w14:paraId="657ABB0E" w14:textId="77777777" w:rsidR="004C23EB" w:rsidRDefault="004C23EB" w:rsidP="004C23EB"/>
    <w:p w14:paraId="7768E215" w14:textId="2743355F" w:rsidR="004C23EB" w:rsidRPr="004C23EB" w:rsidRDefault="004C23EB" w:rsidP="004C23EB">
      <w:pPr>
        <w:pStyle w:val="Subtitle"/>
        <w:numPr>
          <w:ilvl w:val="0"/>
          <w:numId w:val="10"/>
        </w:numPr>
      </w:pPr>
      <w:r>
        <w:t>Use string interpolation {`${}`} or normal String “” for string formatting.</w:t>
      </w:r>
    </w:p>
    <w:p w14:paraId="17363C40" w14:textId="77777777" w:rsidR="00E61B2D" w:rsidRDefault="00E61B2D" w:rsidP="00E61B2D"/>
    <w:p w14:paraId="75A7EE8A" w14:textId="77777777" w:rsidR="004C23EB" w:rsidRDefault="004C23EB" w:rsidP="00E61B2D"/>
    <w:p w14:paraId="5F9DB852" w14:textId="77777777" w:rsidR="004C23EB" w:rsidRDefault="004C23EB" w:rsidP="00E61B2D"/>
    <w:p w14:paraId="7CF1E0F4" w14:textId="77777777" w:rsidR="004C23EB" w:rsidRDefault="004C23EB" w:rsidP="00E61B2D"/>
    <w:p w14:paraId="2538F063" w14:textId="77777777" w:rsidR="004C23EB" w:rsidRDefault="004C23EB" w:rsidP="00E61B2D"/>
    <w:p w14:paraId="5E250C8A" w14:textId="77777777" w:rsidR="004C23EB" w:rsidRDefault="004C23EB" w:rsidP="00E61B2D"/>
    <w:p w14:paraId="17EB3C92" w14:textId="77777777" w:rsidR="00796606" w:rsidRDefault="00796606" w:rsidP="00796606">
      <w:pPr>
        <w:pStyle w:val="Heading1"/>
      </w:pPr>
      <w:r>
        <w:lastRenderedPageBreak/>
        <w:t>Requirements Check List</w:t>
      </w:r>
    </w:p>
    <w:p w14:paraId="4AAB810F" w14:textId="77777777" w:rsidR="004C23EB" w:rsidRDefault="004C23EB" w:rsidP="004C23EB">
      <w:pPr>
        <w:pStyle w:val="Heading2"/>
      </w:pPr>
      <w:r>
        <w:t>1. Data- Declaration Errors</w:t>
      </w:r>
    </w:p>
    <w:p w14:paraId="3082FDA2" w14:textId="77777777" w:rsidR="004C23EB" w:rsidRDefault="004C23EB" w:rsidP="001F357F">
      <w:pPr>
        <w:pStyle w:val="Subtitle"/>
      </w:pPr>
      <w:r>
        <w:t>- Have all variables been explicitly declared? – Yes</w:t>
      </w:r>
    </w:p>
    <w:p w14:paraId="06A71844" w14:textId="5D00EC0B" w:rsidR="004C23EB" w:rsidRDefault="004C23EB" w:rsidP="001F357F">
      <w:pPr>
        <w:pStyle w:val="Subtitle"/>
      </w:pPr>
      <w:r>
        <w:t>- Where a variable is initialized in a declarative statement, is it</w:t>
      </w:r>
      <w:r w:rsidR="001F357F">
        <w:t xml:space="preserve"> </w:t>
      </w:r>
      <w:r>
        <w:t>properly initialized? – Yes</w:t>
      </w:r>
    </w:p>
    <w:p w14:paraId="5AE9EC58" w14:textId="77777777" w:rsidR="004C23EB" w:rsidRDefault="004C23EB" w:rsidP="004C23EB">
      <w:pPr>
        <w:pStyle w:val="Heading2"/>
      </w:pPr>
      <w:r>
        <w:t xml:space="preserve">2. Computation Errors </w:t>
      </w:r>
    </w:p>
    <w:p w14:paraId="59801126" w14:textId="77777777" w:rsidR="004C23EB" w:rsidRDefault="004C23EB" w:rsidP="001F357F">
      <w:pPr>
        <w:pStyle w:val="Subtitle"/>
      </w:pPr>
      <w:r>
        <w:t>- Are there any mixed-mode computations? – No</w:t>
      </w:r>
    </w:p>
    <w:p w14:paraId="35BD7FA9" w14:textId="7BD82E5E" w:rsidR="004C23EB" w:rsidRDefault="004C23EB" w:rsidP="001F357F">
      <w:pPr>
        <w:pStyle w:val="Subtitle"/>
      </w:pPr>
      <w:r>
        <w:t xml:space="preserve">- Are there any computations using variables having </w:t>
      </w:r>
      <w:r w:rsidR="001F357F">
        <w:t xml:space="preserve">different </w:t>
      </w:r>
      <w:r>
        <w:t>datatype? – No</w:t>
      </w:r>
    </w:p>
    <w:p w14:paraId="7CE5D730" w14:textId="53EC3F72" w:rsidR="004C23EB" w:rsidRDefault="004C23EB" w:rsidP="001F357F">
      <w:pPr>
        <w:pStyle w:val="Subtitle"/>
      </w:pPr>
      <w:r>
        <w:t>- Is it possible for the divisor in a division operation to be zero? –</w:t>
      </w:r>
      <w:r w:rsidR="001F357F">
        <w:t xml:space="preserve"> </w:t>
      </w:r>
      <w:r>
        <w:t>No</w:t>
      </w:r>
    </w:p>
    <w:p w14:paraId="187D50FD" w14:textId="77777777" w:rsidR="004C23EB" w:rsidRDefault="004C23EB" w:rsidP="004C23EB">
      <w:pPr>
        <w:pStyle w:val="Heading2"/>
      </w:pPr>
      <w:r>
        <w:t>3. Comparison Errors</w:t>
      </w:r>
    </w:p>
    <w:p w14:paraId="1A98B9D4" w14:textId="77777777" w:rsidR="004C23EB" w:rsidRDefault="004C23EB" w:rsidP="001F357F">
      <w:pPr>
        <w:pStyle w:val="Subtitle"/>
      </w:pPr>
      <w:r>
        <w:t xml:space="preserve">- Are there any comparisons between variables having different </w:t>
      </w:r>
    </w:p>
    <w:p w14:paraId="701DAB2A" w14:textId="77777777" w:rsidR="004C23EB" w:rsidRDefault="004C23EB" w:rsidP="001F357F">
      <w:pPr>
        <w:pStyle w:val="Subtitle"/>
      </w:pPr>
      <w:r>
        <w:t xml:space="preserve">datatypes, such as comparing a character string to an address, </w:t>
      </w:r>
    </w:p>
    <w:p w14:paraId="3D3C7074" w14:textId="77777777" w:rsidR="004C23EB" w:rsidRDefault="004C23EB" w:rsidP="001F357F">
      <w:pPr>
        <w:pStyle w:val="Subtitle"/>
      </w:pPr>
      <w:r>
        <w:t>date, or number? – No</w:t>
      </w:r>
    </w:p>
    <w:p w14:paraId="52B2F844" w14:textId="77777777" w:rsidR="004C23EB" w:rsidRDefault="004C23EB" w:rsidP="001F357F">
      <w:pPr>
        <w:pStyle w:val="Subtitle"/>
      </w:pPr>
      <w:r>
        <w:t>- Are the comparison operators correct? – Yes</w:t>
      </w:r>
    </w:p>
    <w:p w14:paraId="1CCC50C2" w14:textId="2335392E" w:rsidR="004C23EB" w:rsidRDefault="004C23EB" w:rsidP="001F357F">
      <w:pPr>
        <w:pStyle w:val="Heading2"/>
      </w:pPr>
      <w:r>
        <w:t xml:space="preserve">4. </w:t>
      </w:r>
      <w:r w:rsidR="001F357F">
        <w:t>Fetch requests</w:t>
      </w:r>
    </w:p>
    <w:p w14:paraId="6542EC21" w14:textId="355F5A6D" w:rsidR="004C23EB" w:rsidRDefault="004C23EB" w:rsidP="001F357F">
      <w:pPr>
        <w:pStyle w:val="Subtitle"/>
      </w:pPr>
      <w:r>
        <w:t xml:space="preserve">- Have all </w:t>
      </w:r>
      <w:r w:rsidR="001F357F">
        <w:t>fetch request surrounded by trycath</w:t>
      </w:r>
      <w:r>
        <w:t>? – Yes</w:t>
      </w:r>
    </w:p>
    <w:p w14:paraId="53699D08" w14:textId="38CEB184" w:rsidR="004C23EB" w:rsidRDefault="004C23EB" w:rsidP="001F357F">
      <w:pPr>
        <w:pStyle w:val="Subtitle"/>
      </w:pPr>
      <w:r>
        <w:t xml:space="preserve">- </w:t>
      </w:r>
      <w:r w:rsidR="001F357F">
        <w:t>Have all fetch request</w:t>
      </w:r>
      <w:r>
        <w:t xml:space="preserve"> </w:t>
      </w:r>
      <w:r w:rsidR="001F357F">
        <w:t>return status code with the generated response</w:t>
      </w:r>
      <w:r>
        <w:t>? – Yes</w:t>
      </w:r>
    </w:p>
    <w:p w14:paraId="1FFAC563" w14:textId="0B62DA08" w:rsidR="004C23EB" w:rsidRDefault="004C23EB" w:rsidP="001F357F">
      <w:pPr>
        <w:pStyle w:val="Subtitle"/>
      </w:pPr>
      <w:r>
        <w:t xml:space="preserve">- Are </w:t>
      </w:r>
      <w:r w:rsidR="001F357F">
        <w:t>there any mismatch between route endpoints</w:t>
      </w:r>
      <w:r>
        <w:t>? –</w:t>
      </w:r>
      <w:r w:rsidR="001F357F">
        <w:t>No</w:t>
      </w:r>
    </w:p>
    <w:p w14:paraId="72732C1F" w14:textId="08E42CAE" w:rsidR="004C23EB" w:rsidRDefault="004C23EB" w:rsidP="001F357F">
      <w:pPr>
        <w:pStyle w:val="Subtitle"/>
      </w:pPr>
      <w:r>
        <w:t xml:space="preserve">- Are </w:t>
      </w:r>
      <w:r w:rsidR="001F357F">
        <w:t>Fetch</w:t>
      </w:r>
      <w:r>
        <w:t xml:space="preserve"> error conditions handled correctly? – Yes</w:t>
      </w:r>
    </w:p>
    <w:p w14:paraId="47709434" w14:textId="77777777" w:rsidR="004C23EB" w:rsidRDefault="004C23EB" w:rsidP="001F357F">
      <w:pPr>
        <w:pStyle w:val="Subtitle"/>
      </w:pPr>
      <w:r>
        <w:t xml:space="preserve">- Are there spelling or grammatical errors in any text that is </w:t>
      </w:r>
    </w:p>
    <w:p w14:paraId="2B706135" w14:textId="4A3C1C7F" w:rsidR="004C23EB" w:rsidRPr="00E61B2D" w:rsidRDefault="001F357F" w:rsidP="001F357F">
      <w:pPr>
        <w:pStyle w:val="Subtitle"/>
      </w:pPr>
      <w:r>
        <w:t>fetched</w:t>
      </w:r>
      <w:r w:rsidR="004C23EB">
        <w:t xml:space="preserve"> </w:t>
      </w:r>
      <w:r>
        <w:t>and</w:t>
      </w:r>
      <w:r w:rsidR="004C23EB">
        <w:t xml:space="preserve"> displayed </w:t>
      </w:r>
      <w:r>
        <w:t>on</w:t>
      </w:r>
      <w:r w:rsidR="004C23EB">
        <w:t xml:space="preserve"> </w:t>
      </w:r>
      <w:r>
        <w:t>the front-end</w:t>
      </w:r>
      <w:r w:rsidR="004C23EB">
        <w:t>? - N</w:t>
      </w:r>
      <w:r>
        <w:t>o</w:t>
      </w:r>
    </w:p>
    <w:p w14:paraId="7186E269" w14:textId="77777777" w:rsidR="00884430" w:rsidRPr="00884430" w:rsidRDefault="00884430" w:rsidP="00884430"/>
    <w:p w14:paraId="17F02ECA" w14:textId="2F77C635" w:rsidR="00884430" w:rsidRPr="00884430" w:rsidRDefault="00884430" w:rsidP="001F357F">
      <w:pPr>
        <w:pStyle w:val="Subtitle"/>
        <w:numPr>
          <w:ilvl w:val="0"/>
          <w:numId w:val="0"/>
        </w:numPr>
        <w:ind w:left="720"/>
      </w:pPr>
      <w:r w:rsidRPr="00884430">
        <w:cr/>
      </w:r>
    </w:p>
    <w:sectPr w:rsidR="00884430" w:rsidRPr="00884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150"/>
    <w:multiLevelType w:val="hybridMultilevel"/>
    <w:tmpl w:val="DAD84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D1FD7"/>
    <w:multiLevelType w:val="hybridMultilevel"/>
    <w:tmpl w:val="5FCEBB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145D2"/>
    <w:multiLevelType w:val="hybridMultilevel"/>
    <w:tmpl w:val="9E28F5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5266F"/>
    <w:multiLevelType w:val="hybridMultilevel"/>
    <w:tmpl w:val="71B483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E194F"/>
    <w:multiLevelType w:val="hybridMultilevel"/>
    <w:tmpl w:val="33129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A67D9"/>
    <w:multiLevelType w:val="hybridMultilevel"/>
    <w:tmpl w:val="F9F847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87173"/>
    <w:multiLevelType w:val="hybridMultilevel"/>
    <w:tmpl w:val="BFD29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E82C31"/>
    <w:multiLevelType w:val="hybridMultilevel"/>
    <w:tmpl w:val="3410B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41953"/>
    <w:multiLevelType w:val="hybridMultilevel"/>
    <w:tmpl w:val="0A9C6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71158A"/>
    <w:multiLevelType w:val="hybridMultilevel"/>
    <w:tmpl w:val="ECC00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048792">
    <w:abstractNumId w:val="3"/>
  </w:num>
  <w:num w:numId="2" w16cid:durableId="234165282">
    <w:abstractNumId w:val="1"/>
  </w:num>
  <w:num w:numId="3" w16cid:durableId="35203864">
    <w:abstractNumId w:val="0"/>
  </w:num>
  <w:num w:numId="4" w16cid:durableId="526600922">
    <w:abstractNumId w:val="7"/>
  </w:num>
  <w:num w:numId="5" w16cid:durableId="903300447">
    <w:abstractNumId w:val="2"/>
  </w:num>
  <w:num w:numId="6" w16cid:durableId="489637216">
    <w:abstractNumId w:val="5"/>
  </w:num>
  <w:num w:numId="7" w16cid:durableId="307560892">
    <w:abstractNumId w:val="6"/>
  </w:num>
  <w:num w:numId="8" w16cid:durableId="592128678">
    <w:abstractNumId w:val="8"/>
  </w:num>
  <w:num w:numId="9" w16cid:durableId="1901744782">
    <w:abstractNumId w:val="9"/>
  </w:num>
  <w:num w:numId="10" w16cid:durableId="19389071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FD0"/>
    <w:rsid w:val="001F357F"/>
    <w:rsid w:val="00436541"/>
    <w:rsid w:val="004C23EB"/>
    <w:rsid w:val="00521771"/>
    <w:rsid w:val="00796606"/>
    <w:rsid w:val="007E0D0A"/>
    <w:rsid w:val="00884430"/>
    <w:rsid w:val="00AC4A22"/>
    <w:rsid w:val="00CE5948"/>
    <w:rsid w:val="00E00FD0"/>
    <w:rsid w:val="00E47E85"/>
    <w:rsid w:val="00E6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FA162"/>
  <w15:chartTrackingRefBased/>
  <w15:docId w15:val="{5A1246D5-1991-4E3E-8296-CCFDCFE81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F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F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F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F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FD0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88443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7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Kutsev</dc:creator>
  <cp:keywords/>
  <dc:description/>
  <cp:lastModifiedBy>Vladimir Kutsev</cp:lastModifiedBy>
  <cp:revision>4</cp:revision>
  <dcterms:created xsi:type="dcterms:W3CDTF">2024-04-22T23:49:00Z</dcterms:created>
  <dcterms:modified xsi:type="dcterms:W3CDTF">2024-04-23T00:30:00Z</dcterms:modified>
</cp:coreProperties>
</file>