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DOCUMENTAÇÃO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SISTEMA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Heading1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</w:pPr>
      <w:r>
        <w:rPr/>
        <w:t>Descrição, características e usuários do sistema (Sprint 1)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116"/>
        <w:jc w:val="both"/>
      </w:pPr>
      <w:r>
        <w:rPr/>
        <w:t>O sistema tem como objetivo garantir que os alunos que precisam de ajuda e</w:t>
      </w:r>
      <w:r>
        <w:rPr>
          <w:spacing w:val="1"/>
        </w:rPr>
        <w:t> </w:t>
      </w:r>
      <w:r>
        <w:rPr/>
        <w:t>acompanhamento</w:t>
      </w:r>
      <w:r>
        <w:rPr>
          <w:spacing w:val="1"/>
        </w:rPr>
        <w:t> </w:t>
      </w:r>
      <w:r>
        <w:rPr/>
        <w:t>profissional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saúde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recebam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suporte</w:t>
      </w:r>
      <w:r>
        <w:rPr>
          <w:spacing w:val="1"/>
        </w:rPr>
        <w:t> </w:t>
      </w:r>
      <w:r>
        <w:rPr/>
        <w:t>adequado para superar as dificuldades e alcançar seus objetivos acadêmicos. A</w:t>
      </w:r>
      <w:r>
        <w:rPr>
          <w:spacing w:val="1"/>
        </w:rPr>
        <w:t> </w:t>
      </w:r>
      <w:r>
        <w:rPr/>
        <w:t>plataforma poderá ser acessada do celular do estudante, facilitando assim o acesso</w:t>
      </w:r>
      <w:r>
        <w:rPr>
          <w:spacing w:val="1"/>
        </w:rPr>
        <w:t> </w:t>
      </w:r>
      <w:r>
        <w:rPr/>
        <w:t>e tornando mais cômodo e menos burocrático, dessa forma eles poderão solicitar o</w:t>
      </w:r>
      <w:r>
        <w:rPr>
          <w:spacing w:val="1"/>
        </w:rPr>
        <w:t> </w:t>
      </w:r>
      <w:r>
        <w:rPr/>
        <w:t>atendimento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lugar,</w:t>
      </w:r>
      <w:r>
        <w:rPr>
          <w:spacing w:val="-1"/>
        </w:rPr>
        <w:t> </w:t>
      </w:r>
      <w:r>
        <w:rPr/>
        <w:t>garantindo</w:t>
      </w:r>
      <w:r>
        <w:rPr>
          <w:spacing w:val="-1"/>
        </w:rPr>
        <w:t> </w:t>
      </w:r>
      <w:r>
        <w:rPr/>
        <w:t>assim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ajuda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rápida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eficiente.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</w:pPr>
      <w:r>
        <w:rPr/>
        <w:t>Funcionamento atual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4"/>
        </w:rPr>
      </w:pPr>
      <w:r>
        <w:rPr>
          <w:sz w:val="24"/>
        </w:rPr>
        <w:t>O aluno preenche um formulário que é mandado pelo e-mail.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114" w:hanging="360"/>
        <w:jc w:val="both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formulário</w:t>
      </w:r>
      <w:r>
        <w:rPr>
          <w:spacing w:val="1"/>
          <w:sz w:val="24"/>
        </w:rPr>
        <w:t> </w:t>
      </w:r>
      <w:r>
        <w:rPr>
          <w:sz w:val="24"/>
        </w:rPr>
        <w:t>deve</w:t>
      </w:r>
      <w:r>
        <w:rPr>
          <w:spacing w:val="1"/>
          <w:sz w:val="24"/>
        </w:rPr>
        <w:t> </w:t>
      </w:r>
      <w:r>
        <w:rPr>
          <w:sz w:val="24"/>
        </w:rPr>
        <w:t>conter</w:t>
      </w:r>
      <w:r>
        <w:rPr>
          <w:spacing w:val="1"/>
          <w:sz w:val="24"/>
        </w:rPr>
        <w:t> </w:t>
      </w:r>
      <w:r>
        <w:rPr>
          <w:sz w:val="24"/>
        </w:rPr>
        <w:t>nome</w:t>
      </w:r>
      <w:r>
        <w:rPr>
          <w:spacing w:val="1"/>
          <w:sz w:val="24"/>
        </w:rPr>
        <w:t> </w:t>
      </w:r>
      <w:r>
        <w:rPr>
          <w:sz w:val="24"/>
        </w:rPr>
        <w:t>completo,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nascimento,</w:t>
      </w:r>
      <w:r>
        <w:rPr>
          <w:spacing w:val="1"/>
          <w:sz w:val="24"/>
        </w:rPr>
        <w:t> </w:t>
      </w:r>
      <w:r>
        <w:rPr>
          <w:sz w:val="24"/>
        </w:rPr>
        <w:t>e-mail,</w:t>
      </w:r>
      <w:r>
        <w:rPr>
          <w:spacing w:val="1"/>
          <w:sz w:val="24"/>
        </w:rPr>
        <w:t> </w:t>
      </w:r>
      <w:r>
        <w:rPr>
          <w:sz w:val="24"/>
        </w:rPr>
        <w:t>contato,contato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responsável</w:t>
      </w:r>
      <w:r>
        <w:rPr>
          <w:spacing w:val="1"/>
          <w:sz w:val="24"/>
        </w:rPr>
        <w:t> </w:t>
      </w:r>
      <w:r>
        <w:rPr>
          <w:sz w:val="24"/>
        </w:rPr>
        <w:t>(caso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estudante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menor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idade),</w:t>
      </w:r>
      <w:r>
        <w:rPr>
          <w:spacing w:val="1"/>
          <w:sz w:val="24"/>
        </w:rPr>
        <w:t> </w:t>
      </w:r>
      <w:r>
        <w:rPr>
          <w:sz w:val="24"/>
        </w:rPr>
        <w:t>disponibilidade de turno para o acolhimento, curso matriculado, o motivo que</w:t>
      </w:r>
      <w:r>
        <w:rPr>
          <w:spacing w:val="1"/>
          <w:sz w:val="24"/>
        </w:rPr>
        <w:t> </w:t>
      </w:r>
      <w:r>
        <w:rPr>
          <w:sz w:val="24"/>
        </w:rPr>
        <w:t>o levou a buscar o acolhimento e duas declarações que precisa ser aceita.</w:t>
      </w:r>
    </w:p>
    <w:p>
      <w:pPr>
        <w:pStyle w:val="BodyText"/>
      </w:pPr>
    </w:p>
    <w:p>
      <w:pPr>
        <w:pStyle w:val="Heading1"/>
        <w:ind w:left="820" w:firstLine="0"/>
      </w:pPr>
      <w:r>
        <w:rPr/>
        <w:t>Declarações: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120" w:hanging="360"/>
        <w:jc w:val="both"/>
        <w:rPr>
          <w:sz w:val="24"/>
        </w:rPr>
      </w:pPr>
      <w:r>
        <w:rPr>
          <w:sz w:val="24"/>
        </w:rPr>
        <w:t>"Declaro estar ciente de que o serviço de Psicologia Escolar não consiste em</w:t>
      </w:r>
      <w:r>
        <w:rPr>
          <w:spacing w:val="1"/>
          <w:sz w:val="24"/>
        </w:rPr>
        <w:t> </w:t>
      </w:r>
      <w:r>
        <w:rPr>
          <w:sz w:val="24"/>
        </w:rPr>
        <w:t>um atendimento psicoterápico.''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119" w:hanging="360"/>
        <w:jc w:val="both"/>
        <w:rPr>
          <w:sz w:val="24"/>
        </w:rPr>
      </w:pPr>
      <w:r>
        <w:rPr>
          <w:sz w:val="24"/>
        </w:rPr>
        <w:t>"Declaro estar ciente de que os agendamentos deverão ser de iniciativa da</w:t>
      </w:r>
      <w:r>
        <w:rPr>
          <w:spacing w:val="1"/>
          <w:sz w:val="24"/>
        </w:rPr>
        <w:t> </w:t>
      </w:r>
      <w:r>
        <w:rPr>
          <w:sz w:val="24"/>
        </w:rPr>
        <w:t>própria</w:t>
      </w:r>
      <w:r>
        <w:rPr>
          <w:spacing w:val="1"/>
          <w:sz w:val="24"/>
        </w:rPr>
        <w:t> </w:t>
      </w:r>
      <w:r>
        <w:rPr>
          <w:sz w:val="24"/>
        </w:rPr>
        <w:t>pessoa</w:t>
      </w:r>
      <w:r>
        <w:rPr>
          <w:spacing w:val="1"/>
          <w:sz w:val="24"/>
        </w:rPr>
        <w:t> </w:t>
      </w:r>
      <w:r>
        <w:rPr>
          <w:sz w:val="24"/>
        </w:rPr>
        <w:t>atendida,</w:t>
      </w:r>
      <w:r>
        <w:rPr>
          <w:spacing w:val="1"/>
          <w:sz w:val="24"/>
        </w:rPr>
        <w:t> </w:t>
      </w:r>
      <w:r>
        <w:rPr>
          <w:sz w:val="24"/>
        </w:rPr>
        <w:t>dada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importância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motivação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acolhimento."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</w:pPr>
      <w:r>
        <w:rPr/>
        <w:t>Requisitos (Sprint 1)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100" w:right="213" w:firstLine="0"/>
        <w:jc w:val="left"/>
        <w:rPr>
          <w:sz w:val="24"/>
        </w:rPr>
      </w:pPr>
      <w:r>
        <w:rPr>
          <w:sz w:val="24"/>
        </w:rPr>
        <w:t>O aplicativo/site deve incluir uma página inicial que forneça informações sobre os</w:t>
      </w:r>
      <w:r>
        <w:rPr>
          <w:spacing w:val="-64"/>
          <w:sz w:val="24"/>
        </w:rPr>
        <w:t> </w:t>
      </w:r>
      <w:r>
        <w:rPr>
          <w:sz w:val="24"/>
        </w:rPr>
        <w:t>serviços de assistência acadêmica oferecidos pelo IFB, incluindo área de</w:t>
      </w:r>
      <w:r>
        <w:rPr>
          <w:spacing w:val="1"/>
          <w:sz w:val="24"/>
        </w:rPr>
        <w:t> </w:t>
      </w:r>
      <w:r>
        <w:rPr>
          <w:sz w:val="24"/>
        </w:rPr>
        <w:t>atendimento, dias e horários de atendimento, etc.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100" w:right="880" w:firstLine="0"/>
        <w:jc w:val="left"/>
        <w:rPr>
          <w:sz w:val="24"/>
        </w:rPr>
      </w:pPr>
      <w:r>
        <w:rPr>
          <w:sz w:val="24"/>
        </w:rPr>
        <w:t>O aplicativo/site deve incluir um formulário para que os estudantes possam</w:t>
      </w:r>
      <w:r>
        <w:rPr>
          <w:spacing w:val="-64"/>
          <w:sz w:val="24"/>
        </w:rPr>
        <w:t> </w:t>
      </w:r>
      <w:r>
        <w:rPr>
          <w:sz w:val="24"/>
        </w:rPr>
        <w:t>preencher com os dados necessários para o atendimento.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100" w:right="212" w:firstLine="0"/>
        <w:jc w:val="left"/>
        <w:rPr>
          <w:sz w:val="24"/>
        </w:rPr>
      </w:pPr>
      <w:r>
        <w:rPr>
          <w:sz w:val="24"/>
        </w:rPr>
        <w:t>O aplicativo/site deve permitir que a tutora agende as consultas, escolhendo data</w:t>
      </w:r>
      <w:r>
        <w:rPr>
          <w:spacing w:val="-64"/>
          <w:sz w:val="24"/>
        </w:rPr>
        <w:t> </w:t>
      </w:r>
      <w:r>
        <w:rPr>
          <w:sz w:val="24"/>
        </w:rPr>
        <w:t>e horários disponíveis.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100" w:right="266" w:firstLine="0"/>
        <w:jc w:val="left"/>
        <w:rPr>
          <w:sz w:val="24"/>
        </w:rPr>
      </w:pPr>
      <w:r>
        <w:rPr>
          <w:sz w:val="24"/>
        </w:rPr>
        <w:t>O aplicativo/site deve permitir que somente a tutora tenha acesso aos dados dos</w:t>
      </w:r>
      <w:r>
        <w:rPr>
          <w:spacing w:val="-64"/>
          <w:sz w:val="24"/>
        </w:rPr>
        <w:t> </w:t>
      </w:r>
      <w:r>
        <w:rPr>
          <w:sz w:val="24"/>
        </w:rPr>
        <w:t>estudantes.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100" w:right="1240" w:firstLine="0"/>
        <w:jc w:val="left"/>
        <w:rPr>
          <w:sz w:val="24"/>
        </w:rPr>
      </w:pPr>
      <w:r>
        <w:rPr>
          <w:sz w:val="24"/>
        </w:rPr>
        <w:t>O aplicativo/site deve enviar notificações aos alunos sobre as consultas</w:t>
      </w:r>
      <w:r>
        <w:rPr>
          <w:spacing w:val="-64"/>
          <w:sz w:val="24"/>
        </w:rPr>
        <w:t> </w:t>
      </w:r>
      <w:r>
        <w:rPr>
          <w:sz w:val="24"/>
        </w:rPr>
        <w:t>agendadas e atualizá-los sobre a sua situação.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567" w:val="left" w:leader="none"/>
        </w:tabs>
        <w:spacing w:line="240" w:lineRule="auto" w:before="0" w:after="0"/>
        <w:ind w:left="567" w:right="0" w:hanging="467"/>
        <w:jc w:val="left"/>
      </w:pPr>
      <w:r>
        <w:rPr/>
        <w:t>Requisitos funcionais (Sprint 1 e 2)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  <w:jc w:val="both"/>
      </w:pPr>
      <w:r>
        <w:rPr/>
        <w:t>RF01 - ...</w:t>
      </w:r>
    </w:p>
    <w:p>
      <w:pPr>
        <w:spacing w:after="0"/>
        <w:jc w:val="both"/>
        <w:sectPr>
          <w:footerReference w:type="default" r:id="rId5"/>
          <w:type w:val="continuous"/>
          <w:pgSz w:w="11920" w:h="16840"/>
          <w:pgMar w:footer="947" w:top="1380" w:bottom="1140" w:left="1340" w:right="1340"/>
          <w:pgNumType w:start="1"/>
        </w:sectPr>
      </w:pPr>
    </w:p>
    <w:p>
      <w:pPr>
        <w:pStyle w:val="Heading1"/>
        <w:numPr>
          <w:ilvl w:val="1"/>
          <w:numId w:val="3"/>
        </w:numPr>
        <w:tabs>
          <w:tab w:pos="567" w:val="left" w:leader="none"/>
        </w:tabs>
        <w:spacing w:line="240" w:lineRule="auto" w:before="157" w:after="0"/>
        <w:ind w:left="567" w:right="0" w:hanging="467"/>
        <w:jc w:val="left"/>
      </w:pPr>
      <w:r>
        <w:rPr/>
        <w:t>Requisitos NÃO funcionais (Sprint 1 e 2)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</w:pPr>
      <w:r>
        <w:rPr/>
        <w:t>RNF01 - ...</w:t>
      </w:r>
    </w:p>
    <w:p>
      <w:pPr>
        <w:spacing w:after="0"/>
        <w:sectPr>
          <w:pgSz w:w="11920" w:h="16840"/>
          <w:pgMar w:header="0" w:footer="947" w:top="1600" w:bottom="1140" w:left="1340" w:right="1340"/>
        </w:sectPr>
      </w:pPr>
    </w:p>
    <w:p>
      <w:pPr>
        <w:pStyle w:val="Heading1"/>
        <w:numPr>
          <w:ilvl w:val="0"/>
          <w:numId w:val="4"/>
        </w:numPr>
        <w:tabs>
          <w:tab w:pos="367" w:val="left" w:leader="none"/>
        </w:tabs>
        <w:spacing w:line="240" w:lineRule="auto" w:before="80" w:after="0"/>
        <w:ind w:left="366" w:right="0" w:hanging="267"/>
        <w:jc w:val="left"/>
      </w:pPr>
      <w:r>
        <w:rPr/>
        <w:t>Protótipos (Sprint 3)</w:t>
      </w:r>
    </w:p>
    <w:p>
      <w:pPr>
        <w:pStyle w:val="BodyText"/>
        <w:spacing w:line="276" w:lineRule="auto" w:before="41"/>
        <w:ind w:left="100" w:right="119"/>
        <w:jc w:val="both"/>
      </w:pPr>
      <w:r>
        <w:rPr>
          <w:color w:val="FF0000"/>
        </w:rPr>
        <w:t>Uma</w:t>
      </w:r>
      <w:r>
        <w:rPr>
          <w:color w:val="FF0000"/>
          <w:spacing w:val="1"/>
        </w:rPr>
        <w:t> </w:t>
      </w:r>
      <w:r>
        <w:rPr>
          <w:color w:val="FF0000"/>
        </w:rPr>
        <w:t>interface</w:t>
      </w:r>
      <w:r>
        <w:rPr>
          <w:color w:val="FF0000"/>
          <w:spacing w:val="1"/>
        </w:rPr>
        <w:t> </w:t>
      </w:r>
      <w:r>
        <w:rPr>
          <w:color w:val="FF0000"/>
        </w:rPr>
        <w:t>com</w:t>
      </w:r>
      <w:r>
        <w:rPr>
          <w:color w:val="FF0000"/>
          <w:spacing w:val="1"/>
        </w:rPr>
        <w:t> </w:t>
      </w:r>
      <w:r>
        <w:rPr>
          <w:color w:val="FF0000"/>
        </w:rPr>
        <w:t>o</w:t>
      </w:r>
      <w:r>
        <w:rPr>
          <w:color w:val="FF0000"/>
          <w:spacing w:val="1"/>
        </w:rPr>
        <w:t> </w:t>
      </w:r>
      <w:r>
        <w:rPr>
          <w:color w:val="FF0000"/>
        </w:rPr>
        <w:t>usuário</w:t>
      </w:r>
      <w:r>
        <w:rPr>
          <w:color w:val="FF0000"/>
          <w:spacing w:val="1"/>
        </w:rPr>
        <w:t> </w:t>
      </w:r>
      <w:r>
        <w:rPr>
          <w:color w:val="FF0000"/>
        </w:rPr>
        <w:t>é</w:t>
      </w:r>
      <w:r>
        <w:rPr>
          <w:color w:val="FF0000"/>
          <w:spacing w:val="1"/>
        </w:rPr>
        <w:t> </w:t>
      </w:r>
      <w:r>
        <w:rPr>
          <w:color w:val="FF0000"/>
        </w:rPr>
        <w:t>a</w:t>
      </w:r>
      <w:r>
        <w:rPr>
          <w:color w:val="FF0000"/>
          <w:spacing w:val="1"/>
        </w:rPr>
        <w:t> </w:t>
      </w:r>
      <w:r>
        <w:rPr>
          <w:color w:val="FF0000"/>
        </w:rPr>
        <w:t>parte</w:t>
      </w:r>
      <w:r>
        <w:rPr>
          <w:color w:val="FF0000"/>
          <w:spacing w:val="1"/>
        </w:rPr>
        <w:t> </w:t>
      </w:r>
      <w:r>
        <w:rPr>
          <w:color w:val="FF0000"/>
        </w:rPr>
        <w:t>do</w:t>
      </w:r>
      <w:r>
        <w:rPr>
          <w:color w:val="FF0000"/>
          <w:spacing w:val="1"/>
        </w:rPr>
        <w:t> </w:t>
      </w:r>
      <w:r>
        <w:rPr>
          <w:color w:val="FF0000"/>
        </w:rPr>
        <w:t>sistema</w:t>
      </w:r>
      <w:r>
        <w:rPr>
          <w:color w:val="FF0000"/>
          <w:spacing w:val="1"/>
        </w:rPr>
        <w:t> </w:t>
      </w:r>
      <w:r>
        <w:rPr>
          <w:color w:val="FF0000"/>
        </w:rPr>
        <w:t>com</w:t>
      </w:r>
      <w:r>
        <w:rPr>
          <w:color w:val="FF0000"/>
          <w:spacing w:val="1"/>
        </w:rPr>
        <w:t> </w:t>
      </w:r>
      <w:r>
        <w:rPr>
          <w:color w:val="FF0000"/>
        </w:rPr>
        <w:t>a</w:t>
      </w:r>
      <w:r>
        <w:rPr>
          <w:color w:val="FF0000"/>
          <w:spacing w:val="1"/>
        </w:rPr>
        <w:t> </w:t>
      </w:r>
      <w:r>
        <w:rPr>
          <w:color w:val="FF0000"/>
        </w:rPr>
        <w:t>qual</w:t>
      </w:r>
      <w:r>
        <w:rPr>
          <w:color w:val="FF0000"/>
          <w:spacing w:val="1"/>
        </w:rPr>
        <w:t> </w:t>
      </w:r>
      <w:r>
        <w:rPr>
          <w:color w:val="FF0000"/>
        </w:rPr>
        <w:t>os</w:t>
      </w:r>
      <w:r>
        <w:rPr>
          <w:color w:val="FF0000"/>
          <w:spacing w:val="66"/>
        </w:rPr>
        <w:t> </w:t>
      </w:r>
      <w:r>
        <w:rPr>
          <w:color w:val="FF0000"/>
        </w:rPr>
        <w:t>usuários</w:t>
      </w:r>
      <w:r>
        <w:rPr>
          <w:color w:val="FF0000"/>
          <w:spacing w:val="1"/>
        </w:rPr>
        <w:t> </w:t>
      </w:r>
      <w:r>
        <w:rPr>
          <w:color w:val="FF0000"/>
        </w:rPr>
        <w:t>interagem.</w:t>
      </w:r>
      <w:r>
        <w:rPr>
          <w:color w:val="FF0000"/>
          <w:spacing w:val="1"/>
        </w:rPr>
        <w:t> </w:t>
      </w:r>
      <w:r>
        <w:rPr>
          <w:color w:val="FF0000"/>
        </w:rPr>
        <w:t>Incluem</w:t>
      </w:r>
      <w:r>
        <w:rPr>
          <w:color w:val="FF0000"/>
          <w:spacing w:val="1"/>
        </w:rPr>
        <w:t> </w:t>
      </w:r>
      <w:r>
        <w:rPr>
          <w:color w:val="FF0000"/>
        </w:rPr>
        <w:t>as</w:t>
      </w:r>
      <w:r>
        <w:rPr>
          <w:color w:val="FF0000"/>
          <w:spacing w:val="1"/>
        </w:rPr>
        <w:t> </w:t>
      </w:r>
      <w:r>
        <w:rPr>
          <w:color w:val="FF0000"/>
        </w:rPr>
        <w:t>exibições</w:t>
      </w:r>
      <w:r>
        <w:rPr>
          <w:color w:val="FF0000"/>
          <w:spacing w:val="1"/>
        </w:rPr>
        <w:t> </w:t>
      </w:r>
      <w:r>
        <w:rPr>
          <w:color w:val="FF0000"/>
        </w:rPr>
        <w:t>de</w:t>
      </w:r>
      <w:r>
        <w:rPr>
          <w:color w:val="FF0000"/>
          <w:spacing w:val="1"/>
        </w:rPr>
        <w:t> </w:t>
      </w:r>
      <w:r>
        <w:rPr>
          <w:color w:val="FF0000"/>
        </w:rPr>
        <w:t>tela</w:t>
      </w:r>
      <w:r>
        <w:rPr>
          <w:color w:val="FF0000"/>
          <w:spacing w:val="1"/>
        </w:rPr>
        <w:t> </w:t>
      </w:r>
      <w:r>
        <w:rPr>
          <w:color w:val="FF0000"/>
        </w:rPr>
        <w:t>que</w:t>
      </w:r>
      <w:r>
        <w:rPr>
          <w:color w:val="FF0000"/>
          <w:spacing w:val="1"/>
        </w:rPr>
        <w:t> </w:t>
      </w:r>
      <w:r>
        <w:rPr>
          <w:color w:val="FF0000"/>
        </w:rPr>
        <w:t>proporcionam</w:t>
      </w:r>
      <w:r>
        <w:rPr>
          <w:color w:val="FF0000"/>
          <w:spacing w:val="1"/>
        </w:rPr>
        <w:t> </w:t>
      </w:r>
      <w:r>
        <w:rPr>
          <w:color w:val="FF0000"/>
        </w:rPr>
        <w:t>a</w:t>
      </w:r>
      <w:r>
        <w:rPr>
          <w:color w:val="FF0000"/>
          <w:spacing w:val="1"/>
        </w:rPr>
        <w:t> </w:t>
      </w:r>
      <w:r>
        <w:rPr>
          <w:color w:val="FF0000"/>
        </w:rPr>
        <w:t>navegação</w:t>
      </w:r>
      <w:r>
        <w:rPr>
          <w:color w:val="FF0000"/>
          <w:spacing w:val="1"/>
        </w:rPr>
        <w:t> </w:t>
      </w:r>
      <w:r>
        <w:rPr>
          <w:color w:val="FF0000"/>
        </w:rPr>
        <w:t>pelo</w:t>
      </w:r>
      <w:r>
        <w:rPr>
          <w:color w:val="FF0000"/>
          <w:spacing w:val="1"/>
        </w:rPr>
        <w:t> </w:t>
      </w:r>
      <w:r>
        <w:rPr>
          <w:color w:val="FF0000"/>
        </w:rPr>
        <w:t>sistema, as telas e os formulários que capturam dados e os relatórios que o sistema</w:t>
      </w:r>
      <w:r>
        <w:rPr>
          <w:color w:val="FF0000"/>
          <w:spacing w:val="1"/>
        </w:rPr>
        <w:t> </w:t>
      </w:r>
      <w:r>
        <w:rPr>
          <w:color w:val="FF0000"/>
        </w:rPr>
        <w:t>produz</w:t>
      </w:r>
      <w:r>
        <w:rPr>
          <w:color w:val="FF0000"/>
          <w:spacing w:val="-1"/>
        </w:rPr>
        <w:t> </w:t>
      </w:r>
      <w:r>
        <w:rPr>
          <w:color w:val="FF0000"/>
        </w:rPr>
        <w:t>(seja em papel, na Web ou por meio de outra</w:t>
      </w:r>
      <w:r>
        <w:rPr>
          <w:color w:val="FF0000"/>
          <w:spacing w:val="-1"/>
        </w:rPr>
        <w:t> </w:t>
      </w:r>
      <w:r>
        <w:rPr>
          <w:color w:val="FF0000"/>
        </w:rPr>
        <w:t>mídia).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116"/>
        <w:jc w:val="both"/>
      </w:pPr>
      <w:r>
        <w:rPr>
          <w:color w:val="FF0000"/>
        </w:rPr>
        <w:t>Fazer a leitura do capítulo 9 do livro [2] que trata do “design da interface com o</w:t>
      </w:r>
      <w:r>
        <w:rPr>
          <w:color w:val="FF0000"/>
          <w:spacing w:val="1"/>
        </w:rPr>
        <w:t> </w:t>
      </w:r>
      <w:r>
        <w:rPr>
          <w:color w:val="FF0000"/>
        </w:rPr>
        <w:t>usuário''.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125"/>
        <w:jc w:val="both"/>
      </w:pPr>
      <w:r>
        <w:rPr/>
        <w:t>Os protótipos apresentados aqui são uma orientação para o desenvolvimento do</w:t>
      </w:r>
      <w:r>
        <w:rPr>
          <w:spacing w:val="1"/>
        </w:rPr>
        <w:t> </w:t>
      </w:r>
      <w:r>
        <w:rPr/>
        <w:t>sistema esperado. Abaixo são apresentados os protótipos das funcionalidades: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3932"/>
      </w:pPr>
      <w:r>
        <w:rPr/>
        <w:t>Figura 1 - 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3965"/>
      </w:pPr>
      <w:r>
        <w:rPr/>
        <w:t>Figura 2 - ...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4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</w:pPr>
      <w:r>
        <w:rPr/>
        <w:t>Implementação inicial do front-end (Sprint 4)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Referências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494" w:val="left" w:leader="none"/>
          <w:tab w:pos="1442" w:val="left" w:leader="none"/>
          <w:tab w:pos="2995" w:val="left" w:leader="none"/>
          <w:tab w:pos="4349" w:val="left" w:leader="none"/>
          <w:tab w:pos="6878" w:val="left" w:leader="none"/>
          <w:tab w:pos="8725" w:val="left" w:leader="none"/>
        </w:tabs>
        <w:spacing w:line="276" w:lineRule="auto" w:before="0" w:after="0"/>
        <w:ind w:left="100" w:right="112" w:firstLine="0"/>
        <w:jc w:val="both"/>
        <w:rPr>
          <w:sz w:val="24"/>
        </w:rPr>
      </w:pPr>
      <w:r>
        <w:rPr>
          <w:color w:val="FF0000"/>
          <w:sz w:val="24"/>
        </w:rPr>
        <w:t>Pfleeger, S. L. </w:t>
      </w:r>
      <w:r>
        <w:rPr>
          <w:rFonts w:ascii="Arial" w:hAnsi="Arial"/>
          <w:b/>
          <w:color w:val="FF0000"/>
          <w:sz w:val="24"/>
        </w:rPr>
        <w:t>Engenharia de software: teoria e prática</w:t>
      </w:r>
      <w:r>
        <w:rPr>
          <w:color w:val="FF0000"/>
          <w:sz w:val="24"/>
        </w:rPr>
        <w:t>. Editora Pearson,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2003.</w:t>
        <w:tab/>
        <w:t>E-book.</w:t>
        <w:tab/>
        <w:t>ISBN:</w:t>
        <w:tab/>
        <w:t>9788587918314.</w:t>
        <w:tab/>
        <w:t>Disponível</w:t>
        <w:tab/>
      </w:r>
      <w:r>
        <w:rPr>
          <w:color w:val="FF0000"/>
          <w:spacing w:val="-2"/>
          <w:sz w:val="24"/>
        </w:rPr>
        <w:t>em:</w:t>
      </w:r>
      <w:r>
        <w:rPr>
          <w:color w:val="FF0000"/>
          <w:spacing w:val="-65"/>
          <w:sz w:val="24"/>
        </w:rPr>
        <w:t> </w:t>
      </w:r>
      <w:hyperlink r:id="rId6">
        <w:r>
          <w:rPr>
            <w:color w:val="FF0000"/>
            <w:sz w:val="24"/>
            <w:u w:val="thick" w:color="FF0000"/>
          </w:rPr>
          <w:t>https://plataforma.bvirtual.com.br/Leitor/Publicacao/476/epub/0</w:t>
        </w:r>
      </w:hyperlink>
      <w:r>
        <w:rPr>
          <w:color w:val="FF0000"/>
          <w:sz w:val="24"/>
        </w:rPr>
        <w:t>. Acesso em: 22 out.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2022.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40" w:lineRule="auto" w:before="0" w:after="0"/>
        <w:ind w:left="100" w:right="114" w:firstLine="0"/>
        <w:jc w:val="both"/>
        <w:rPr>
          <w:sz w:val="24"/>
        </w:rPr>
      </w:pPr>
      <w:r>
        <w:rPr>
          <w:color w:val="FF0000"/>
          <w:sz w:val="24"/>
        </w:rPr>
        <w:t>DENNIS, Alan; WIXOM, Barbara H.; ROTH, Roberta M. </w:t>
      </w:r>
      <w:r>
        <w:rPr>
          <w:rFonts w:ascii="Arial" w:hAnsi="Arial"/>
          <w:b/>
          <w:color w:val="FF0000"/>
          <w:sz w:val="24"/>
        </w:rPr>
        <w:t>Análise e Projeto de</w:t>
      </w:r>
      <w:r>
        <w:rPr>
          <w:rFonts w:ascii="Arial" w:hAnsi="Arial"/>
          <w:b/>
          <w:color w:val="FF0000"/>
          <w:spacing w:val="1"/>
          <w:sz w:val="24"/>
        </w:rPr>
        <w:t> </w:t>
      </w:r>
      <w:r>
        <w:rPr>
          <w:rFonts w:ascii="Arial" w:hAnsi="Arial"/>
          <w:b/>
          <w:color w:val="FF0000"/>
          <w:sz w:val="24"/>
        </w:rPr>
        <w:t>Sistemas</w:t>
      </w:r>
      <w:r>
        <w:rPr>
          <w:color w:val="FF0000"/>
          <w:sz w:val="24"/>
        </w:rPr>
        <w:t>. Grupo GEN, 2014. E-book. ISBN 978-85-216-2634-3. Disponível em:</w:t>
      </w:r>
      <w:r>
        <w:rPr>
          <w:color w:val="FF0000"/>
          <w:spacing w:val="1"/>
          <w:sz w:val="24"/>
        </w:rPr>
        <w:t> </w:t>
      </w:r>
      <w:hyperlink r:id="rId7">
        <w:r>
          <w:rPr>
            <w:color w:val="FF0000"/>
            <w:sz w:val="24"/>
            <w:u w:val="thick" w:color="FF0000"/>
          </w:rPr>
          <w:t>https://integrada.minhabiblioteca.com.br/#/books/978-85-216-2634-3/</w:t>
        </w:r>
      </w:hyperlink>
      <w:r>
        <w:rPr>
          <w:color w:val="FF0000"/>
          <w:sz w:val="24"/>
        </w:rPr>
        <w:t>.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Acesso</w:t>
      </w:r>
      <w:r>
        <w:rPr>
          <w:color w:val="FF0000"/>
          <w:spacing w:val="66"/>
          <w:sz w:val="24"/>
        </w:rPr>
        <w:t> </w:t>
      </w:r>
      <w:r>
        <w:rPr>
          <w:color w:val="FF0000"/>
          <w:sz w:val="24"/>
        </w:rPr>
        <w:t>em: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22 out. 2022.</w:t>
      </w:r>
    </w:p>
    <w:sectPr>
      <w:pgSz w:w="11920" w:h="16840"/>
      <w:pgMar w:header="0" w:footer="947" w:top="1360" w:bottom="114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209229pt;margin-top:783.642822pt;width:11.1pt;height:12pt;mso-position-horizontal-relative:page;mso-position-vertical-relative:page;z-index:-15781888" type="#_x0000_t202" filled="false" stroked="false">
          <v:textbox inset="0,0,0,0">
            <w:txbxContent>
              <w:p>
                <w:pPr>
                  <w:spacing w:line="224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00" w:hanging="394"/>
        <w:jc w:val="left"/>
      </w:pPr>
      <w:rPr>
        <w:rFonts w:hint="default" w:ascii="Arial MT" w:hAnsi="Arial MT" w:eastAsia="Arial MT" w:cs="Arial MT"/>
        <w:color w:val="FF000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14" w:hanging="39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8" w:hanging="39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2" w:hanging="39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6" w:hanging="39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0" w:hanging="39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4" w:hanging="39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8" w:hanging="39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2" w:hanging="39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48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36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4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12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00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88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6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64" w:hanging="26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67" w:hanging="46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7" w:hanging="4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6" w:hanging="4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4" w:hanging="4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2" w:hanging="4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0" w:hanging="4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8" w:hanging="4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36" w:hanging="4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4" w:hanging="46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14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8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2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6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0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4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8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2" w:hanging="26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2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7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66" w:hanging="267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565" w:right="1577"/>
      <w:jc w:val="center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plataforma.bvirtual.com.br/Leitor/Publicacao/476/epub/0" TargetMode="External"/><Relationship Id="rId7" Type="http://schemas.openxmlformats.org/officeDocument/2006/relationships/hyperlink" Target="https://integrada.minhabiblioteca.com.br/%23/books/978-85-216-2634-3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Documentação do sistema</dc:title>
  <dcterms:created xsi:type="dcterms:W3CDTF">2023-05-15T19:36:31Z</dcterms:created>
  <dcterms:modified xsi:type="dcterms:W3CDTF">2023-05-15T19:36:31Z</dcterms:modified>
</cp:coreProperties>
</file>