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45C0D" w14:textId="6D1464B3" w:rsidR="008472DF" w:rsidRPr="00A3196B" w:rsidRDefault="008472DF" w:rsidP="00156919"/>
    <w:p w14:paraId="4268194B" w14:textId="77777777" w:rsidR="008472DF" w:rsidRPr="00A3196B" w:rsidRDefault="008472DF">
      <w:r w:rsidRPr="00A3196B">
        <w:br w:type="page"/>
      </w:r>
    </w:p>
    <w:p w14:paraId="033A4ACA" w14:textId="77777777" w:rsidR="008472DF" w:rsidRPr="00A3196B" w:rsidRDefault="008472DF" w:rsidP="008472DF">
      <w:r w:rsidRPr="00A3196B">
        <w:lastRenderedPageBreak/>
        <w:t>Abstract</w:t>
      </w:r>
    </w:p>
    <w:p w14:paraId="6E53DA08" w14:textId="77777777" w:rsidR="008472DF" w:rsidRPr="00A3196B" w:rsidRDefault="008472DF" w:rsidP="008472DF">
      <w:r w:rsidRPr="00A3196B">
        <w:t>This report presents the complete engineering lifecycle of the </w:t>
      </w:r>
      <w:proofErr w:type="spellStart"/>
      <w:r w:rsidRPr="00A3196B">
        <w:t>AeroLink</w:t>
      </w:r>
      <w:proofErr w:type="spellEnd"/>
      <w:r w:rsidRPr="00A3196B">
        <w:t xml:space="preserve"> Airline Systems Platform, transitioning a legacy monolithic aviation system into a highly resilient, cloud-native, microservices-based architecture. Deployed on Amazon Web Services (AWS) using Amazon EKS, the platform orchestrates 8 asynchronous, loosely coupled services (API Gateway, Flight, Booking, Passenger, Baggage, Payment, Notification, and Realtime Services). Data integrity is maintained using a Database-per-Service pattern incorporating relational Amazon RDS PostgreSQL databases with high-throughput Amazon DynamoDB NoSQL stores. Event streaming is driven by Apache Kafka, implementing a choreography-based Saga Pattern to manage distributed transactions and guarantee eventual consistency. System security enforces a Zero-Trust Model through </w:t>
      </w:r>
      <w:proofErr w:type="spellStart"/>
      <w:r w:rsidRPr="00A3196B">
        <w:t>mTLS</w:t>
      </w:r>
      <w:proofErr w:type="spellEnd"/>
      <w:r w:rsidRPr="00A3196B">
        <w:t xml:space="preserve"> service meshes, </w:t>
      </w:r>
      <w:proofErr w:type="spellStart"/>
      <w:r w:rsidRPr="00A3196B">
        <w:t>bcrypt</w:t>
      </w:r>
      <w:proofErr w:type="spellEnd"/>
      <w:r w:rsidRPr="00A3196B">
        <w:t xml:space="preserve"> password salting, JWT/RBAC role structures, and app-level envelope encryption, satisfying the regulatory requirements of GDPR and PCI-DSS v4.0. Dynamic load resiliency is verified via Locust stress testing (exceeding 184 req/sec throughput under 200 concurrent users), demonstrating automated Kubernetes Horizontal Pod </w:t>
      </w:r>
      <w:proofErr w:type="spellStart"/>
      <w:r w:rsidRPr="00A3196B">
        <w:t>Autoscaler</w:t>
      </w:r>
      <w:proofErr w:type="spellEnd"/>
      <w:r w:rsidRPr="00A3196B">
        <w:t xml:space="preserve"> (HPA) scale triggers. Observability is integrated natively using </w:t>
      </w:r>
      <w:proofErr w:type="spellStart"/>
      <w:r w:rsidRPr="00A3196B">
        <w:t>OpenTelemetry</w:t>
      </w:r>
      <w:proofErr w:type="spellEnd"/>
      <w:r w:rsidRPr="00A3196B">
        <w:t xml:space="preserve">, Jaeger, Prometheus, Grafana, and AWS CloudWatch. Finally, </w:t>
      </w:r>
      <w:proofErr w:type="spellStart"/>
      <w:r w:rsidRPr="00A3196B">
        <w:t>GitOps</w:t>
      </w:r>
      <w:proofErr w:type="spellEnd"/>
      <w:r w:rsidRPr="00A3196B">
        <w:t xml:space="preserve"> continuous deployment is realized using </w:t>
      </w:r>
      <w:proofErr w:type="spellStart"/>
      <w:r w:rsidRPr="00A3196B">
        <w:t>ArgoCD</w:t>
      </w:r>
      <w:proofErr w:type="spellEnd"/>
      <w:r w:rsidRPr="00A3196B">
        <w:t>, creating a completely automated, zero-drift, enterprise-grade distributed platform.</w:t>
      </w:r>
    </w:p>
    <w:p w14:paraId="23B836A0" w14:textId="2B4A3D5C" w:rsidR="008472DF" w:rsidRPr="00A3196B" w:rsidRDefault="008472DF" w:rsidP="00156919"/>
    <w:p w14:paraId="5A20B34F" w14:textId="77777777" w:rsidR="008472DF" w:rsidRPr="00A3196B" w:rsidRDefault="008472DF">
      <w:r w:rsidRPr="00A3196B">
        <w:br w:type="page"/>
      </w:r>
    </w:p>
    <w:p w14:paraId="1828E09A" w14:textId="77777777" w:rsidR="008472DF" w:rsidRPr="00A3196B" w:rsidRDefault="008472DF" w:rsidP="008472DF">
      <w:r w:rsidRPr="00A3196B">
        <w:lastRenderedPageBreak/>
        <w:t>Chapter 1: Introduction</w:t>
      </w:r>
    </w:p>
    <w:p w14:paraId="733D2FF6" w14:textId="77777777" w:rsidR="008472DF" w:rsidRPr="00A3196B" w:rsidRDefault="008472DF" w:rsidP="008472DF">
      <w:r w:rsidRPr="00A3196B">
        <w:t xml:space="preserve">1.1 Introduction to </w:t>
      </w:r>
      <w:proofErr w:type="spellStart"/>
      <w:r w:rsidRPr="00A3196B">
        <w:t>AeroLink</w:t>
      </w:r>
      <w:proofErr w:type="spellEnd"/>
      <w:r w:rsidRPr="00A3196B">
        <w:t xml:space="preserve"> Airline Systems Platform</w:t>
      </w:r>
    </w:p>
    <w:p w14:paraId="0D65DD2B" w14:textId="77777777" w:rsidR="008472DF" w:rsidRPr="00A3196B" w:rsidRDefault="008472DF" w:rsidP="008472DF">
      <w:r w:rsidRPr="00A3196B">
        <w:t>The </w:t>
      </w:r>
      <w:proofErr w:type="spellStart"/>
      <w:r w:rsidRPr="00A3196B">
        <w:t>AeroLink</w:t>
      </w:r>
      <w:proofErr w:type="spellEnd"/>
      <w:r w:rsidRPr="00A3196B">
        <w:t xml:space="preserve"> Airline Systems Platform is a production-grade, highly available, cloud-native enterprise system designed to support modern global aviation operations. It coordinates flight schedules, ticketing and passenger reservations, real-time baggage tracking, secure check-ins, and multi-channel notification dispatches, serving as the central nervous system for regional airlines and airport ground crews.</w:t>
      </w:r>
    </w:p>
    <w:p w14:paraId="17E26436" w14:textId="77777777" w:rsidR="008472DF" w:rsidRPr="00A3196B" w:rsidRDefault="008472DF" w:rsidP="008472DF">
      <w:r w:rsidRPr="00A3196B">
        <w:t>1.2 Background of Enterprise Airline Systems</w:t>
      </w:r>
    </w:p>
    <w:p w14:paraId="632B17D3" w14:textId="77777777" w:rsidR="008472DF" w:rsidRPr="00A3196B" w:rsidRDefault="008472DF" w:rsidP="008472DF">
      <w:r w:rsidRPr="00A3196B">
        <w:t>Enterprise aviation platforms operate in high-concurrency environments where system delays translate to substantial financial and operational losses. Traditionally, these platforms relied on mainframe systems or tightly coupled monolithic web apps. However, the modern aviation ecosystem demands instantaneous updates, secure partner integrations, and zero-downtime rolling upgrades.</w:t>
      </w:r>
    </w:p>
    <w:p w14:paraId="073DD9F0" w14:textId="77777777" w:rsidR="008472DF" w:rsidRPr="00A3196B" w:rsidRDefault="008472DF" w:rsidP="008472DF">
      <w:r w:rsidRPr="00A3196B">
        <w:t>1.3 Current Industry Challenges in Aviation Platforms</w:t>
      </w:r>
    </w:p>
    <w:p w14:paraId="6ADE8F52" w14:textId="77777777" w:rsidR="008472DF" w:rsidRPr="00A3196B" w:rsidRDefault="008472DF" w:rsidP="008472DF">
      <w:r w:rsidRPr="00A3196B">
        <w:t xml:space="preserve">Aviation IT </w:t>
      </w:r>
      <w:proofErr w:type="gramStart"/>
      <w:r w:rsidRPr="00A3196B">
        <w:t>architectures</w:t>
      </w:r>
      <w:proofErr w:type="gramEnd"/>
      <w:r w:rsidRPr="00A3196B">
        <w:t xml:space="preserve"> must withstand massive spikes in booking requests (such as seasonal promotions or system disruptions) while maintaining sub-second latency. They must comply with international compliance frameworks, including the General Data Protection Regulation (GDPR) and the Payment Card Industry Data Security Standard (PCI-DSS), while ensuring real-time passenger data consistency across global airports.</w:t>
      </w:r>
    </w:p>
    <w:p w14:paraId="772D3366" w14:textId="77777777" w:rsidR="008472DF" w:rsidRPr="00A3196B" w:rsidRDefault="008472DF" w:rsidP="008472DF">
      <w:r w:rsidRPr="00A3196B">
        <w:t>1.4 Existing Monolithic Architecture Problems</w:t>
      </w:r>
    </w:p>
    <w:p w14:paraId="1C19BE94" w14:textId="77777777" w:rsidR="008472DF" w:rsidRPr="00A3196B" w:rsidRDefault="008472DF" w:rsidP="008472DF">
      <w:r w:rsidRPr="00A3196B">
        <w:t>Legacy monolithic architectures fail under global scaling requirements. In a monolith, database tables are tightly coupled, resulting in database transaction deadlocks during concurrent searches. Furthermore, a single service failure (such as an out-of-memory crash in a non-critical notification routine) results in a complete blackout of the ticketing and booking engines.</w:t>
      </w:r>
    </w:p>
    <w:p w14:paraId="22B0E43F" w14:textId="77777777" w:rsidR="008472DF" w:rsidRPr="00A3196B" w:rsidRDefault="008472DF" w:rsidP="008472DF">
      <w:r w:rsidRPr="00A3196B">
        <w:t>1.5 Need for Cloud-Native Distributed Systems</w:t>
      </w:r>
    </w:p>
    <w:p w14:paraId="77310C5E" w14:textId="77777777" w:rsidR="008472DF" w:rsidRPr="00A3196B" w:rsidRDefault="008472DF" w:rsidP="008472DF">
      <w:r w:rsidRPr="00A3196B">
        <w:t xml:space="preserve">A transition to a distributed, microservices-based </w:t>
      </w:r>
      <w:proofErr w:type="spellStart"/>
      <w:r w:rsidRPr="00A3196B">
        <w:t>compute</w:t>
      </w:r>
      <w:proofErr w:type="spellEnd"/>
      <w:r w:rsidRPr="00A3196B">
        <w:t xml:space="preserve"> model decouples these transactional boundaries. By executing separate services on containerized pods inside Amazon EKS, isolating data stores, and routing payloads asynchronously via Apache Kafka, the system achieves horizontal scaling and fault isolation, isolating component crashes.</w:t>
      </w:r>
    </w:p>
    <w:p w14:paraId="2FB456EE" w14:textId="77777777" w:rsidR="008472DF" w:rsidRPr="00A3196B" w:rsidRDefault="008472DF" w:rsidP="008472DF">
      <w:r w:rsidRPr="00A3196B">
        <w:t>1.6 Research Aim and Objectives</w:t>
      </w:r>
    </w:p>
    <w:p w14:paraId="3477A7C7" w14:textId="77777777" w:rsidR="008472DF" w:rsidRPr="00A3196B" w:rsidRDefault="008472DF" w:rsidP="008472DF">
      <w:r w:rsidRPr="00A3196B">
        <w:lastRenderedPageBreak/>
        <w:t xml:space="preserve">The primary aim of this project is to design, implement, deploy, and evaluate an enterprise-grade cloud-native airline system for </w:t>
      </w:r>
      <w:proofErr w:type="spellStart"/>
      <w:r w:rsidRPr="00A3196B">
        <w:t>AeroLink</w:t>
      </w:r>
      <w:proofErr w:type="spellEnd"/>
      <w:r w:rsidRPr="00A3196B">
        <w:t xml:space="preserve"> that satisfies the rigorous requirements of high availability, horizontal scaling, zero-trust security compliance, and eventual database consistency.</w:t>
      </w:r>
    </w:p>
    <w:p w14:paraId="6D6C436C" w14:textId="77777777" w:rsidR="008472DF" w:rsidRPr="00A3196B" w:rsidRDefault="008472DF" w:rsidP="008472DF">
      <w:r w:rsidRPr="00A3196B">
        <w:t>1.7 Scope of the Proposed System</w:t>
      </w:r>
    </w:p>
    <w:p w14:paraId="6D638709" w14:textId="77777777" w:rsidR="008472DF" w:rsidRPr="00A3196B" w:rsidRDefault="008472DF" w:rsidP="008472DF">
      <w:r w:rsidRPr="00A3196B">
        <w:t>The system encompasses 8 distinct microservices, a responsive React 19 Single Page Application, serverless S3 static hosting, Route 53 DNS managers, RDS PostgreSQL databases, DynamoDB NoSQL tables, Kafka event brokers, Istio service meshes, and a complete Prometheus/Grafana observability suite.</w:t>
      </w:r>
    </w:p>
    <w:p w14:paraId="1E404767" w14:textId="77777777" w:rsidR="008472DF" w:rsidRPr="00A3196B" w:rsidRDefault="008472DF" w:rsidP="008472DF">
      <w:r w:rsidRPr="00A3196B">
        <w:t>1.8 Project Deliverables</w:t>
      </w:r>
    </w:p>
    <w:p w14:paraId="22FFF9E2" w14:textId="77777777" w:rsidR="008472DF" w:rsidRPr="00A3196B" w:rsidRDefault="008472DF" w:rsidP="008472DF">
      <w:pPr>
        <w:numPr>
          <w:ilvl w:val="0"/>
          <w:numId w:val="11"/>
        </w:numPr>
      </w:pPr>
      <w:r w:rsidRPr="00A3196B">
        <w:t>Source Code Repository: Formatted microservices, Docker files, and React structures.</w:t>
      </w:r>
    </w:p>
    <w:p w14:paraId="5122272C" w14:textId="77777777" w:rsidR="008472DF" w:rsidRPr="00A3196B" w:rsidRDefault="008472DF" w:rsidP="008472DF">
      <w:pPr>
        <w:numPr>
          <w:ilvl w:val="0"/>
          <w:numId w:val="11"/>
        </w:numPr>
      </w:pPr>
      <w:r w:rsidRPr="00A3196B">
        <w:t xml:space="preserve">Infrastructure configurations: Terraform scripts, </w:t>
      </w:r>
      <w:proofErr w:type="spellStart"/>
      <w:r w:rsidRPr="00A3196B">
        <w:t>ArgoCD</w:t>
      </w:r>
      <w:proofErr w:type="spellEnd"/>
      <w:r w:rsidRPr="00A3196B">
        <w:t xml:space="preserve"> </w:t>
      </w:r>
      <w:proofErr w:type="spellStart"/>
      <w:r w:rsidRPr="00A3196B">
        <w:t>GitOps</w:t>
      </w:r>
      <w:proofErr w:type="spellEnd"/>
      <w:r w:rsidRPr="00A3196B">
        <w:t xml:space="preserve"> templates, and Istio </w:t>
      </w:r>
      <w:proofErr w:type="spellStart"/>
      <w:r w:rsidRPr="00A3196B">
        <w:t>VirtualServices</w:t>
      </w:r>
      <w:proofErr w:type="spellEnd"/>
      <w:r w:rsidRPr="00A3196B">
        <w:t>.</w:t>
      </w:r>
    </w:p>
    <w:p w14:paraId="2645952F" w14:textId="77777777" w:rsidR="008472DF" w:rsidRPr="00A3196B" w:rsidRDefault="008472DF" w:rsidP="008472DF">
      <w:pPr>
        <w:numPr>
          <w:ilvl w:val="0"/>
          <w:numId w:val="11"/>
        </w:numPr>
      </w:pPr>
      <w:r w:rsidRPr="00A3196B">
        <w:t>Technical Report: Highly detailed implementation report, verification guides, and telemetry screenshots.</w:t>
      </w:r>
    </w:p>
    <w:p w14:paraId="5678E984" w14:textId="77777777" w:rsidR="008472DF" w:rsidRPr="00A3196B" w:rsidRDefault="008472DF" w:rsidP="008472DF">
      <w:r w:rsidRPr="00A3196B">
        <w:t>1.9 Methodology Overview</w:t>
      </w:r>
    </w:p>
    <w:p w14:paraId="77A344B1" w14:textId="77777777" w:rsidR="008472DF" w:rsidRPr="00A3196B" w:rsidRDefault="008472DF" w:rsidP="008472DF">
      <w:r w:rsidRPr="00A3196B">
        <w:t>The project employs Domain-Driven Design (DDD) to split monolithic systems into isolated bounded contexts, establishing a database-per-service paradigm. It executes test-driven QA coverage gates (</w:t>
      </w:r>
      <w:proofErr w:type="spellStart"/>
      <w:r w:rsidRPr="00A3196B">
        <w:t>Pytest</w:t>
      </w:r>
      <w:proofErr w:type="spellEnd"/>
      <w:r w:rsidRPr="00A3196B">
        <w:t xml:space="preserve">) and headless Locust performance stress tests to validate operational scale boundaries </w:t>
      </w:r>
      <w:proofErr w:type="gramStart"/>
      <w:r w:rsidRPr="00A3196B">
        <w:t>under load</w:t>
      </w:r>
      <w:proofErr w:type="gramEnd"/>
      <w:r w:rsidRPr="00A3196B">
        <w:t>.</w:t>
      </w:r>
    </w:p>
    <w:p w14:paraId="4D8F2F0A" w14:textId="77777777" w:rsidR="008472DF" w:rsidRPr="00A3196B" w:rsidRDefault="008472DF" w:rsidP="008472DF">
      <w:r w:rsidRPr="00A3196B">
        <w:t>1.10 Report Structure</w:t>
      </w:r>
    </w:p>
    <w:p w14:paraId="090C6C7A" w14:textId="77777777" w:rsidR="008472DF" w:rsidRPr="00A3196B" w:rsidRDefault="008472DF" w:rsidP="008472DF">
      <w:r w:rsidRPr="00A3196B">
        <w:t>This report systematically documents the platform's requirements engineering (Chapter 2), problem evaluation (Chapter 3), system architecture (Chapter 4), infrastructure deployment (Chapter 5), frontend design (Chapter 6), microservices implementation (Chapter 7), polyglot persistence (Chapter 8), API specifications (Chapter 9), security compliance (Chapter 10), data synchronization (Chapter 11), resilience testing (Chapter 12), observability telemetry (Chapter 13), testing validation (Chapter 14), critical evaluations (Chapter 15), future roadmap enhancements (Chapter 16), and conclusions (Chapter 17), followed by appendices of live system evidence (Appendices A to S).</w:t>
      </w:r>
    </w:p>
    <w:p w14:paraId="5BDC3E2D" w14:textId="3361E139" w:rsidR="008472DF" w:rsidRPr="00A3196B" w:rsidRDefault="008472DF" w:rsidP="00156919"/>
    <w:p w14:paraId="4D0A2165" w14:textId="77777777" w:rsidR="008472DF" w:rsidRPr="00A3196B" w:rsidRDefault="008472DF">
      <w:r w:rsidRPr="00A3196B">
        <w:br w:type="page"/>
      </w:r>
    </w:p>
    <w:p w14:paraId="7BCE0116" w14:textId="77777777" w:rsidR="008472DF" w:rsidRPr="00A3196B" w:rsidRDefault="008472DF" w:rsidP="008472DF">
      <w:r w:rsidRPr="00A3196B">
        <w:lastRenderedPageBreak/>
        <w:t>Chapter 2</w:t>
      </w:r>
      <w:proofErr w:type="gramStart"/>
      <w:r w:rsidRPr="00A3196B">
        <w:t>: Requirements</w:t>
      </w:r>
      <w:proofErr w:type="gramEnd"/>
      <w:r w:rsidRPr="00A3196B">
        <w:t xml:space="preserve"> Engineering &amp; System Analysis</w:t>
      </w:r>
    </w:p>
    <w:p w14:paraId="290CB017" w14:textId="77777777" w:rsidR="008472DF" w:rsidRPr="00A3196B" w:rsidRDefault="008472DF" w:rsidP="008472DF">
      <w:r w:rsidRPr="00A3196B">
        <w:t>2.1 Introduction</w:t>
      </w:r>
    </w:p>
    <w:p w14:paraId="66CC2903" w14:textId="77777777" w:rsidR="008472DF" w:rsidRPr="00A3196B" w:rsidRDefault="008472DF" w:rsidP="008472DF">
      <w:r w:rsidRPr="00A3196B">
        <w:t xml:space="preserve">This chapter details the requirements engineering phase of the </w:t>
      </w:r>
      <w:proofErr w:type="spellStart"/>
      <w:r w:rsidRPr="00A3196B">
        <w:t>AeroLink</w:t>
      </w:r>
      <w:proofErr w:type="spellEnd"/>
      <w:r w:rsidRPr="00A3196B">
        <w:t xml:space="preserve"> platform, identifying stakeholders, cataloging functional/non-functional needs, and analyzing the system boundaries necessary to achieve enterprise-grade stability.</w:t>
      </w:r>
    </w:p>
    <w:p w14:paraId="414E3CF2" w14:textId="77777777" w:rsidR="008472DF" w:rsidRPr="00A3196B" w:rsidRDefault="008472DF" w:rsidP="008472DF">
      <w:r w:rsidRPr="00A3196B">
        <w:t>2.2 Stakeholder Identification</w:t>
      </w:r>
    </w:p>
    <w:p w14:paraId="7184D61F" w14:textId="77777777" w:rsidR="008472DF" w:rsidRPr="00A3196B" w:rsidRDefault="008472DF" w:rsidP="008472DF">
      <w:pPr>
        <w:numPr>
          <w:ilvl w:val="0"/>
          <w:numId w:val="12"/>
        </w:numPr>
      </w:pPr>
      <w:r w:rsidRPr="00A3196B">
        <w:t>Passengers: Seek secure accounts, rapid flight search, seat selection, and digital boarding passes.</w:t>
      </w:r>
    </w:p>
    <w:p w14:paraId="101744AC" w14:textId="77777777" w:rsidR="008472DF" w:rsidRPr="00A3196B" w:rsidRDefault="008472DF" w:rsidP="008472DF">
      <w:pPr>
        <w:numPr>
          <w:ilvl w:val="0"/>
          <w:numId w:val="12"/>
        </w:numPr>
      </w:pPr>
      <w:r w:rsidRPr="00A3196B">
        <w:t>Ground Staff (Gate Agents): Require booking verification and baggage drop ingestion interfaces.</w:t>
      </w:r>
    </w:p>
    <w:p w14:paraId="67B2330E" w14:textId="77777777" w:rsidR="008472DF" w:rsidRPr="00A3196B" w:rsidRDefault="008472DF" w:rsidP="008472DF">
      <w:pPr>
        <w:numPr>
          <w:ilvl w:val="0"/>
          <w:numId w:val="12"/>
        </w:numPr>
      </w:pPr>
      <w:r w:rsidRPr="00A3196B">
        <w:t>Airline Operators (Dispatchers): Need global service mesh health views and base ticket pricing controls.</w:t>
      </w:r>
    </w:p>
    <w:p w14:paraId="3A5D7F3F" w14:textId="77777777" w:rsidR="008472DF" w:rsidRPr="00A3196B" w:rsidRDefault="008472DF" w:rsidP="008472DF">
      <w:pPr>
        <w:numPr>
          <w:ilvl w:val="0"/>
          <w:numId w:val="12"/>
        </w:numPr>
      </w:pPr>
      <w:r w:rsidRPr="00A3196B">
        <w:t xml:space="preserve">System Administrators: Require </w:t>
      </w:r>
      <w:proofErr w:type="spellStart"/>
      <w:r w:rsidRPr="00A3196B">
        <w:t>GitOps</w:t>
      </w:r>
      <w:proofErr w:type="spellEnd"/>
      <w:r w:rsidRPr="00A3196B">
        <w:t xml:space="preserve"> synchronization portals, EKS scaling policies, and compliance logs.</w:t>
      </w:r>
    </w:p>
    <w:p w14:paraId="2FE76197" w14:textId="77777777" w:rsidR="008472DF" w:rsidRPr="00A3196B" w:rsidRDefault="008472DF" w:rsidP="008472DF">
      <w:pPr>
        <w:numPr>
          <w:ilvl w:val="0"/>
          <w:numId w:val="12"/>
        </w:numPr>
      </w:pPr>
      <w:r w:rsidRPr="00A3196B">
        <w:t>Grading Examiners (Tutors): Demand robust code structures, automated test coverage evidence, and a scripted Viva demo checklist.</w:t>
      </w:r>
    </w:p>
    <w:p w14:paraId="5A979F31" w14:textId="77777777" w:rsidR="008472DF" w:rsidRPr="00A3196B" w:rsidRDefault="008472DF" w:rsidP="008472DF">
      <w:r w:rsidRPr="00A3196B">
        <w:t>2.3 Functional Requirements Analysis</w:t>
      </w:r>
    </w:p>
    <w:p w14:paraId="05C303A1" w14:textId="77777777" w:rsidR="008472DF" w:rsidRPr="00A3196B" w:rsidRDefault="008472DF" w:rsidP="008472DF">
      <w:pPr>
        <w:numPr>
          <w:ilvl w:val="0"/>
          <w:numId w:val="13"/>
        </w:numPr>
      </w:pPr>
      <w:r w:rsidRPr="00A3196B">
        <w:t>FR-1 (Auth): Secure signup and login with role-based dashboard redirection.</w:t>
      </w:r>
    </w:p>
    <w:p w14:paraId="256EEF63" w14:textId="77777777" w:rsidR="008472DF" w:rsidRPr="00A3196B" w:rsidRDefault="008472DF" w:rsidP="008472DF">
      <w:pPr>
        <w:numPr>
          <w:ilvl w:val="0"/>
          <w:numId w:val="13"/>
        </w:numPr>
      </w:pPr>
      <w:r w:rsidRPr="00A3196B">
        <w:t>FR-2 (Search): Dynamic flight search filtering by origin, destination, and dates.</w:t>
      </w:r>
    </w:p>
    <w:p w14:paraId="2BE26FC6" w14:textId="77777777" w:rsidR="008472DF" w:rsidRPr="00A3196B" w:rsidRDefault="008472DF" w:rsidP="008472DF">
      <w:pPr>
        <w:numPr>
          <w:ilvl w:val="0"/>
          <w:numId w:val="13"/>
        </w:numPr>
      </w:pPr>
      <w:r w:rsidRPr="00A3196B">
        <w:t>FR-3 (Booking): Atomic multi-step seat reservation and ticket purchasing flows.</w:t>
      </w:r>
    </w:p>
    <w:p w14:paraId="28E6CB5C" w14:textId="77777777" w:rsidR="008472DF" w:rsidRPr="00A3196B" w:rsidRDefault="008472DF" w:rsidP="008472DF">
      <w:pPr>
        <w:numPr>
          <w:ilvl w:val="0"/>
          <w:numId w:val="13"/>
        </w:numPr>
      </w:pPr>
      <w:r w:rsidRPr="00A3196B">
        <w:t>FR-4 (Seat Map): Interactive cabin layout displaying real-time locks and occupancy.</w:t>
      </w:r>
    </w:p>
    <w:p w14:paraId="39144663" w14:textId="77777777" w:rsidR="008472DF" w:rsidRPr="00A3196B" w:rsidRDefault="008472DF" w:rsidP="008472DF">
      <w:pPr>
        <w:numPr>
          <w:ilvl w:val="0"/>
          <w:numId w:val="13"/>
        </w:numPr>
      </w:pPr>
      <w:r w:rsidRPr="00A3196B">
        <w:t>FR-5 (Baggage): High-frequency baggage status scanner updates and barcode drops.</w:t>
      </w:r>
    </w:p>
    <w:p w14:paraId="59DD261F" w14:textId="77777777" w:rsidR="008472DF" w:rsidRPr="00A3196B" w:rsidRDefault="008472DF" w:rsidP="008472DF">
      <w:pPr>
        <w:numPr>
          <w:ilvl w:val="0"/>
          <w:numId w:val="13"/>
        </w:numPr>
      </w:pPr>
      <w:r w:rsidRPr="00A3196B">
        <w:t>FR-6 (GDPR): Data portability JSON exports and profile erasures.</w:t>
      </w:r>
    </w:p>
    <w:p w14:paraId="140C4B28" w14:textId="77777777" w:rsidR="008472DF" w:rsidRPr="00A3196B" w:rsidRDefault="008472DF" w:rsidP="008472DF">
      <w:r w:rsidRPr="00A3196B">
        <w:t>2.4 Non-Functional Requirements Analysis</w:t>
      </w:r>
    </w:p>
    <w:p w14:paraId="36ABF37B" w14:textId="77777777" w:rsidR="008472DF" w:rsidRPr="00A3196B" w:rsidRDefault="008472DF" w:rsidP="008472DF">
      <w:pPr>
        <w:numPr>
          <w:ilvl w:val="0"/>
          <w:numId w:val="14"/>
        </w:numPr>
      </w:pPr>
      <w:r w:rsidRPr="00A3196B">
        <w:t xml:space="preserve">NFR-1 (Availability): 99.99% system uptime via </w:t>
      </w:r>
      <w:proofErr w:type="gramStart"/>
      <w:r w:rsidRPr="00A3196B">
        <w:t>Multi-AZ</w:t>
      </w:r>
      <w:proofErr w:type="gramEnd"/>
      <w:r w:rsidRPr="00A3196B">
        <w:t xml:space="preserve"> replicas and self-healing pods.</w:t>
      </w:r>
    </w:p>
    <w:p w14:paraId="7DA88721" w14:textId="77777777" w:rsidR="008472DF" w:rsidRPr="00A3196B" w:rsidRDefault="008472DF" w:rsidP="008472DF">
      <w:pPr>
        <w:numPr>
          <w:ilvl w:val="0"/>
          <w:numId w:val="14"/>
        </w:numPr>
      </w:pPr>
      <w:r w:rsidRPr="00A3196B">
        <w:t>NFR-2 (Latency): Average response time below 150ms under peak locust loads.</w:t>
      </w:r>
    </w:p>
    <w:p w14:paraId="4554E7D6" w14:textId="77777777" w:rsidR="008472DF" w:rsidRPr="00A3196B" w:rsidRDefault="008472DF" w:rsidP="008472DF">
      <w:pPr>
        <w:numPr>
          <w:ilvl w:val="0"/>
          <w:numId w:val="14"/>
        </w:numPr>
      </w:pPr>
      <w:r w:rsidRPr="00A3196B">
        <w:lastRenderedPageBreak/>
        <w:t xml:space="preserve">NFR-3 (Security): Strict Zero-Trust access, </w:t>
      </w:r>
      <w:proofErr w:type="spellStart"/>
      <w:r w:rsidRPr="00A3196B">
        <w:t>Bcrypt</w:t>
      </w:r>
      <w:proofErr w:type="spellEnd"/>
      <w:r w:rsidRPr="00A3196B">
        <w:t xml:space="preserve"> password salting, and </w:t>
      </w:r>
      <w:proofErr w:type="spellStart"/>
      <w:r w:rsidRPr="00A3196B">
        <w:t>mTLS</w:t>
      </w:r>
      <w:proofErr w:type="spellEnd"/>
      <w:r w:rsidRPr="00A3196B">
        <w:t xml:space="preserve"> mesh isolates.</w:t>
      </w:r>
    </w:p>
    <w:p w14:paraId="654ED77A" w14:textId="77777777" w:rsidR="008472DF" w:rsidRPr="00A3196B" w:rsidRDefault="008472DF" w:rsidP="008472DF">
      <w:pPr>
        <w:numPr>
          <w:ilvl w:val="0"/>
          <w:numId w:val="14"/>
        </w:numPr>
      </w:pPr>
      <w:r w:rsidRPr="00A3196B">
        <w:t xml:space="preserve">NFR-4 (Compliance): Masking raw PII in </w:t>
      </w:r>
      <w:proofErr w:type="spellStart"/>
      <w:r w:rsidRPr="00A3196B">
        <w:t>stdout</w:t>
      </w:r>
      <w:proofErr w:type="spellEnd"/>
      <w:r w:rsidRPr="00A3196B">
        <w:t xml:space="preserve"> logs and tokenizing card credentials.</w:t>
      </w:r>
    </w:p>
    <w:p w14:paraId="1CAD6240" w14:textId="77777777" w:rsidR="008472DF" w:rsidRPr="00A3196B" w:rsidRDefault="008472DF" w:rsidP="008472DF">
      <w:r w:rsidRPr="00A3196B">
        <w:t>2.5 Scalability Requirements</w:t>
      </w:r>
    </w:p>
    <w:p w14:paraId="429EFF8D" w14:textId="77777777" w:rsidR="008472DF" w:rsidRPr="00A3196B" w:rsidRDefault="008472DF" w:rsidP="008472DF">
      <w:r w:rsidRPr="00A3196B">
        <w:t>The platform must support Horizontal Pod Autoscaling (HPA), scaling EKS containers from 3 to 10 replicas when CPU exceeds 50% or memory exceeds 80% to absorb load spikes.</w:t>
      </w:r>
    </w:p>
    <w:p w14:paraId="68BE96F1" w14:textId="77777777" w:rsidR="008472DF" w:rsidRPr="00A3196B" w:rsidRDefault="008472DF" w:rsidP="008472DF">
      <w:r w:rsidRPr="00A3196B">
        <w:t>2.6 Availability Requirements</w:t>
      </w:r>
    </w:p>
    <w:p w14:paraId="72B189C4" w14:textId="77777777" w:rsidR="008472DF" w:rsidRPr="00A3196B" w:rsidRDefault="008472DF" w:rsidP="008472DF">
      <w:r w:rsidRPr="00A3196B">
        <w:t>Multi-Availability Zone (Multi-AZ) scheduling is mandatory. Ingress controllers, app pods, and RDS transactional databases must run duplicated across eu-west-1a and eu-west-1b subnets.</w:t>
      </w:r>
    </w:p>
    <w:p w14:paraId="1FFF2BD3" w14:textId="77777777" w:rsidR="008472DF" w:rsidRPr="00A3196B" w:rsidRDefault="008472DF" w:rsidP="008472DF">
      <w:r w:rsidRPr="00A3196B">
        <w:t>2.7 Security &amp; Compliance Requirements</w:t>
      </w:r>
    </w:p>
    <w:p w14:paraId="1B410ECD" w14:textId="77777777" w:rsidR="008472DF" w:rsidRPr="00A3196B" w:rsidRDefault="008472DF" w:rsidP="008472DF">
      <w:r w:rsidRPr="00A3196B">
        <w:t>GDPR Article 17 (Right to Erasure) must fully anonymize passenger details in under 5 seconds. PCI-DSS v4.0 requires tokenization of PAN details, preventing CVV numbers from ever hitting database tables.</w:t>
      </w:r>
    </w:p>
    <w:p w14:paraId="29E19D73" w14:textId="77777777" w:rsidR="008472DF" w:rsidRPr="00A3196B" w:rsidRDefault="008472DF" w:rsidP="008472DF">
      <w:r w:rsidRPr="00A3196B">
        <w:t xml:space="preserve">2.8 Real-Time </w:t>
      </w:r>
      <w:proofErr w:type="spellStart"/>
      <w:r w:rsidRPr="00A3196B">
        <w:t>Synchronisation</w:t>
      </w:r>
      <w:proofErr w:type="spellEnd"/>
      <w:r w:rsidRPr="00A3196B">
        <w:t xml:space="preserve"> Requirements</w:t>
      </w:r>
    </w:p>
    <w:p w14:paraId="4F62097C" w14:textId="77777777" w:rsidR="008472DF" w:rsidRPr="00A3196B" w:rsidRDefault="008472DF" w:rsidP="008472DF">
      <w:r w:rsidRPr="00A3196B">
        <w:t>Seat occupancy and baggage tracking events must propagate across services and be pushed to client browsers with a latency of less than 500ms using WebSocket and Kafka event streams.</w:t>
      </w:r>
    </w:p>
    <w:p w14:paraId="7F12C989" w14:textId="77777777" w:rsidR="008472DF" w:rsidRPr="00A3196B" w:rsidRDefault="008472DF" w:rsidP="008472DF">
      <w:r w:rsidRPr="00A3196B">
        <w:t>2.9 System Constraints and Assumptions</w:t>
      </w:r>
    </w:p>
    <w:p w14:paraId="0ECA97C4" w14:textId="77777777" w:rsidR="008472DF" w:rsidRPr="00A3196B" w:rsidRDefault="008472DF" w:rsidP="008472DF">
      <w:pPr>
        <w:numPr>
          <w:ilvl w:val="0"/>
          <w:numId w:val="15"/>
        </w:numPr>
      </w:pPr>
      <w:r w:rsidRPr="00A3196B">
        <w:t>Constraints: Must leverage Python (</w:t>
      </w:r>
      <w:proofErr w:type="spellStart"/>
      <w:r w:rsidRPr="00A3196B">
        <w:t>FastAPI</w:t>
      </w:r>
      <w:proofErr w:type="spellEnd"/>
      <w:r w:rsidRPr="00A3196B">
        <w:t xml:space="preserve"> ASGI) for backend, EKS/VPC for cloud infrastructure, and Vanilla CSS/Tailwind v4 for UI elements.</w:t>
      </w:r>
    </w:p>
    <w:p w14:paraId="0D2CEB96" w14:textId="77777777" w:rsidR="008472DF" w:rsidRPr="00A3196B" w:rsidRDefault="008472DF" w:rsidP="008472DF">
      <w:pPr>
        <w:numPr>
          <w:ilvl w:val="0"/>
          <w:numId w:val="15"/>
        </w:numPr>
      </w:pPr>
      <w:r w:rsidRPr="00A3196B">
        <w:t>Assumptions: Target grading environments support modern standard browsers and have local power configurations configured for Docker/</w:t>
      </w:r>
      <w:proofErr w:type="spellStart"/>
      <w:r w:rsidRPr="00A3196B">
        <w:t>kubectl</w:t>
      </w:r>
      <w:proofErr w:type="spellEnd"/>
      <w:r w:rsidRPr="00A3196B">
        <w:t xml:space="preserve"> contexts.</w:t>
      </w:r>
    </w:p>
    <w:p w14:paraId="0F568182" w14:textId="77777777" w:rsidR="008472DF" w:rsidRPr="00A3196B" w:rsidRDefault="008472DF" w:rsidP="008472DF">
      <w:r w:rsidRPr="00A3196B">
        <w:t>2.10 Use Case Analysis</w:t>
      </w:r>
    </w:p>
    <w:p w14:paraId="04B30B8E" w14:textId="77777777" w:rsidR="008472DF" w:rsidRPr="00A3196B" w:rsidRDefault="008472DF" w:rsidP="008472DF">
      <w:pPr>
        <w:numPr>
          <w:ilvl w:val="0"/>
          <w:numId w:val="16"/>
        </w:numPr>
      </w:pPr>
      <w:r w:rsidRPr="00A3196B">
        <w:t>Passenger Use Cases: Search Flights, Select Business/Economy Seat, Complete Booking, Export GDPR profile.</w:t>
      </w:r>
    </w:p>
    <w:p w14:paraId="63CF0A52" w14:textId="77777777" w:rsidR="008472DF" w:rsidRPr="00A3196B" w:rsidRDefault="008472DF" w:rsidP="008472DF">
      <w:pPr>
        <w:numPr>
          <w:ilvl w:val="0"/>
          <w:numId w:val="16"/>
        </w:numPr>
      </w:pPr>
      <w:r w:rsidRPr="00A3196B">
        <w:t>Ground Staff Use Cases: Query Booking ID, Register Baggage drop, Update Baggage location scan.</w:t>
      </w:r>
    </w:p>
    <w:p w14:paraId="18CBCD6C" w14:textId="77777777" w:rsidR="008472DF" w:rsidRPr="00A3196B" w:rsidRDefault="008472DF" w:rsidP="008472DF">
      <w:pPr>
        <w:numPr>
          <w:ilvl w:val="0"/>
          <w:numId w:val="16"/>
        </w:numPr>
      </w:pPr>
      <w:r w:rsidRPr="00A3196B">
        <w:t>Operator Use Cases: Toggle base ticket pricing, Inspect service mesh topology.</w:t>
      </w:r>
    </w:p>
    <w:p w14:paraId="5D9475B5" w14:textId="77777777" w:rsidR="008472DF" w:rsidRPr="00A3196B" w:rsidRDefault="008472DF" w:rsidP="008472DF">
      <w:pPr>
        <w:numPr>
          <w:ilvl w:val="0"/>
          <w:numId w:val="16"/>
        </w:numPr>
      </w:pPr>
      <w:r w:rsidRPr="00A3196B">
        <w:t xml:space="preserve">Admin Use Cases: Force </w:t>
      </w:r>
      <w:proofErr w:type="spellStart"/>
      <w:r w:rsidRPr="00A3196B">
        <w:t>GitOps</w:t>
      </w:r>
      <w:proofErr w:type="spellEnd"/>
      <w:r w:rsidRPr="00A3196B">
        <w:t xml:space="preserve"> Sync, Trigger pod failure simulations.</w:t>
      </w:r>
    </w:p>
    <w:p w14:paraId="634937A7" w14:textId="6AFB9245" w:rsidR="008472DF" w:rsidRPr="00A3196B" w:rsidRDefault="008472DF" w:rsidP="008472DF">
      <w:r w:rsidRPr="00A3196B">
        <w:lastRenderedPageBreak/>
        <w:t>2.1</w:t>
      </w:r>
      <w:r w:rsidRPr="00A3196B">
        <w:t>1</w:t>
      </w:r>
      <w:r w:rsidRPr="00A3196B">
        <w:t xml:space="preserve"> Use Case </w:t>
      </w:r>
      <w:r w:rsidRPr="00A3196B">
        <w:t>Diagram</w:t>
      </w:r>
    </w:p>
    <w:p w14:paraId="1EF82FD4" w14:textId="77777777" w:rsidR="008472DF" w:rsidRPr="00A3196B" w:rsidRDefault="008472DF" w:rsidP="008472DF">
      <w:r w:rsidRPr="00A3196B">
        <w:t>2.12 User Roles &amp; Permissions</w:t>
      </w:r>
    </w:p>
    <w:p w14:paraId="324FA5CB" w14:textId="77777777" w:rsidR="008472DF" w:rsidRPr="00A3196B" w:rsidRDefault="008472DF" w:rsidP="008472DF">
      <w:r w:rsidRPr="00A3196B">
        <w:t>Four explicit roles dictate routing authorization inside the client application context:</w:t>
      </w:r>
    </w:p>
    <w:p w14:paraId="3498250E" w14:textId="77777777" w:rsidR="008472DF" w:rsidRPr="00A3196B" w:rsidRDefault="008472DF" w:rsidP="008472DF">
      <w:pPr>
        <w:numPr>
          <w:ilvl w:val="0"/>
          <w:numId w:val="17"/>
        </w:numPr>
      </w:pPr>
      <w:r w:rsidRPr="00A3196B">
        <w:t xml:space="preserve">passenger (Level </w:t>
      </w:r>
      <w:proofErr w:type="gramStart"/>
      <w:r w:rsidRPr="00A3196B">
        <w:t>1) —</w:t>
      </w:r>
      <w:proofErr w:type="gramEnd"/>
      <w:r w:rsidRPr="00A3196B">
        <w:t xml:space="preserve"> Permitted only to browse flights and manage personal tickets.</w:t>
      </w:r>
    </w:p>
    <w:p w14:paraId="4BD2486D" w14:textId="77777777" w:rsidR="008472DF" w:rsidRPr="00A3196B" w:rsidRDefault="008472DF" w:rsidP="008472DF">
      <w:pPr>
        <w:numPr>
          <w:ilvl w:val="0"/>
          <w:numId w:val="17"/>
        </w:numPr>
      </w:pPr>
      <w:proofErr w:type="spellStart"/>
      <w:r w:rsidRPr="00A3196B">
        <w:t>ground_staff</w:t>
      </w:r>
      <w:proofErr w:type="spellEnd"/>
      <w:r w:rsidRPr="00A3196B">
        <w:t xml:space="preserve"> (Level </w:t>
      </w:r>
      <w:proofErr w:type="gramStart"/>
      <w:r w:rsidRPr="00A3196B">
        <w:t>2) —</w:t>
      </w:r>
      <w:proofErr w:type="gramEnd"/>
      <w:r w:rsidRPr="00A3196B">
        <w:t xml:space="preserve"> Accesses passenger manifest checkers and baggage drops.</w:t>
      </w:r>
    </w:p>
    <w:p w14:paraId="5D315C3B" w14:textId="77777777" w:rsidR="008472DF" w:rsidRPr="00A3196B" w:rsidRDefault="008472DF" w:rsidP="008472DF">
      <w:pPr>
        <w:numPr>
          <w:ilvl w:val="0"/>
          <w:numId w:val="17"/>
        </w:numPr>
      </w:pPr>
      <w:proofErr w:type="spellStart"/>
      <w:r w:rsidRPr="00A3196B">
        <w:t>airline_operator</w:t>
      </w:r>
      <w:proofErr w:type="spellEnd"/>
      <w:r w:rsidRPr="00A3196B">
        <w:t xml:space="preserve"> (Level </w:t>
      </w:r>
      <w:proofErr w:type="gramStart"/>
      <w:r w:rsidRPr="00A3196B">
        <w:t>3) —</w:t>
      </w:r>
      <w:proofErr w:type="gramEnd"/>
      <w:r w:rsidRPr="00A3196B">
        <w:t xml:space="preserve"> Commands pricing sliders and views system mesh graphs.</w:t>
      </w:r>
    </w:p>
    <w:p w14:paraId="49AC2D15" w14:textId="77777777" w:rsidR="008472DF" w:rsidRPr="00A3196B" w:rsidRDefault="008472DF" w:rsidP="008472DF">
      <w:pPr>
        <w:numPr>
          <w:ilvl w:val="0"/>
          <w:numId w:val="17"/>
        </w:numPr>
      </w:pPr>
      <w:r w:rsidRPr="00A3196B">
        <w:t xml:space="preserve">admin (Level 4) — Possesses full access, including compliance auditors and </w:t>
      </w:r>
      <w:proofErr w:type="spellStart"/>
      <w:r w:rsidRPr="00A3196B">
        <w:t>GitOps</w:t>
      </w:r>
      <w:proofErr w:type="spellEnd"/>
      <w:r w:rsidRPr="00A3196B">
        <w:t xml:space="preserve"> triggers.</w:t>
      </w:r>
    </w:p>
    <w:p w14:paraId="6D4A5CD0" w14:textId="77777777" w:rsidR="008472DF" w:rsidRPr="00A3196B" w:rsidRDefault="008472DF" w:rsidP="008472DF">
      <w:r w:rsidRPr="00A3196B">
        <w:t>2.13 Feasibility Analysis</w:t>
      </w:r>
    </w:p>
    <w:p w14:paraId="58D77DC3" w14:textId="77777777" w:rsidR="008472DF" w:rsidRPr="00A3196B" w:rsidRDefault="008472DF" w:rsidP="008472DF">
      <w:pPr>
        <w:numPr>
          <w:ilvl w:val="0"/>
          <w:numId w:val="18"/>
        </w:numPr>
      </w:pPr>
      <w:r w:rsidRPr="00A3196B">
        <w:t>Technical Feasibility: The async ASGI stack (</w:t>
      </w:r>
      <w:proofErr w:type="spellStart"/>
      <w:r w:rsidRPr="00A3196B">
        <w:t>FastAPI</w:t>
      </w:r>
      <w:proofErr w:type="spellEnd"/>
      <w:r w:rsidRPr="00A3196B">
        <w:t xml:space="preserve"> + </w:t>
      </w:r>
      <w:proofErr w:type="spellStart"/>
      <w:r w:rsidRPr="00A3196B">
        <w:t>SQLAlchemy</w:t>
      </w:r>
      <w:proofErr w:type="spellEnd"/>
      <w:r w:rsidRPr="00A3196B">
        <w:t xml:space="preserve"> + </w:t>
      </w:r>
      <w:proofErr w:type="spellStart"/>
      <w:r w:rsidRPr="00A3196B">
        <w:t>aiokafka</w:t>
      </w:r>
      <w:proofErr w:type="spellEnd"/>
      <w:r w:rsidRPr="00A3196B">
        <w:t>) delivers optimal thread utilization, matching high-concurrency needs.</w:t>
      </w:r>
    </w:p>
    <w:p w14:paraId="5E0098C0" w14:textId="77777777" w:rsidR="008472DF" w:rsidRPr="00A3196B" w:rsidRDefault="008472DF" w:rsidP="008472DF">
      <w:pPr>
        <w:numPr>
          <w:ilvl w:val="0"/>
          <w:numId w:val="18"/>
        </w:numPr>
      </w:pPr>
      <w:r w:rsidRPr="00A3196B">
        <w:t xml:space="preserve">Operational Feasibility: Automated CI/CD pipelines, Docker compilation, and Terraform </w:t>
      </w:r>
      <w:proofErr w:type="spellStart"/>
      <w:r w:rsidRPr="00A3196B">
        <w:t>IaC</w:t>
      </w:r>
      <w:proofErr w:type="spellEnd"/>
      <w:r w:rsidRPr="00A3196B">
        <w:t xml:space="preserve"> standardize environment installations.</w:t>
      </w:r>
    </w:p>
    <w:p w14:paraId="57F0E1B4" w14:textId="77777777" w:rsidR="008472DF" w:rsidRPr="00A3196B" w:rsidRDefault="008472DF" w:rsidP="008472DF">
      <w:r w:rsidRPr="00A3196B">
        <w:t>2.14 Technology Selection Justification</w:t>
      </w:r>
    </w:p>
    <w:p w14:paraId="4F0F9C11" w14:textId="77777777" w:rsidR="008472DF" w:rsidRPr="00A3196B" w:rsidRDefault="008472DF" w:rsidP="008472DF">
      <w:proofErr w:type="spellStart"/>
      <w:r w:rsidRPr="00A3196B">
        <w:t>FastAPI</w:t>
      </w:r>
      <w:proofErr w:type="spellEnd"/>
      <w:r w:rsidRPr="00A3196B">
        <w:t> was selected over legacy WSGI frameworks (Flask/Django) because its native event loop handles thousands of concurrent I/O requests on a single OS thread. PostgreSQL is utilized for relational integrity on booking workflows, while Amazon DynamoDB provides scalable NoSQL structures for high-speed baggage scans.</w:t>
      </w:r>
    </w:p>
    <w:p w14:paraId="0EA3AA3B" w14:textId="03CD9FAE" w:rsidR="00A3196B" w:rsidRPr="00A3196B" w:rsidRDefault="00A3196B" w:rsidP="008472DF"/>
    <w:p w14:paraId="027376BC" w14:textId="77777777" w:rsidR="00A3196B" w:rsidRPr="00A3196B" w:rsidRDefault="00A3196B">
      <w:r w:rsidRPr="00A3196B">
        <w:br w:type="page"/>
      </w:r>
    </w:p>
    <w:p w14:paraId="336CBB11" w14:textId="77777777" w:rsidR="00A3196B" w:rsidRPr="00A3196B" w:rsidRDefault="00A3196B" w:rsidP="00A3196B">
      <w:r w:rsidRPr="00A3196B">
        <w:lastRenderedPageBreak/>
        <w:t>Chapter 3: Existing System Evaluation &amp; Problem Analysis</w:t>
      </w:r>
    </w:p>
    <w:p w14:paraId="6D513E9C" w14:textId="77777777" w:rsidR="00A3196B" w:rsidRPr="00A3196B" w:rsidRDefault="00A3196B" w:rsidP="00A3196B">
      <w:r w:rsidRPr="00A3196B">
        <w:t>3.1 Introduction</w:t>
      </w:r>
    </w:p>
    <w:p w14:paraId="60DBD2CB" w14:textId="77777777" w:rsidR="00A3196B" w:rsidRPr="00A3196B" w:rsidRDefault="00A3196B" w:rsidP="00A3196B">
      <w:r w:rsidRPr="00A3196B">
        <w:t>This chapter evaluates the architectural bottlenecks of legacy monolithic systems, highlighting how database coupling and synchronous blocking paths trigger performance failures.</w:t>
      </w:r>
    </w:p>
    <w:p w14:paraId="6C3293C7" w14:textId="77777777" w:rsidR="00A3196B" w:rsidRPr="00A3196B" w:rsidRDefault="00A3196B" w:rsidP="00A3196B">
      <w:r w:rsidRPr="00A3196B">
        <w:t>3.2 Overview of Traditional Monolithic Systems</w:t>
      </w:r>
    </w:p>
    <w:p w14:paraId="6B5C37EB" w14:textId="77777777" w:rsidR="00A3196B" w:rsidRPr="00A3196B" w:rsidRDefault="00A3196B" w:rsidP="00A3196B">
      <w:r w:rsidRPr="00A3196B">
        <w:t xml:space="preserve">Traditional airline platforms run as a single, combined package sharing a central database server. While </w:t>
      </w:r>
      <w:proofErr w:type="gramStart"/>
      <w:r w:rsidRPr="00A3196B">
        <w:t>simple</w:t>
      </w:r>
      <w:proofErr w:type="gramEnd"/>
      <w:r w:rsidRPr="00A3196B">
        <w:t xml:space="preserve"> to deploy initially, the lack of isolation becomes a bottleneck as request volumes scale.</w:t>
      </w:r>
    </w:p>
    <w:p w14:paraId="4BDA31AD" w14:textId="77777777" w:rsidR="00A3196B" w:rsidRPr="00A3196B" w:rsidRDefault="00A3196B" w:rsidP="00A3196B">
      <w:r w:rsidRPr="00A3196B">
        <w:t>3.3 Limitations of Monolithic Architecture</w:t>
      </w:r>
    </w:p>
    <w:p w14:paraId="0CB084B4" w14:textId="77777777" w:rsidR="00A3196B" w:rsidRPr="00A3196B" w:rsidRDefault="00A3196B" w:rsidP="00A3196B">
      <w:pPr>
        <w:numPr>
          <w:ilvl w:val="0"/>
          <w:numId w:val="19"/>
        </w:numPr>
      </w:pPr>
      <w:r w:rsidRPr="00A3196B">
        <w:t>Tight Coupling: Code updates in one module (like a layout shift in notification emails) require compiling and deploying the entire application package.</w:t>
      </w:r>
    </w:p>
    <w:p w14:paraId="6ADFB279" w14:textId="77777777" w:rsidR="00A3196B" w:rsidRPr="00A3196B" w:rsidRDefault="00A3196B" w:rsidP="00A3196B">
      <w:pPr>
        <w:numPr>
          <w:ilvl w:val="0"/>
          <w:numId w:val="19"/>
        </w:numPr>
      </w:pPr>
      <w:r w:rsidRPr="00A3196B">
        <w:t>Monolithic Database: Database tables share schemas, causing locks on flight tables when booking processes execute write transactions.</w:t>
      </w:r>
    </w:p>
    <w:p w14:paraId="22CEB7EE" w14:textId="77777777" w:rsidR="00A3196B" w:rsidRPr="00A3196B" w:rsidRDefault="00A3196B" w:rsidP="00A3196B">
      <w:r w:rsidRPr="00A3196B">
        <w:t>3.4 Scalability Challenges</w:t>
      </w:r>
    </w:p>
    <w:p w14:paraId="6F72F58F" w14:textId="77777777" w:rsidR="00A3196B" w:rsidRPr="00A3196B" w:rsidRDefault="00A3196B" w:rsidP="00A3196B">
      <w:r w:rsidRPr="00A3196B">
        <w:t>A monolith requires scaling the entire package horizontally. This is highly inefficient because CPU-heavy processes (like QR code PDF generation) require scaling database connections and memory-heavy caching modules concurrently, incurring high server overhead.</w:t>
      </w:r>
    </w:p>
    <w:p w14:paraId="28434F75" w14:textId="77777777" w:rsidR="00A3196B" w:rsidRPr="00A3196B" w:rsidRDefault="00A3196B" w:rsidP="00A3196B">
      <w:r w:rsidRPr="00A3196B">
        <w:t>3.5 Deployment Bottlenecks</w:t>
      </w:r>
    </w:p>
    <w:p w14:paraId="394C138C" w14:textId="77777777" w:rsidR="00A3196B" w:rsidRPr="00A3196B" w:rsidRDefault="00A3196B" w:rsidP="00A3196B">
      <w:r w:rsidRPr="00A3196B">
        <w:t>Deployments require complete site downtime. If a new version introduces a severe bug, the entire application fails, requiring slow system rollbacks.</w:t>
      </w:r>
    </w:p>
    <w:p w14:paraId="3696A5BF" w14:textId="77777777" w:rsidR="00A3196B" w:rsidRPr="00A3196B" w:rsidRDefault="00A3196B" w:rsidP="00A3196B">
      <w:r w:rsidRPr="00A3196B">
        <w:t>3.6 Fault Tolerance Issues</w:t>
      </w:r>
    </w:p>
    <w:p w14:paraId="4C615997" w14:textId="77777777" w:rsidR="00A3196B" w:rsidRPr="00A3196B" w:rsidRDefault="00A3196B" w:rsidP="00A3196B">
      <w:r w:rsidRPr="00A3196B">
        <w:t>A single memory leak or raw exception in a passenger check-in routine propagates across the execution stack, triggering thread pools starvation and crashing the booking engine.</w:t>
      </w:r>
    </w:p>
    <w:p w14:paraId="4DB6E174" w14:textId="77777777" w:rsidR="00A3196B" w:rsidRPr="00A3196B" w:rsidRDefault="00A3196B" w:rsidP="00A3196B">
      <w:r w:rsidRPr="00A3196B">
        <w:t>3.7 Database Coupling Problems</w:t>
      </w:r>
    </w:p>
    <w:p w14:paraId="7BF3F2AF" w14:textId="77777777" w:rsidR="00A3196B" w:rsidRPr="00A3196B" w:rsidRDefault="00A3196B" w:rsidP="00A3196B">
      <w:r w:rsidRPr="00A3196B">
        <w:t xml:space="preserve">Direct </w:t>
      </w:r>
      <w:proofErr w:type="gramStart"/>
      <w:r w:rsidRPr="00A3196B">
        <w:t>joins</w:t>
      </w:r>
      <w:proofErr w:type="gramEnd"/>
      <w:r w:rsidRPr="00A3196B">
        <w:t xml:space="preserve"> across flights, bookings, and user profiles prevent databases from being optimized for their specific workload. Write bottlenecks on relational booking rows delay read operations on flight inventories.</w:t>
      </w:r>
    </w:p>
    <w:p w14:paraId="58B211B8" w14:textId="77777777" w:rsidR="00A3196B" w:rsidRPr="00A3196B" w:rsidRDefault="00A3196B" w:rsidP="00A3196B">
      <w:r w:rsidRPr="00A3196B">
        <w:t>3.8 Real-Time Processing Limitations</w:t>
      </w:r>
    </w:p>
    <w:p w14:paraId="425E9A48" w14:textId="77777777" w:rsidR="00A3196B" w:rsidRPr="00A3196B" w:rsidRDefault="00A3196B" w:rsidP="00A3196B">
      <w:r w:rsidRPr="00A3196B">
        <w:lastRenderedPageBreak/>
        <w:t>Monoliths typically rely on database polling (SELECT ... WHERE status='updated') to track baggage status shifts. Under high traffic, polling overwhelms database connection pools, introducing latency.</w:t>
      </w:r>
    </w:p>
    <w:p w14:paraId="42519F36" w14:textId="77777777" w:rsidR="00A3196B" w:rsidRPr="00A3196B" w:rsidRDefault="00A3196B" w:rsidP="00A3196B">
      <w:r w:rsidRPr="00A3196B">
        <w:t xml:space="preserve">3.9 Security Challenges in </w:t>
      </w:r>
      <w:proofErr w:type="spellStart"/>
      <w:r w:rsidRPr="00A3196B">
        <w:t>Centralised</w:t>
      </w:r>
      <w:proofErr w:type="spellEnd"/>
      <w:r w:rsidRPr="00A3196B">
        <w:t xml:space="preserve"> Systems</w:t>
      </w:r>
    </w:p>
    <w:p w14:paraId="5055B967" w14:textId="77777777" w:rsidR="00A3196B" w:rsidRPr="00A3196B" w:rsidRDefault="00A3196B" w:rsidP="00A3196B">
      <w:r w:rsidRPr="00A3196B">
        <w:t xml:space="preserve">If an attacker exploits </w:t>
      </w:r>
      <w:proofErr w:type="gramStart"/>
      <w:r w:rsidRPr="00A3196B">
        <w:t>a vulnerability</w:t>
      </w:r>
      <w:proofErr w:type="gramEnd"/>
      <w:r w:rsidRPr="00A3196B">
        <w:t xml:space="preserve"> in a non-critical module, they inherit the privileges of the entire process, gaining access to the shared database containing password hashes and credit card credentials.</w:t>
      </w:r>
    </w:p>
    <w:p w14:paraId="03B675A5" w14:textId="77777777" w:rsidR="00A3196B" w:rsidRPr="00A3196B" w:rsidRDefault="00A3196B" w:rsidP="00A3196B">
      <w:r w:rsidRPr="00A3196B">
        <w:t>3.10 Need for Microservices Transformation</w:t>
      </w:r>
    </w:p>
    <w:p w14:paraId="09CBEA86" w14:textId="77777777" w:rsidR="00A3196B" w:rsidRPr="00A3196B" w:rsidRDefault="00A3196B" w:rsidP="00A3196B">
      <w:r w:rsidRPr="00A3196B">
        <w:t>To address these challenges, the system is decomposed into loosely coupled services, ensuring fault isolation, database isolation, and high horizontal scaling boundaries.</w:t>
      </w:r>
    </w:p>
    <w:p w14:paraId="36889AB2" w14:textId="77777777" w:rsidR="00A3196B" w:rsidRPr="00A3196B" w:rsidRDefault="00A3196B" w:rsidP="00A3196B">
      <w:r w:rsidRPr="00A3196B">
        <w:t>3.11 Comparative Analysis: Monolith vs Microservices</w:t>
      </w:r>
    </w:p>
    <w:tbl>
      <w:tblPr>
        <w:tblW w:w="11783" w:type="dxa"/>
        <w:tblCellSpacing w:w="15" w:type="dxa"/>
        <w:tblCellMar>
          <w:left w:w="0" w:type="dxa"/>
          <w:right w:w="0" w:type="dxa"/>
        </w:tblCellMar>
        <w:tblLook w:val="04A0" w:firstRow="1" w:lastRow="0" w:firstColumn="1" w:lastColumn="0" w:noHBand="0" w:noVBand="1"/>
      </w:tblPr>
      <w:tblGrid>
        <w:gridCol w:w="2407"/>
        <w:gridCol w:w="4309"/>
        <w:gridCol w:w="5067"/>
      </w:tblGrid>
      <w:tr w:rsidR="00A3196B" w:rsidRPr="00A3196B" w14:paraId="51B89532" w14:textId="77777777">
        <w:trPr>
          <w:tblHeader/>
          <w:tblCellSpacing w:w="15" w:type="dxa"/>
        </w:trPr>
        <w:tc>
          <w:tcPr>
            <w:tcW w:w="0" w:type="auto"/>
            <w:tcBorders>
              <w:bottom w:val="single" w:sz="12" w:space="0" w:color="CBD5E1"/>
            </w:tcBorders>
            <w:noWrap/>
            <w:tcMar>
              <w:top w:w="210" w:type="dxa"/>
              <w:left w:w="270" w:type="dxa"/>
              <w:bottom w:w="210" w:type="dxa"/>
              <w:right w:w="270" w:type="dxa"/>
            </w:tcMar>
            <w:vAlign w:val="center"/>
            <w:hideMark/>
          </w:tcPr>
          <w:p w14:paraId="31A37535" w14:textId="77777777" w:rsidR="00A3196B" w:rsidRPr="00A3196B" w:rsidRDefault="00A3196B" w:rsidP="00A3196B">
            <w:r w:rsidRPr="00A3196B">
              <w:t>Dimension</w:t>
            </w:r>
          </w:p>
        </w:tc>
        <w:tc>
          <w:tcPr>
            <w:tcW w:w="0" w:type="auto"/>
            <w:tcBorders>
              <w:bottom w:val="single" w:sz="12" w:space="0" w:color="CBD5E1"/>
            </w:tcBorders>
            <w:noWrap/>
            <w:tcMar>
              <w:top w:w="210" w:type="dxa"/>
              <w:left w:w="270" w:type="dxa"/>
              <w:bottom w:w="210" w:type="dxa"/>
              <w:right w:w="270" w:type="dxa"/>
            </w:tcMar>
            <w:vAlign w:val="center"/>
            <w:hideMark/>
          </w:tcPr>
          <w:p w14:paraId="66D44439" w14:textId="77777777" w:rsidR="00A3196B" w:rsidRPr="00A3196B" w:rsidRDefault="00A3196B" w:rsidP="00A3196B">
            <w:r w:rsidRPr="00A3196B">
              <w:t>Legacy Monolithic Architecture</w:t>
            </w:r>
          </w:p>
        </w:tc>
        <w:tc>
          <w:tcPr>
            <w:tcW w:w="0" w:type="auto"/>
            <w:tcBorders>
              <w:bottom w:val="single" w:sz="12" w:space="0" w:color="CBD5E1"/>
            </w:tcBorders>
            <w:noWrap/>
            <w:tcMar>
              <w:top w:w="210" w:type="dxa"/>
              <w:left w:w="270" w:type="dxa"/>
              <w:bottom w:w="210" w:type="dxa"/>
              <w:right w:w="270" w:type="dxa"/>
            </w:tcMar>
            <w:vAlign w:val="center"/>
            <w:hideMark/>
          </w:tcPr>
          <w:p w14:paraId="784A33F7" w14:textId="77777777" w:rsidR="00A3196B" w:rsidRPr="00A3196B" w:rsidRDefault="00A3196B" w:rsidP="00A3196B">
            <w:r w:rsidRPr="00A3196B">
              <w:t>Proposed Cloud-Native Microservices</w:t>
            </w:r>
          </w:p>
        </w:tc>
      </w:tr>
      <w:tr w:rsidR="00A3196B" w:rsidRPr="00A3196B" w14:paraId="6157265F"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14092C8" w14:textId="77777777" w:rsidR="00A3196B" w:rsidRPr="00A3196B" w:rsidRDefault="00A3196B" w:rsidP="00A3196B">
            <w:r w:rsidRPr="00A3196B">
              <w:t>Data Architecture</w:t>
            </w:r>
          </w:p>
        </w:tc>
        <w:tc>
          <w:tcPr>
            <w:tcW w:w="0" w:type="auto"/>
            <w:tcBorders>
              <w:bottom w:val="single" w:sz="6" w:space="0" w:color="F1F5F9"/>
            </w:tcBorders>
            <w:tcMar>
              <w:top w:w="180" w:type="dxa"/>
              <w:left w:w="270" w:type="dxa"/>
              <w:bottom w:w="180" w:type="dxa"/>
              <w:right w:w="270" w:type="dxa"/>
            </w:tcMar>
            <w:hideMark/>
          </w:tcPr>
          <w:p w14:paraId="154BC08D" w14:textId="77777777" w:rsidR="00A3196B" w:rsidRPr="00A3196B" w:rsidRDefault="00A3196B" w:rsidP="00A3196B">
            <w:r w:rsidRPr="00A3196B">
              <w:t>Shared relational database (tight schema coupling)</w:t>
            </w:r>
          </w:p>
        </w:tc>
        <w:tc>
          <w:tcPr>
            <w:tcW w:w="0" w:type="auto"/>
            <w:tcBorders>
              <w:bottom w:val="single" w:sz="6" w:space="0" w:color="F1F5F9"/>
            </w:tcBorders>
            <w:tcMar>
              <w:top w:w="180" w:type="dxa"/>
              <w:left w:w="270" w:type="dxa"/>
              <w:bottom w:w="180" w:type="dxa"/>
              <w:right w:w="270" w:type="dxa"/>
            </w:tcMar>
            <w:hideMark/>
          </w:tcPr>
          <w:p w14:paraId="1626960D" w14:textId="77777777" w:rsidR="00A3196B" w:rsidRPr="00A3196B" w:rsidRDefault="00A3196B" w:rsidP="00A3196B">
            <w:r w:rsidRPr="00A3196B">
              <w:t>Database-per-Service (Relational RDS + NoSQL DynamoDB)</w:t>
            </w:r>
          </w:p>
        </w:tc>
      </w:tr>
      <w:tr w:rsidR="00A3196B" w:rsidRPr="00A3196B" w14:paraId="5021C709"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6767E672" w14:textId="77777777" w:rsidR="00A3196B" w:rsidRPr="00A3196B" w:rsidRDefault="00A3196B" w:rsidP="00A3196B">
            <w:r w:rsidRPr="00A3196B">
              <w:t>Scalability</w:t>
            </w:r>
          </w:p>
        </w:tc>
        <w:tc>
          <w:tcPr>
            <w:tcW w:w="0" w:type="auto"/>
            <w:tcBorders>
              <w:bottom w:val="single" w:sz="6" w:space="0" w:color="F1F5F9"/>
            </w:tcBorders>
            <w:tcMar>
              <w:top w:w="180" w:type="dxa"/>
              <w:left w:w="270" w:type="dxa"/>
              <w:bottom w:w="180" w:type="dxa"/>
              <w:right w:w="270" w:type="dxa"/>
            </w:tcMar>
            <w:hideMark/>
          </w:tcPr>
          <w:p w14:paraId="18009EC0" w14:textId="77777777" w:rsidR="00A3196B" w:rsidRPr="00A3196B" w:rsidRDefault="00A3196B" w:rsidP="00A3196B">
            <w:r w:rsidRPr="00A3196B">
              <w:t>Vertical / Scaling the entire monolith (expensive)</w:t>
            </w:r>
          </w:p>
        </w:tc>
        <w:tc>
          <w:tcPr>
            <w:tcW w:w="0" w:type="auto"/>
            <w:tcBorders>
              <w:bottom w:val="single" w:sz="6" w:space="0" w:color="F1F5F9"/>
            </w:tcBorders>
            <w:tcMar>
              <w:top w:w="180" w:type="dxa"/>
              <w:left w:w="270" w:type="dxa"/>
              <w:bottom w:w="180" w:type="dxa"/>
              <w:right w:w="270" w:type="dxa"/>
            </w:tcMar>
            <w:hideMark/>
          </w:tcPr>
          <w:p w14:paraId="6AD6DE79" w14:textId="77777777" w:rsidR="00A3196B" w:rsidRPr="00A3196B" w:rsidRDefault="00A3196B" w:rsidP="00A3196B">
            <w:r w:rsidRPr="00A3196B">
              <w:t>Horizontal Pod Autoscaling (targeted container scaling)</w:t>
            </w:r>
          </w:p>
        </w:tc>
      </w:tr>
      <w:tr w:rsidR="00A3196B" w:rsidRPr="00A3196B" w14:paraId="31A498A3"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ADD8082" w14:textId="77777777" w:rsidR="00A3196B" w:rsidRPr="00A3196B" w:rsidRDefault="00A3196B" w:rsidP="00A3196B">
            <w:r w:rsidRPr="00A3196B">
              <w:t>Deployment</w:t>
            </w:r>
          </w:p>
        </w:tc>
        <w:tc>
          <w:tcPr>
            <w:tcW w:w="0" w:type="auto"/>
            <w:tcBorders>
              <w:bottom w:val="single" w:sz="6" w:space="0" w:color="F1F5F9"/>
            </w:tcBorders>
            <w:tcMar>
              <w:top w:w="180" w:type="dxa"/>
              <w:left w:w="270" w:type="dxa"/>
              <w:bottom w:w="180" w:type="dxa"/>
              <w:right w:w="270" w:type="dxa"/>
            </w:tcMar>
            <w:hideMark/>
          </w:tcPr>
          <w:p w14:paraId="5E97C5B4" w14:textId="77777777" w:rsidR="00A3196B" w:rsidRPr="00A3196B" w:rsidRDefault="00A3196B" w:rsidP="00A3196B">
            <w:r w:rsidRPr="00A3196B">
              <w:t>Complete package compilation (requires site downtime)</w:t>
            </w:r>
          </w:p>
        </w:tc>
        <w:tc>
          <w:tcPr>
            <w:tcW w:w="0" w:type="auto"/>
            <w:tcBorders>
              <w:bottom w:val="single" w:sz="6" w:space="0" w:color="F1F5F9"/>
            </w:tcBorders>
            <w:tcMar>
              <w:top w:w="180" w:type="dxa"/>
              <w:left w:w="270" w:type="dxa"/>
              <w:bottom w:w="180" w:type="dxa"/>
              <w:right w:w="270" w:type="dxa"/>
            </w:tcMar>
            <w:hideMark/>
          </w:tcPr>
          <w:p w14:paraId="7F88795B" w14:textId="77777777" w:rsidR="00A3196B" w:rsidRPr="00A3196B" w:rsidRDefault="00A3196B" w:rsidP="00A3196B">
            <w:proofErr w:type="spellStart"/>
            <w:r w:rsidRPr="00A3196B">
              <w:t>GitOps</w:t>
            </w:r>
            <w:proofErr w:type="spellEnd"/>
            <w:r w:rsidRPr="00A3196B">
              <w:t xml:space="preserve"> Declarative Continuous Delivery (zero-downtime rollouts)</w:t>
            </w:r>
          </w:p>
        </w:tc>
      </w:tr>
      <w:tr w:rsidR="00A3196B" w:rsidRPr="00A3196B" w14:paraId="73FBC73D"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1280735E" w14:textId="77777777" w:rsidR="00A3196B" w:rsidRPr="00A3196B" w:rsidRDefault="00A3196B" w:rsidP="00A3196B">
            <w:r w:rsidRPr="00A3196B">
              <w:t>Fault Tolerance</w:t>
            </w:r>
          </w:p>
        </w:tc>
        <w:tc>
          <w:tcPr>
            <w:tcW w:w="0" w:type="auto"/>
            <w:tcBorders>
              <w:bottom w:val="single" w:sz="6" w:space="0" w:color="F1F5F9"/>
            </w:tcBorders>
            <w:tcMar>
              <w:top w:w="180" w:type="dxa"/>
              <w:left w:w="270" w:type="dxa"/>
              <w:bottom w:w="180" w:type="dxa"/>
              <w:right w:w="270" w:type="dxa"/>
            </w:tcMar>
            <w:hideMark/>
          </w:tcPr>
          <w:p w14:paraId="64D6A1EE" w14:textId="77777777" w:rsidR="00A3196B" w:rsidRPr="00A3196B" w:rsidRDefault="00A3196B" w:rsidP="00A3196B">
            <w:r w:rsidRPr="00A3196B">
              <w:t xml:space="preserve">Single thread </w:t>
            </w:r>
            <w:proofErr w:type="gramStart"/>
            <w:r w:rsidRPr="00A3196B">
              <w:t>crash takes</w:t>
            </w:r>
            <w:proofErr w:type="gramEnd"/>
            <w:r w:rsidRPr="00A3196B">
              <w:t xml:space="preserve"> down the entire system</w:t>
            </w:r>
          </w:p>
        </w:tc>
        <w:tc>
          <w:tcPr>
            <w:tcW w:w="0" w:type="auto"/>
            <w:tcBorders>
              <w:bottom w:val="single" w:sz="6" w:space="0" w:color="F1F5F9"/>
            </w:tcBorders>
            <w:tcMar>
              <w:top w:w="180" w:type="dxa"/>
              <w:left w:w="270" w:type="dxa"/>
              <w:bottom w:w="180" w:type="dxa"/>
              <w:right w:w="270" w:type="dxa"/>
            </w:tcMar>
            <w:hideMark/>
          </w:tcPr>
          <w:p w14:paraId="190F1DED" w14:textId="77777777" w:rsidR="00A3196B" w:rsidRPr="00A3196B" w:rsidRDefault="00A3196B" w:rsidP="00A3196B">
            <w:r w:rsidRPr="00A3196B">
              <w:t>Circuit Breakers &amp; Decoupling (crashes are isolated)</w:t>
            </w:r>
          </w:p>
        </w:tc>
      </w:tr>
      <w:tr w:rsidR="00A3196B" w:rsidRPr="00A3196B" w14:paraId="7B68F570" w14:textId="77777777">
        <w:trPr>
          <w:tblCellSpacing w:w="15" w:type="dxa"/>
        </w:trPr>
        <w:tc>
          <w:tcPr>
            <w:tcW w:w="0" w:type="auto"/>
            <w:tcBorders>
              <w:bottom w:val="nil"/>
            </w:tcBorders>
            <w:noWrap/>
            <w:tcMar>
              <w:top w:w="180" w:type="dxa"/>
              <w:left w:w="270" w:type="dxa"/>
              <w:bottom w:w="180" w:type="dxa"/>
              <w:right w:w="270" w:type="dxa"/>
            </w:tcMar>
            <w:hideMark/>
          </w:tcPr>
          <w:p w14:paraId="1D176D91" w14:textId="77777777" w:rsidR="00A3196B" w:rsidRPr="00A3196B" w:rsidRDefault="00A3196B" w:rsidP="00A3196B">
            <w:r w:rsidRPr="00A3196B">
              <w:t>Transaction Flow</w:t>
            </w:r>
          </w:p>
        </w:tc>
        <w:tc>
          <w:tcPr>
            <w:tcW w:w="0" w:type="auto"/>
            <w:tcBorders>
              <w:bottom w:val="nil"/>
            </w:tcBorders>
            <w:tcMar>
              <w:top w:w="180" w:type="dxa"/>
              <w:left w:w="270" w:type="dxa"/>
              <w:bottom w:w="180" w:type="dxa"/>
              <w:right w:w="270" w:type="dxa"/>
            </w:tcMar>
            <w:hideMark/>
          </w:tcPr>
          <w:p w14:paraId="26D317A3" w14:textId="77777777" w:rsidR="00A3196B" w:rsidRPr="00A3196B" w:rsidRDefault="00A3196B" w:rsidP="00A3196B">
            <w:r w:rsidRPr="00A3196B">
              <w:t>Single ACID database locks</w:t>
            </w:r>
          </w:p>
        </w:tc>
        <w:tc>
          <w:tcPr>
            <w:tcW w:w="0" w:type="auto"/>
            <w:tcBorders>
              <w:bottom w:val="nil"/>
            </w:tcBorders>
            <w:tcMar>
              <w:top w:w="180" w:type="dxa"/>
              <w:left w:w="270" w:type="dxa"/>
              <w:bottom w:w="180" w:type="dxa"/>
              <w:right w:w="270" w:type="dxa"/>
            </w:tcMar>
            <w:hideMark/>
          </w:tcPr>
          <w:p w14:paraId="0B3E9864" w14:textId="77777777" w:rsidR="00A3196B" w:rsidRPr="00A3196B" w:rsidRDefault="00A3196B" w:rsidP="00A3196B">
            <w:r w:rsidRPr="00A3196B">
              <w:t xml:space="preserve">Choreography-Based Saga Pattern via </w:t>
            </w:r>
            <w:proofErr w:type="spellStart"/>
            <w:r w:rsidRPr="00A3196B">
              <w:t>aiokafka</w:t>
            </w:r>
            <w:proofErr w:type="spellEnd"/>
          </w:p>
        </w:tc>
      </w:tr>
    </w:tbl>
    <w:p w14:paraId="049CC3F9" w14:textId="77777777" w:rsidR="00A3196B" w:rsidRPr="00A3196B" w:rsidRDefault="00A3196B" w:rsidP="00A3196B">
      <w:r w:rsidRPr="00A3196B">
        <w:t>3.12 Summary</w:t>
      </w:r>
    </w:p>
    <w:p w14:paraId="0D16EBB8" w14:textId="77777777" w:rsidR="00A3196B" w:rsidRPr="00A3196B" w:rsidRDefault="00A3196B" w:rsidP="00A3196B">
      <w:r w:rsidRPr="00A3196B">
        <w:lastRenderedPageBreak/>
        <w:t xml:space="preserve">Transitioning to a cloud-native microservices architecture eliminates the database coupling ceilings of monolithic architectures, preparing </w:t>
      </w:r>
      <w:proofErr w:type="spellStart"/>
      <w:r w:rsidRPr="00A3196B">
        <w:t>AeroLink</w:t>
      </w:r>
      <w:proofErr w:type="spellEnd"/>
      <w:r w:rsidRPr="00A3196B">
        <w:t xml:space="preserve"> for multi-region scalability.</w:t>
      </w:r>
    </w:p>
    <w:p w14:paraId="26C58D62" w14:textId="44E5E22F" w:rsidR="00A3196B" w:rsidRPr="00A3196B" w:rsidRDefault="00A3196B" w:rsidP="008472DF"/>
    <w:p w14:paraId="7DC44D20" w14:textId="77777777" w:rsidR="00A3196B" w:rsidRPr="00A3196B" w:rsidRDefault="00A3196B" w:rsidP="00A3196B">
      <w:r w:rsidRPr="00A3196B">
        <w:br w:type="page"/>
      </w:r>
      <w:r w:rsidRPr="00A3196B">
        <w:lastRenderedPageBreak/>
        <w:t>Chapter 4: Proposed Cloud-Native System Architecture</w:t>
      </w:r>
    </w:p>
    <w:p w14:paraId="6ECFD337" w14:textId="77777777" w:rsidR="00A3196B" w:rsidRPr="00A3196B" w:rsidRDefault="00A3196B" w:rsidP="00A3196B">
      <w:r w:rsidRPr="00A3196B">
        <w:t>4.1 Introduction</w:t>
      </w:r>
    </w:p>
    <w:p w14:paraId="35E6C8DC" w14:textId="77777777" w:rsidR="00A3196B" w:rsidRPr="00A3196B" w:rsidRDefault="00A3196B" w:rsidP="00A3196B">
      <w:r w:rsidRPr="00A3196B">
        <w:t xml:space="preserve">This chapter presents the proposed architectural blueprint for the </w:t>
      </w:r>
      <w:proofErr w:type="spellStart"/>
      <w:r w:rsidRPr="00A3196B">
        <w:t>AeroLink</w:t>
      </w:r>
      <w:proofErr w:type="spellEnd"/>
      <w:r w:rsidRPr="00A3196B">
        <w:t xml:space="preserve"> platform, highlighting bounded contexts, containerization layers, and event coordination.</w:t>
      </w:r>
    </w:p>
    <w:p w14:paraId="71B47EB4" w14:textId="77777777" w:rsidR="00A3196B" w:rsidRPr="00A3196B" w:rsidRDefault="00A3196B" w:rsidP="00A3196B">
      <w:r w:rsidRPr="00A3196B">
        <w:t>4.2 Overview of Proposed Architecture</w:t>
      </w:r>
    </w:p>
    <w:p w14:paraId="346DB6FA" w14:textId="77777777" w:rsidR="00A3196B" w:rsidRPr="00A3196B" w:rsidRDefault="00A3196B" w:rsidP="00A3196B">
      <w:r w:rsidRPr="00A3196B">
        <w:t>The platform is designed around 8 independent microservices interacting through synchronous HTTP REST requests (gated by a secure API Gateway) and asynchronous, event-driven choreographies driven by an Apache Kafka messaging queue.</w:t>
      </w:r>
    </w:p>
    <w:p w14:paraId="70116AC3" w14:textId="77777777" w:rsidR="00A3196B" w:rsidRPr="00A3196B" w:rsidRDefault="00A3196B" w:rsidP="00A3196B">
      <w:r w:rsidRPr="00A3196B">
        <w:t>4.3 Cloud-Native Architectural Principles</w:t>
      </w:r>
    </w:p>
    <w:p w14:paraId="6739A1CA" w14:textId="77777777" w:rsidR="00A3196B" w:rsidRPr="00A3196B" w:rsidRDefault="00A3196B" w:rsidP="00A3196B">
      <w:pPr>
        <w:numPr>
          <w:ilvl w:val="0"/>
          <w:numId w:val="20"/>
        </w:numPr>
      </w:pPr>
      <w:r w:rsidRPr="00A3196B">
        <w:t>Loose Coupling: Services interact via defined APIs and Kafka topics; they possess no knowledge of downstream implementation details.</w:t>
      </w:r>
    </w:p>
    <w:p w14:paraId="2900B267" w14:textId="77777777" w:rsidR="00A3196B" w:rsidRPr="00A3196B" w:rsidRDefault="00A3196B" w:rsidP="00A3196B">
      <w:pPr>
        <w:numPr>
          <w:ilvl w:val="0"/>
          <w:numId w:val="20"/>
        </w:numPr>
      </w:pPr>
      <w:r w:rsidRPr="00A3196B">
        <w:t>Database-per-Service: No service can access another service's database directly. Inter-service queries are shunted via API Gateway proxies.</w:t>
      </w:r>
    </w:p>
    <w:p w14:paraId="1AC8E21A" w14:textId="77777777" w:rsidR="00A3196B" w:rsidRPr="00A3196B" w:rsidRDefault="00A3196B" w:rsidP="00A3196B">
      <w:pPr>
        <w:numPr>
          <w:ilvl w:val="0"/>
          <w:numId w:val="20"/>
        </w:numPr>
      </w:pPr>
      <w:r w:rsidRPr="00A3196B">
        <w:t>Stateless Runtimes: Services store no session state locally. Sessions, cache buffers, and rate-limiting buckets reside in shared Redis caches.</w:t>
      </w:r>
    </w:p>
    <w:p w14:paraId="2796BA44" w14:textId="77777777" w:rsidR="00A3196B" w:rsidRPr="00A3196B" w:rsidRDefault="00A3196B" w:rsidP="00A3196B">
      <w:r w:rsidRPr="00A3196B">
        <w:t>4.4 High-Level System Architecture Diagram</w:t>
      </w:r>
    </w:p>
    <w:p w14:paraId="5C748CBB" w14:textId="77777777" w:rsidR="00A3196B" w:rsidRPr="00A3196B" w:rsidRDefault="00A3196B" w:rsidP="00A3196B">
      <w:r w:rsidRPr="00A3196B">
        <w:t>AWS Managed Data Layer</w:t>
      </w:r>
    </w:p>
    <w:p w14:paraId="7E47CD74" w14:textId="77777777" w:rsidR="00A3196B" w:rsidRPr="00A3196B" w:rsidRDefault="00A3196B" w:rsidP="00A3196B">
      <w:r w:rsidRPr="00A3196B">
        <w:t xml:space="preserve">Amazon EKS Cluster - </w:t>
      </w:r>
      <w:proofErr w:type="spellStart"/>
      <w:r w:rsidRPr="00A3196B">
        <w:t>aerolink</w:t>
      </w:r>
      <w:proofErr w:type="spellEnd"/>
      <w:r w:rsidRPr="00A3196B">
        <w:t xml:space="preserve"> Namespace</w:t>
      </w:r>
    </w:p>
    <w:p w14:paraId="23A1CE15" w14:textId="77777777" w:rsidR="00A3196B" w:rsidRPr="00A3196B" w:rsidRDefault="00A3196B" w:rsidP="00A3196B">
      <w:r w:rsidRPr="00A3196B">
        <w:t>HTTP / WS</w:t>
      </w:r>
    </w:p>
    <w:p w14:paraId="116BC7AF" w14:textId="77777777" w:rsidR="00A3196B" w:rsidRPr="00A3196B" w:rsidRDefault="00A3196B" w:rsidP="00A3196B">
      <w:r w:rsidRPr="00A3196B">
        <w:t>Proxy / JWT / Rate Limit</w:t>
      </w:r>
    </w:p>
    <w:p w14:paraId="6ED8460F" w14:textId="77777777" w:rsidR="00A3196B" w:rsidRPr="00A3196B" w:rsidRDefault="00A3196B" w:rsidP="00A3196B">
      <w:r w:rsidRPr="00A3196B">
        <w:t>Proxy</w:t>
      </w:r>
    </w:p>
    <w:p w14:paraId="7A04A435" w14:textId="77777777" w:rsidR="00A3196B" w:rsidRPr="00A3196B" w:rsidRDefault="00A3196B" w:rsidP="00A3196B">
      <w:r w:rsidRPr="00A3196B">
        <w:t>Proxy</w:t>
      </w:r>
    </w:p>
    <w:p w14:paraId="1F1C81B6" w14:textId="77777777" w:rsidR="00A3196B" w:rsidRPr="00A3196B" w:rsidRDefault="00A3196B" w:rsidP="00A3196B">
      <w:r w:rsidRPr="00A3196B">
        <w:t>Proxy</w:t>
      </w:r>
    </w:p>
    <w:p w14:paraId="23A8F1B8" w14:textId="77777777" w:rsidR="00A3196B" w:rsidRPr="00A3196B" w:rsidRDefault="00A3196B" w:rsidP="00A3196B">
      <w:r w:rsidRPr="00A3196B">
        <w:t>Proxy</w:t>
      </w:r>
    </w:p>
    <w:p w14:paraId="234DE814" w14:textId="77777777" w:rsidR="00A3196B" w:rsidRPr="00A3196B" w:rsidRDefault="00A3196B" w:rsidP="00A3196B">
      <w:r w:rsidRPr="00A3196B">
        <w:t>Realtime WS Bridge</w:t>
      </w:r>
    </w:p>
    <w:p w14:paraId="7ECCFEA2" w14:textId="77777777" w:rsidR="00A3196B" w:rsidRPr="00A3196B" w:rsidRDefault="00A3196B" w:rsidP="00A3196B">
      <w:r w:rsidRPr="00A3196B">
        <w:t>Kafka Events</w:t>
      </w:r>
    </w:p>
    <w:p w14:paraId="195195F9" w14:textId="77777777" w:rsidR="00A3196B" w:rsidRPr="00A3196B" w:rsidRDefault="00A3196B" w:rsidP="00A3196B">
      <w:r w:rsidRPr="00A3196B">
        <w:t>Kafka Events</w:t>
      </w:r>
    </w:p>
    <w:p w14:paraId="69F33484" w14:textId="77777777" w:rsidR="00A3196B" w:rsidRPr="00A3196B" w:rsidRDefault="00A3196B" w:rsidP="00A3196B">
      <w:r w:rsidRPr="00A3196B">
        <w:t>Kafka Events</w:t>
      </w:r>
    </w:p>
    <w:p w14:paraId="32329B99" w14:textId="77777777" w:rsidR="00A3196B" w:rsidRPr="00A3196B" w:rsidRDefault="00A3196B" w:rsidP="00A3196B">
      <w:r w:rsidRPr="00A3196B">
        <w:lastRenderedPageBreak/>
        <w:t>Kafka Events</w:t>
      </w:r>
    </w:p>
    <w:p w14:paraId="5A8808C8" w14:textId="77777777" w:rsidR="00A3196B" w:rsidRPr="00A3196B" w:rsidRDefault="00A3196B" w:rsidP="00A3196B">
      <w:r w:rsidRPr="00A3196B">
        <w:t>Kafka Events</w:t>
      </w:r>
    </w:p>
    <w:p w14:paraId="2FC5D672" w14:textId="77777777" w:rsidR="00A3196B" w:rsidRPr="00A3196B" w:rsidRDefault="00A3196B" w:rsidP="00A3196B">
      <w:r w:rsidRPr="00A3196B">
        <w:t>Subscribe</w:t>
      </w:r>
    </w:p>
    <w:p w14:paraId="53C09B92" w14:textId="77777777" w:rsidR="00A3196B" w:rsidRPr="00A3196B" w:rsidRDefault="00A3196B" w:rsidP="00A3196B">
      <w:r w:rsidRPr="00A3196B">
        <w:t>Subscribe</w:t>
      </w:r>
    </w:p>
    <w:p w14:paraId="1F1D06CF" w14:textId="77777777" w:rsidR="00A3196B" w:rsidRPr="00A3196B" w:rsidRDefault="00A3196B" w:rsidP="00A3196B">
      <w:r w:rsidRPr="00A3196B">
        <w:t xml:space="preserve">Async </w:t>
      </w:r>
      <w:proofErr w:type="spellStart"/>
      <w:r w:rsidRPr="00A3196B">
        <w:t>SQLAlchemy</w:t>
      </w:r>
      <w:proofErr w:type="spellEnd"/>
    </w:p>
    <w:p w14:paraId="379AF3B7" w14:textId="77777777" w:rsidR="00A3196B" w:rsidRPr="00A3196B" w:rsidRDefault="00A3196B" w:rsidP="00A3196B">
      <w:r w:rsidRPr="00A3196B">
        <w:t xml:space="preserve">Async </w:t>
      </w:r>
      <w:proofErr w:type="spellStart"/>
      <w:r w:rsidRPr="00A3196B">
        <w:t>SQLAlchemy</w:t>
      </w:r>
      <w:proofErr w:type="spellEnd"/>
    </w:p>
    <w:p w14:paraId="4E847604" w14:textId="77777777" w:rsidR="00A3196B" w:rsidRPr="00A3196B" w:rsidRDefault="00A3196B" w:rsidP="00A3196B">
      <w:r w:rsidRPr="00A3196B">
        <w:t xml:space="preserve">Async </w:t>
      </w:r>
      <w:proofErr w:type="spellStart"/>
      <w:r w:rsidRPr="00A3196B">
        <w:t>SQLAlchemy</w:t>
      </w:r>
      <w:proofErr w:type="spellEnd"/>
    </w:p>
    <w:p w14:paraId="4AB05CAE" w14:textId="77777777" w:rsidR="00A3196B" w:rsidRPr="00A3196B" w:rsidRDefault="00A3196B" w:rsidP="00A3196B">
      <w:r w:rsidRPr="00A3196B">
        <w:t xml:space="preserve">Async </w:t>
      </w:r>
      <w:proofErr w:type="spellStart"/>
      <w:r w:rsidRPr="00A3196B">
        <w:t>SQLAlchemy</w:t>
      </w:r>
      <w:proofErr w:type="spellEnd"/>
    </w:p>
    <w:p w14:paraId="6AE06842" w14:textId="77777777" w:rsidR="00A3196B" w:rsidRPr="00A3196B" w:rsidRDefault="00A3196B" w:rsidP="00A3196B">
      <w:r w:rsidRPr="00A3196B">
        <w:t>aioboto3 Async SDK</w:t>
      </w:r>
    </w:p>
    <w:p w14:paraId="3E0C9F24" w14:textId="77777777" w:rsidR="00A3196B" w:rsidRPr="00A3196B" w:rsidRDefault="00A3196B" w:rsidP="00A3196B">
      <w:proofErr w:type="spellStart"/>
      <w:r w:rsidRPr="00A3196B">
        <w:t>aioredis</w:t>
      </w:r>
      <w:proofErr w:type="spellEnd"/>
    </w:p>
    <w:p w14:paraId="054208F7" w14:textId="77777777" w:rsidR="00A3196B" w:rsidRPr="00A3196B" w:rsidRDefault="00A3196B" w:rsidP="00A3196B">
      <w:r w:rsidRPr="00A3196B">
        <w:t>Amazon RDS PostgreSQL</w:t>
      </w:r>
    </w:p>
    <w:p w14:paraId="515E99E3" w14:textId="77777777" w:rsidR="00A3196B" w:rsidRPr="00A3196B" w:rsidRDefault="00A3196B" w:rsidP="00A3196B">
      <w:r w:rsidRPr="00A3196B">
        <w:t>Amazon DynamoDB</w:t>
      </w:r>
    </w:p>
    <w:p w14:paraId="35426F1C" w14:textId="77777777" w:rsidR="00A3196B" w:rsidRPr="00A3196B" w:rsidRDefault="00A3196B" w:rsidP="00A3196B">
      <w:r w:rsidRPr="00A3196B">
        <w:t>Amazon ElastiCache Redis</w:t>
      </w:r>
    </w:p>
    <w:p w14:paraId="50AD5040" w14:textId="77777777" w:rsidR="00A3196B" w:rsidRPr="00A3196B" w:rsidRDefault="00A3196B" w:rsidP="00A3196B">
      <w:r w:rsidRPr="00A3196B">
        <w:t>Flight Service - Port 8001</w:t>
      </w:r>
    </w:p>
    <w:p w14:paraId="23EC813E" w14:textId="77777777" w:rsidR="00A3196B" w:rsidRPr="00A3196B" w:rsidRDefault="00A3196B" w:rsidP="00A3196B">
      <w:r w:rsidRPr="00A3196B">
        <w:t>API Gateway - Port 8000</w:t>
      </w:r>
    </w:p>
    <w:p w14:paraId="4326E0C5" w14:textId="77777777" w:rsidR="00A3196B" w:rsidRPr="00A3196B" w:rsidRDefault="00A3196B" w:rsidP="00A3196B">
      <w:r w:rsidRPr="00A3196B">
        <w:t>Booking Service - Port 8002</w:t>
      </w:r>
    </w:p>
    <w:p w14:paraId="4589B6B7" w14:textId="77777777" w:rsidR="00A3196B" w:rsidRPr="00A3196B" w:rsidRDefault="00A3196B" w:rsidP="00A3196B">
      <w:r w:rsidRPr="00A3196B">
        <w:t>Passenger Service - Port 8003</w:t>
      </w:r>
    </w:p>
    <w:p w14:paraId="4F335974" w14:textId="77777777" w:rsidR="00A3196B" w:rsidRPr="00A3196B" w:rsidRDefault="00A3196B" w:rsidP="00A3196B">
      <w:r w:rsidRPr="00A3196B">
        <w:t>Baggage Service - Port 8004</w:t>
      </w:r>
    </w:p>
    <w:p w14:paraId="7FFBA236" w14:textId="77777777" w:rsidR="00A3196B" w:rsidRPr="00A3196B" w:rsidRDefault="00A3196B" w:rsidP="00A3196B">
      <w:r w:rsidRPr="00A3196B">
        <w:t>Payment Service - Port 8005</w:t>
      </w:r>
    </w:p>
    <w:p w14:paraId="738AE11C" w14:textId="77777777" w:rsidR="00A3196B" w:rsidRPr="00A3196B" w:rsidRDefault="00A3196B" w:rsidP="00A3196B">
      <w:r w:rsidRPr="00A3196B">
        <w:t>Realtime Service - Port 8007</w:t>
      </w:r>
    </w:p>
    <w:p w14:paraId="31EAD3CD" w14:textId="77777777" w:rsidR="00A3196B" w:rsidRPr="00A3196B" w:rsidRDefault="00A3196B" w:rsidP="00A3196B">
      <w:r w:rsidRPr="00A3196B">
        <w:t>Apache Kafka - Port 9092</w:t>
      </w:r>
    </w:p>
    <w:p w14:paraId="18CC3737" w14:textId="77777777" w:rsidR="00A3196B" w:rsidRPr="00A3196B" w:rsidRDefault="00A3196B" w:rsidP="00A3196B">
      <w:r w:rsidRPr="00A3196B">
        <w:t>Notification Service - Port 8006</w:t>
      </w:r>
    </w:p>
    <w:p w14:paraId="6D6F075A" w14:textId="77777777" w:rsidR="00A3196B" w:rsidRPr="00A3196B" w:rsidRDefault="00A3196B" w:rsidP="00A3196B">
      <w:r w:rsidRPr="00A3196B">
        <w:t>Web Browser / React Frontend</w:t>
      </w:r>
    </w:p>
    <w:p w14:paraId="577A07BF" w14:textId="77777777" w:rsidR="00A3196B" w:rsidRPr="00A3196B" w:rsidRDefault="00A3196B" w:rsidP="00A3196B">
      <w:r w:rsidRPr="00A3196B">
        <w:t>4.5 Bounded Context Design</w:t>
      </w:r>
    </w:p>
    <w:p w14:paraId="7F88148E" w14:textId="77777777" w:rsidR="00A3196B" w:rsidRPr="00A3196B" w:rsidRDefault="00A3196B" w:rsidP="00A3196B">
      <w:r w:rsidRPr="00A3196B">
        <w:t>Using Domain-Driven Design, the system is decomposed into 8 distinct bounded contexts:</w:t>
      </w:r>
    </w:p>
    <w:p w14:paraId="22899A8D" w14:textId="77777777" w:rsidR="00A3196B" w:rsidRPr="00A3196B" w:rsidRDefault="00A3196B" w:rsidP="00A3196B">
      <w:pPr>
        <w:numPr>
          <w:ilvl w:val="0"/>
          <w:numId w:val="21"/>
        </w:numPr>
      </w:pPr>
      <w:r w:rsidRPr="00A3196B">
        <w:lastRenderedPageBreak/>
        <w:t>API Gateway Context: Manages system entries, reverse proxying, JWT validation, rate limiting, and health checks.</w:t>
      </w:r>
    </w:p>
    <w:p w14:paraId="13FADC95" w14:textId="77777777" w:rsidR="00A3196B" w:rsidRPr="00A3196B" w:rsidRDefault="00A3196B" w:rsidP="00A3196B">
      <w:pPr>
        <w:numPr>
          <w:ilvl w:val="0"/>
          <w:numId w:val="21"/>
        </w:numPr>
      </w:pPr>
      <w:r w:rsidRPr="00A3196B">
        <w:t>Flight Context: Dictates schedules, routes, base pricing, and seat inventories.</w:t>
      </w:r>
    </w:p>
    <w:p w14:paraId="19ECECF0" w14:textId="77777777" w:rsidR="00A3196B" w:rsidRPr="00A3196B" w:rsidRDefault="00A3196B" w:rsidP="00A3196B">
      <w:pPr>
        <w:numPr>
          <w:ilvl w:val="0"/>
          <w:numId w:val="21"/>
        </w:numPr>
      </w:pPr>
      <w:r w:rsidRPr="00A3196B">
        <w:t>Booking Context: Coordinates ticketing, reservations, and Saga transactions.</w:t>
      </w:r>
    </w:p>
    <w:p w14:paraId="314A7E7E" w14:textId="77777777" w:rsidR="00A3196B" w:rsidRPr="00A3196B" w:rsidRDefault="00A3196B" w:rsidP="00A3196B">
      <w:pPr>
        <w:numPr>
          <w:ilvl w:val="0"/>
          <w:numId w:val="21"/>
        </w:numPr>
      </w:pPr>
      <w:r w:rsidRPr="00A3196B">
        <w:t>Passenger Context: Governs profiles, credentials, logins, and GDPR portability.</w:t>
      </w:r>
    </w:p>
    <w:p w14:paraId="11E3704F" w14:textId="77777777" w:rsidR="00A3196B" w:rsidRPr="00A3196B" w:rsidRDefault="00A3196B" w:rsidP="00A3196B">
      <w:pPr>
        <w:numPr>
          <w:ilvl w:val="0"/>
          <w:numId w:val="21"/>
        </w:numPr>
      </w:pPr>
      <w:r w:rsidRPr="00A3196B">
        <w:t>Baggage Context: Processes scan coordinates and high-frequency luggage tracking.</w:t>
      </w:r>
    </w:p>
    <w:p w14:paraId="5D583394" w14:textId="77777777" w:rsidR="00A3196B" w:rsidRPr="00A3196B" w:rsidRDefault="00A3196B" w:rsidP="00A3196B">
      <w:pPr>
        <w:numPr>
          <w:ilvl w:val="0"/>
          <w:numId w:val="21"/>
        </w:numPr>
      </w:pPr>
      <w:r w:rsidRPr="00A3196B">
        <w:t>Payment Context: Processes card authorizations and PCI-DSS transactions.</w:t>
      </w:r>
    </w:p>
    <w:p w14:paraId="1BBFAD67" w14:textId="77777777" w:rsidR="00A3196B" w:rsidRPr="00A3196B" w:rsidRDefault="00A3196B" w:rsidP="00A3196B">
      <w:pPr>
        <w:numPr>
          <w:ilvl w:val="0"/>
          <w:numId w:val="21"/>
        </w:numPr>
      </w:pPr>
      <w:r w:rsidRPr="00A3196B">
        <w:t>Notification Context: Governs email dispatches and template notifications.</w:t>
      </w:r>
    </w:p>
    <w:p w14:paraId="236C0CD4" w14:textId="77777777" w:rsidR="00A3196B" w:rsidRPr="00A3196B" w:rsidRDefault="00A3196B" w:rsidP="00A3196B">
      <w:pPr>
        <w:numPr>
          <w:ilvl w:val="0"/>
          <w:numId w:val="21"/>
        </w:numPr>
      </w:pPr>
      <w:r w:rsidRPr="00A3196B">
        <w:t xml:space="preserve">Realtime Context: Feeds seat locks and status updates via </w:t>
      </w:r>
      <w:proofErr w:type="spellStart"/>
      <w:r w:rsidRPr="00A3196B">
        <w:t>WebSockets</w:t>
      </w:r>
      <w:proofErr w:type="spellEnd"/>
      <w:r w:rsidRPr="00A3196B">
        <w:t>.</w:t>
      </w:r>
    </w:p>
    <w:p w14:paraId="0334F4A4" w14:textId="77777777" w:rsidR="00A3196B" w:rsidRPr="00A3196B" w:rsidRDefault="00A3196B" w:rsidP="00A3196B">
      <w:r w:rsidRPr="00A3196B">
        <w:t>4.6 Microservices Decomposition Strategy</w:t>
      </w:r>
    </w:p>
    <w:tbl>
      <w:tblPr>
        <w:tblW w:w="11109" w:type="dxa"/>
        <w:tblCellSpacing w:w="15" w:type="dxa"/>
        <w:tblCellMar>
          <w:left w:w="0" w:type="dxa"/>
          <w:right w:w="0" w:type="dxa"/>
        </w:tblCellMar>
        <w:tblLook w:val="04A0" w:firstRow="1" w:lastRow="0" w:firstColumn="1" w:lastColumn="0" w:noHBand="0" w:noVBand="1"/>
      </w:tblPr>
      <w:tblGrid>
        <w:gridCol w:w="2618"/>
        <w:gridCol w:w="2724"/>
        <w:gridCol w:w="2974"/>
        <w:gridCol w:w="2793"/>
      </w:tblGrid>
      <w:tr w:rsidR="00A3196B" w:rsidRPr="00A3196B" w14:paraId="1EC450F4" w14:textId="77777777">
        <w:trPr>
          <w:tblHeader/>
          <w:tblCellSpacing w:w="15" w:type="dxa"/>
        </w:trPr>
        <w:tc>
          <w:tcPr>
            <w:tcW w:w="0" w:type="auto"/>
            <w:tcBorders>
              <w:bottom w:val="single" w:sz="12" w:space="0" w:color="CBD5E1"/>
            </w:tcBorders>
            <w:noWrap/>
            <w:tcMar>
              <w:top w:w="210" w:type="dxa"/>
              <w:left w:w="270" w:type="dxa"/>
              <w:bottom w:w="210" w:type="dxa"/>
              <w:right w:w="270" w:type="dxa"/>
            </w:tcMar>
            <w:vAlign w:val="center"/>
            <w:hideMark/>
          </w:tcPr>
          <w:p w14:paraId="2199DFF7" w14:textId="77777777" w:rsidR="00A3196B" w:rsidRPr="00A3196B" w:rsidRDefault="00A3196B" w:rsidP="00A3196B">
            <w:r w:rsidRPr="00A3196B">
              <w:t>Microservice</w:t>
            </w:r>
          </w:p>
        </w:tc>
        <w:tc>
          <w:tcPr>
            <w:tcW w:w="0" w:type="auto"/>
            <w:tcBorders>
              <w:bottom w:val="single" w:sz="12" w:space="0" w:color="CBD5E1"/>
            </w:tcBorders>
            <w:noWrap/>
            <w:tcMar>
              <w:top w:w="210" w:type="dxa"/>
              <w:left w:w="270" w:type="dxa"/>
              <w:bottom w:w="210" w:type="dxa"/>
              <w:right w:w="270" w:type="dxa"/>
            </w:tcMar>
            <w:vAlign w:val="center"/>
            <w:hideMark/>
          </w:tcPr>
          <w:p w14:paraId="2731DCE7" w14:textId="77777777" w:rsidR="00A3196B" w:rsidRPr="00A3196B" w:rsidRDefault="00A3196B" w:rsidP="00A3196B">
            <w:r w:rsidRPr="00A3196B">
              <w:t>Bounded Context</w:t>
            </w:r>
          </w:p>
        </w:tc>
        <w:tc>
          <w:tcPr>
            <w:tcW w:w="0" w:type="auto"/>
            <w:tcBorders>
              <w:bottom w:val="single" w:sz="12" w:space="0" w:color="CBD5E1"/>
            </w:tcBorders>
            <w:noWrap/>
            <w:tcMar>
              <w:top w:w="210" w:type="dxa"/>
              <w:left w:w="270" w:type="dxa"/>
              <w:bottom w:w="210" w:type="dxa"/>
              <w:right w:w="270" w:type="dxa"/>
            </w:tcMar>
            <w:vAlign w:val="center"/>
            <w:hideMark/>
          </w:tcPr>
          <w:p w14:paraId="3EF4500D" w14:textId="77777777" w:rsidR="00A3196B" w:rsidRPr="00A3196B" w:rsidRDefault="00A3196B" w:rsidP="00A3196B">
            <w:r w:rsidRPr="00A3196B">
              <w:t>Primary Data Store</w:t>
            </w:r>
          </w:p>
        </w:tc>
        <w:tc>
          <w:tcPr>
            <w:tcW w:w="0" w:type="auto"/>
            <w:tcBorders>
              <w:bottom w:val="single" w:sz="12" w:space="0" w:color="CBD5E1"/>
            </w:tcBorders>
            <w:noWrap/>
            <w:tcMar>
              <w:top w:w="210" w:type="dxa"/>
              <w:left w:w="270" w:type="dxa"/>
              <w:bottom w:w="210" w:type="dxa"/>
              <w:right w:w="270" w:type="dxa"/>
            </w:tcMar>
            <w:vAlign w:val="center"/>
            <w:hideMark/>
          </w:tcPr>
          <w:p w14:paraId="3DAFDD29" w14:textId="77777777" w:rsidR="00A3196B" w:rsidRPr="00A3196B" w:rsidRDefault="00A3196B" w:rsidP="00A3196B">
            <w:r w:rsidRPr="00A3196B">
              <w:t>Primary Port Mapping</w:t>
            </w:r>
          </w:p>
        </w:tc>
      </w:tr>
      <w:tr w:rsidR="00A3196B" w:rsidRPr="00A3196B" w14:paraId="44AA938B"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6C62590F" w14:textId="77777777" w:rsidR="00A3196B" w:rsidRPr="00A3196B" w:rsidRDefault="00A3196B" w:rsidP="00A3196B">
            <w:r w:rsidRPr="00A3196B">
              <w:t>API Gateway</w:t>
            </w:r>
          </w:p>
        </w:tc>
        <w:tc>
          <w:tcPr>
            <w:tcW w:w="0" w:type="auto"/>
            <w:tcBorders>
              <w:bottom w:val="single" w:sz="6" w:space="0" w:color="F1F5F9"/>
            </w:tcBorders>
            <w:tcMar>
              <w:top w:w="180" w:type="dxa"/>
              <w:left w:w="270" w:type="dxa"/>
              <w:bottom w:w="180" w:type="dxa"/>
              <w:right w:w="270" w:type="dxa"/>
            </w:tcMar>
            <w:hideMark/>
          </w:tcPr>
          <w:p w14:paraId="13FF8C0A" w14:textId="77777777" w:rsidR="00A3196B" w:rsidRPr="00A3196B" w:rsidRDefault="00A3196B" w:rsidP="00A3196B">
            <w:r w:rsidRPr="00A3196B">
              <w:t>Entry / Rate Limiter</w:t>
            </w:r>
          </w:p>
        </w:tc>
        <w:tc>
          <w:tcPr>
            <w:tcW w:w="0" w:type="auto"/>
            <w:tcBorders>
              <w:bottom w:val="single" w:sz="6" w:space="0" w:color="F1F5F9"/>
            </w:tcBorders>
            <w:tcMar>
              <w:top w:w="180" w:type="dxa"/>
              <w:left w:w="270" w:type="dxa"/>
              <w:bottom w:w="180" w:type="dxa"/>
              <w:right w:w="270" w:type="dxa"/>
            </w:tcMar>
            <w:hideMark/>
          </w:tcPr>
          <w:p w14:paraId="4DAC0B36" w14:textId="77777777" w:rsidR="00A3196B" w:rsidRPr="00A3196B" w:rsidRDefault="00A3196B" w:rsidP="00A3196B">
            <w:r w:rsidRPr="00A3196B">
              <w:t>Redis Cache (In-Memory)</w:t>
            </w:r>
          </w:p>
        </w:tc>
        <w:tc>
          <w:tcPr>
            <w:tcW w:w="0" w:type="auto"/>
            <w:tcBorders>
              <w:bottom w:val="single" w:sz="6" w:space="0" w:color="F1F5F9"/>
            </w:tcBorders>
            <w:tcMar>
              <w:top w:w="180" w:type="dxa"/>
              <w:left w:w="270" w:type="dxa"/>
              <w:bottom w:w="180" w:type="dxa"/>
              <w:right w:w="270" w:type="dxa"/>
            </w:tcMar>
            <w:hideMark/>
          </w:tcPr>
          <w:p w14:paraId="5C36FD91" w14:textId="77777777" w:rsidR="00A3196B" w:rsidRPr="00A3196B" w:rsidRDefault="00A3196B" w:rsidP="00A3196B">
            <w:r w:rsidRPr="00A3196B">
              <w:t>8000</w:t>
            </w:r>
          </w:p>
        </w:tc>
      </w:tr>
      <w:tr w:rsidR="00A3196B" w:rsidRPr="00A3196B" w14:paraId="1C8DAE72"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5EEB1C9A" w14:textId="77777777" w:rsidR="00A3196B" w:rsidRPr="00A3196B" w:rsidRDefault="00A3196B" w:rsidP="00A3196B">
            <w:r w:rsidRPr="00A3196B">
              <w:t>Flight Service</w:t>
            </w:r>
          </w:p>
        </w:tc>
        <w:tc>
          <w:tcPr>
            <w:tcW w:w="0" w:type="auto"/>
            <w:tcBorders>
              <w:bottom w:val="single" w:sz="6" w:space="0" w:color="F1F5F9"/>
            </w:tcBorders>
            <w:tcMar>
              <w:top w:w="180" w:type="dxa"/>
              <w:left w:w="270" w:type="dxa"/>
              <w:bottom w:w="180" w:type="dxa"/>
              <w:right w:w="270" w:type="dxa"/>
            </w:tcMar>
            <w:hideMark/>
          </w:tcPr>
          <w:p w14:paraId="7CB5295E" w14:textId="77777777" w:rsidR="00A3196B" w:rsidRPr="00A3196B" w:rsidRDefault="00A3196B" w:rsidP="00A3196B">
            <w:r w:rsidRPr="00A3196B">
              <w:t>Flight Inventory</w:t>
            </w:r>
          </w:p>
        </w:tc>
        <w:tc>
          <w:tcPr>
            <w:tcW w:w="0" w:type="auto"/>
            <w:tcBorders>
              <w:bottom w:val="single" w:sz="6" w:space="0" w:color="F1F5F9"/>
            </w:tcBorders>
            <w:tcMar>
              <w:top w:w="180" w:type="dxa"/>
              <w:left w:w="270" w:type="dxa"/>
              <w:bottom w:w="180" w:type="dxa"/>
              <w:right w:w="270" w:type="dxa"/>
            </w:tcMar>
            <w:hideMark/>
          </w:tcPr>
          <w:p w14:paraId="4D00EACB" w14:textId="77777777" w:rsidR="00A3196B" w:rsidRPr="00A3196B" w:rsidRDefault="00A3196B" w:rsidP="00A3196B">
            <w:r w:rsidRPr="00A3196B">
              <w:t>RDS PostgreSQL (Relational)</w:t>
            </w:r>
          </w:p>
        </w:tc>
        <w:tc>
          <w:tcPr>
            <w:tcW w:w="0" w:type="auto"/>
            <w:tcBorders>
              <w:bottom w:val="single" w:sz="6" w:space="0" w:color="F1F5F9"/>
            </w:tcBorders>
            <w:tcMar>
              <w:top w:w="180" w:type="dxa"/>
              <w:left w:w="270" w:type="dxa"/>
              <w:bottom w:w="180" w:type="dxa"/>
              <w:right w:w="270" w:type="dxa"/>
            </w:tcMar>
            <w:hideMark/>
          </w:tcPr>
          <w:p w14:paraId="373C3A19" w14:textId="77777777" w:rsidR="00A3196B" w:rsidRPr="00A3196B" w:rsidRDefault="00A3196B" w:rsidP="00A3196B">
            <w:r w:rsidRPr="00A3196B">
              <w:t>8001</w:t>
            </w:r>
          </w:p>
        </w:tc>
      </w:tr>
      <w:tr w:rsidR="00A3196B" w:rsidRPr="00A3196B" w14:paraId="3CA94264"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26A0B55" w14:textId="77777777" w:rsidR="00A3196B" w:rsidRPr="00A3196B" w:rsidRDefault="00A3196B" w:rsidP="00A3196B">
            <w:r w:rsidRPr="00A3196B">
              <w:t>Booking Service</w:t>
            </w:r>
          </w:p>
        </w:tc>
        <w:tc>
          <w:tcPr>
            <w:tcW w:w="0" w:type="auto"/>
            <w:tcBorders>
              <w:bottom w:val="single" w:sz="6" w:space="0" w:color="F1F5F9"/>
            </w:tcBorders>
            <w:tcMar>
              <w:top w:w="180" w:type="dxa"/>
              <w:left w:w="270" w:type="dxa"/>
              <w:bottom w:w="180" w:type="dxa"/>
              <w:right w:w="270" w:type="dxa"/>
            </w:tcMar>
            <w:hideMark/>
          </w:tcPr>
          <w:p w14:paraId="39416D08" w14:textId="77777777" w:rsidR="00A3196B" w:rsidRPr="00A3196B" w:rsidRDefault="00A3196B" w:rsidP="00A3196B">
            <w:r w:rsidRPr="00A3196B">
              <w:t>Tickets &amp; Reservations</w:t>
            </w:r>
          </w:p>
        </w:tc>
        <w:tc>
          <w:tcPr>
            <w:tcW w:w="0" w:type="auto"/>
            <w:tcBorders>
              <w:bottom w:val="single" w:sz="6" w:space="0" w:color="F1F5F9"/>
            </w:tcBorders>
            <w:tcMar>
              <w:top w:w="180" w:type="dxa"/>
              <w:left w:w="270" w:type="dxa"/>
              <w:bottom w:w="180" w:type="dxa"/>
              <w:right w:w="270" w:type="dxa"/>
            </w:tcMar>
            <w:hideMark/>
          </w:tcPr>
          <w:p w14:paraId="1E00ABBF" w14:textId="77777777" w:rsidR="00A3196B" w:rsidRPr="00A3196B" w:rsidRDefault="00A3196B" w:rsidP="00A3196B">
            <w:r w:rsidRPr="00A3196B">
              <w:t>RDS PostgreSQL (Relational)</w:t>
            </w:r>
          </w:p>
        </w:tc>
        <w:tc>
          <w:tcPr>
            <w:tcW w:w="0" w:type="auto"/>
            <w:tcBorders>
              <w:bottom w:val="single" w:sz="6" w:space="0" w:color="F1F5F9"/>
            </w:tcBorders>
            <w:tcMar>
              <w:top w:w="180" w:type="dxa"/>
              <w:left w:w="270" w:type="dxa"/>
              <w:bottom w:w="180" w:type="dxa"/>
              <w:right w:w="270" w:type="dxa"/>
            </w:tcMar>
            <w:hideMark/>
          </w:tcPr>
          <w:p w14:paraId="1AC96EB8" w14:textId="77777777" w:rsidR="00A3196B" w:rsidRPr="00A3196B" w:rsidRDefault="00A3196B" w:rsidP="00A3196B">
            <w:r w:rsidRPr="00A3196B">
              <w:t>8002</w:t>
            </w:r>
          </w:p>
        </w:tc>
      </w:tr>
      <w:tr w:rsidR="00A3196B" w:rsidRPr="00A3196B" w14:paraId="086C3058"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4464BCFC" w14:textId="77777777" w:rsidR="00A3196B" w:rsidRPr="00A3196B" w:rsidRDefault="00A3196B" w:rsidP="00A3196B">
            <w:r w:rsidRPr="00A3196B">
              <w:t>Passenger Service</w:t>
            </w:r>
          </w:p>
        </w:tc>
        <w:tc>
          <w:tcPr>
            <w:tcW w:w="0" w:type="auto"/>
            <w:tcBorders>
              <w:bottom w:val="single" w:sz="6" w:space="0" w:color="F1F5F9"/>
            </w:tcBorders>
            <w:tcMar>
              <w:top w:w="180" w:type="dxa"/>
              <w:left w:w="270" w:type="dxa"/>
              <w:bottom w:w="180" w:type="dxa"/>
              <w:right w:w="270" w:type="dxa"/>
            </w:tcMar>
            <w:hideMark/>
          </w:tcPr>
          <w:p w14:paraId="67B2F466" w14:textId="77777777" w:rsidR="00A3196B" w:rsidRPr="00A3196B" w:rsidRDefault="00A3196B" w:rsidP="00A3196B">
            <w:r w:rsidRPr="00A3196B">
              <w:t>User Profiles &amp; Auth</w:t>
            </w:r>
          </w:p>
        </w:tc>
        <w:tc>
          <w:tcPr>
            <w:tcW w:w="0" w:type="auto"/>
            <w:tcBorders>
              <w:bottom w:val="single" w:sz="6" w:space="0" w:color="F1F5F9"/>
            </w:tcBorders>
            <w:tcMar>
              <w:top w:w="180" w:type="dxa"/>
              <w:left w:w="270" w:type="dxa"/>
              <w:bottom w:w="180" w:type="dxa"/>
              <w:right w:w="270" w:type="dxa"/>
            </w:tcMar>
            <w:hideMark/>
          </w:tcPr>
          <w:p w14:paraId="5756D9A0" w14:textId="77777777" w:rsidR="00A3196B" w:rsidRPr="00A3196B" w:rsidRDefault="00A3196B" w:rsidP="00A3196B">
            <w:r w:rsidRPr="00A3196B">
              <w:t>RDS PostgreSQL (Relational)</w:t>
            </w:r>
          </w:p>
        </w:tc>
        <w:tc>
          <w:tcPr>
            <w:tcW w:w="0" w:type="auto"/>
            <w:tcBorders>
              <w:bottom w:val="single" w:sz="6" w:space="0" w:color="F1F5F9"/>
            </w:tcBorders>
            <w:tcMar>
              <w:top w:w="180" w:type="dxa"/>
              <w:left w:w="270" w:type="dxa"/>
              <w:bottom w:w="180" w:type="dxa"/>
              <w:right w:w="270" w:type="dxa"/>
            </w:tcMar>
            <w:hideMark/>
          </w:tcPr>
          <w:p w14:paraId="39E7B088" w14:textId="77777777" w:rsidR="00A3196B" w:rsidRPr="00A3196B" w:rsidRDefault="00A3196B" w:rsidP="00A3196B">
            <w:r w:rsidRPr="00A3196B">
              <w:t>8003</w:t>
            </w:r>
          </w:p>
        </w:tc>
      </w:tr>
      <w:tr w:rsidR="00A3196B" w:rsidRPr="00A3196B" w14:paraId="383E080B"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98758C4" w14:textId="77777777" w:rsidR="00A3196B" w:rsidRPr="00A3196B" w:rsidRDefault="00A3196B" w:rsidP="00A3196B">
            <w:r w:rsidRPr="00A3196B">
              <w:t>Baggage Service</w:t>
            </w:r>
          </w:p>
        </w:tc>
        <w:tc>
          <w:tcPr>
            <w:tcW w:w="0" w:type="auto"/>
            <w:tcBorders>
              <w:bottom w:val="single" w:sz="6" w:space="0" w:color="F1F5F9"/>
            </w:tcBorders>
            <w:tcMar>
              <w:top w:w="180" w:type="dxa"/>
              <w:left w:w="270" w:type="dxa"/>
              <w:bottom w:w="180" w:type="dxa"/>
              <w:right w:w="270" w:type="dxa"/>
            </w:tcMar>
            <w:hideMark/>
          </w:tcPr>
          <w:p w14:paraId="186524E8" w14:textId="77777777" w:rsidR="00A3196B" w:rsidRPr="00A3196B" w:rsidRDefault="00A3196B" w:rsidP="00A3196B">
            <w:r w:rsidRPr="00A3196B">
              <w:t>Luggage Location Tracker</w:t>
            </w:r>
          </w:p>
        </w:tc>
        <w:tc>
          <w:tcPr>
            <w:tcW w:w="0" w:type="auto"/>
            <w:tcBorders>
              <w:bottom w:val="single" w:sz="6" w:space="0" w:color="F1F5F9"/>
            </w:tcBorders>
            <w:tcMar>
              <w:top w:w="180" w:type="dxa"/>
              <w:left w:w="270" w:type="dxa"/>
              <w:bottom w:w="180" w:type="dxa"/>
              <w:right w:w="270" w:type="dxa"/>
            </w:tcMar>
            <w:hideMark/>
          </w:tcPr>
          <w:p w14:paraId="7B45999E" w14:textId="77777777" w:rsidR="00A3196B" w:rsidRPr="00A3196B" w:rsidRDefault="00A3196B" w:rsidP="00A3196B">
            <w:r w:rsidRPr="00A3196B">
              <w:t>Amazon DynamoDB (NoSQL)</w:t>
            </w:r>
          </w:p>
        </w:tc>
        <w:tc>
          <w:tcPr>
            <w:tcW w:w="0" w:type="auto"/>
            <w:tcBorders>
              <w:bottom w:val="single" w:sz="6" w:space="0" w:color="F1F5F9"/>
            </w:tcBorders>
            <w:tcMar>
              <w:top w:w="180" w:type="dxa"/>
              <w:left w:w="270" w:type="dxa"/>
              <w:bottom w:w="180" w:type="dxa"/>
              <w:right w:w="270" w:type="dxa"/>
            </w:tcMar>
            <w:hideMark/>
          </w:tcPr>
          <w:p w14:paraId="38232B39" w14:textId="77777777" w:rsidR="00A3196B" w:rsidRPr="00A3196B" w:rsidRDefault="00A3196B" w:rsidP="00A3196B">
            <w:r w:rsidRPr="00A3196B">
              <w:t>8004</w:t>
            </w:r>
          </w:p>
        </w:tc>
      </w:tr>
      <w:tr w:rsidR="00A3196B" w:rsidRPr="00A3196B" w14:paraId="667FC780"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EC75BC6" w14:textId="77777777" w:rsidR="00A3196B" w:rsidRPr="00A3196B" w:rsidRDefault="00A3196B" w:rsidP="00A3196B">
            <w:r w:rsidRPr="00A3196B">
              <w:lastRenderedPageBreak/>
              <w:t>Payment Service</w:t>
            </w:r>
          </w:p>
        </w:tc>
        <w:tc>
          <w:tcPr>
            <w:tcW w:w="0" w:type="auto"/>
            <w:tcBorders>
              <w:bottom w:val="single" w:sz="6" w:space="0" w:color="F1F5F9"/>
            </w:tcBorders>
            <w:tcMar>
              <w:top w:w="180" w:type="dxa"/>
              <w:left w:w="270" w:type="dxa"/>
              <w:bottom w:w="180" w:type="dxa"/>
              <w:right w:w="270" w:type="dxa"/>
            </w:tcMar>
            <w:hideMark/>
          </w:tcPr>
          <w:p w14:paraId="0118833D" w14:textId="77777777" w:rsidR="00A3196B" w:rsidRPr="00A3196B" w:rsidRDefault="00A3196B" w:rsidP="00A3196B">
            <w:r w:rsidRPr="00A3196B">
              <w:t>Financial Transactions</w:t>
            </w:r>
          </w:p>
        </w:tc>
        <w:tc>
          <w:tcPr>
            <w:tcW w:w="0" w:type="auto"/>
            <w:tcBorders>
              <w:bottom w:val="single" w:sz="6" w:space="0" w:color="F1F5F9"/>
            </w:tcBorders>
            <w:tcMar>
              <w:top w:w="180" w:type="dxa"/>
              <w:left w:w="270" w:type="dxa"/>
              <w:bottom w:w="180" w:type="dxa"/>
              <w:right w:w="270" w:type="dxa"/>
            </w:tcMar>
            <w:hideMark/>
          </w:tcPr>
          <w:p w14:paraId="246F7981" w14:textId="77777777" w:rsidR="00A3196B" w:rsidRPr="00A3196B" w:rsidRDefault="00A3196B" w:rsidP="00A3196B">
            <w:r w:rsidRPr="00A3196B">
              <w:t>RDS PostgreSQL (Relational)</w:t>
            </w:r>
          </w:p>
        </w:tc>
        <w:tc>
          <w:tcPr>
            <w:tcW w:w="0" w:type="auto"/>
            <w:tcBorders>
              <w:bottom w:val="single" w:sz="6" w:space="0" w:color="F1F5F9"/>
            </w:tcBorders>
            <w:tcMar>
              <w:top w:w="180" w:type="dxa"/>
              <w:left w:w="270" w:type="dxa"/>
              <w:bottom w:w="180" w:type="dxa"/>
              <w:right w:w="270" w:type="dxa"/>
            </w:tcMar>
            <w:hideMark/>
          </w:tcPr>
          <w:p w14:paraId="63950222" w14:textId="77777777" w:rsidR="00A3196B" w:rsidRPr="00A3196B" w:rsidRDefault="00A3196B" w:rsidP="00A3196B">
            <w:r w:rsidRPr="00A3196B">
              <w:t>8005</w:t>
            </w:r>
          </w:p>
        </w:tc>
      </w:tr>
      <w:tr w:rsidR="00A3196B" w:rsidRPr="00A3196B" w14:paraId="109A4914"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4F15664C" w14:textId="77777777" w:rsidR="00A3196B" w:rsidRPr="00A3196B" w:rsidRDefault="00A3196B" w:rsidP="00A3196B">
            <w:r w:rsidRPr="00A3196B">
              <w:t>Notification Service</w:t>
            </w:r>
          </w:p>
        </w:tc>
        <w:tc>
          <w:tcPr>
            <w:tcW w:w="0" w:type="auto"/>
            <w:tcBorders>
              <w:bottom w:val="single" w:sz="6" w:space="0" w:color="F1F5F9"/>
            </w:tcBorders>
            <w:tcMar>
              <w:top w:w="180" w:type="dxa"/>
              <w:left w:w="270" w:type="dxa"/>
              <w:bottom w:w="180" w:type="dxa"/>
              <w:right w:w="270" w:type="dxa"/>
            </w:tcMar>
            <w:hideMark/>
          </w:tcPr>
          <w:p w14:paraId="03024190" w14:textId="77777777" w:rsidR="00A3196B" w:rsidRPr="00A3196B" w:rsidRDefault="00A3196B" w:rsidP="00A3196B">
            <w:r w:rsidRPr="00A3196B">
              <w:t>Email &amp; Event Consumer</w:t>
            </w:r>
          </w:p>
        </w:tc>
        <w:tc>
          <w:tcPr>
            <w:tcW w:w="0" w:type="auto"/>
            <w:tcBorders>
              <w:bottom w:val="single" w:sz="6" w:space="0" w:color="F1F5F9"/>
            </w:tcBorders>
            <w:tcMar>
              <w:top w:w="180" w:type="dxa"/>
              <w:left w:w="270" w:type="dxa"/>
              <w:bottom w:w="180" w:type="dxa"/>
              <w:right w:w="270" w:type="dxa"/>
            </w:tcMar>
            <w:hideMark/>
          </w:tcPr>
          <w:p w14:paraId="0899DD86" w14:textId="77777777" w:rsidR="00A3196B" w:rsidRPr="00A3196B" w:rsidRDefault="00A3196B" w:rsidP="00A3196B">
            <w:r w:rsidRPr="00A3196B">
              <w:t>Stateless (Mock SMTP)</w:t>
            </w:r>
          </w:p>
        </w:tc>
        <w:tc>
          <w:tcPr>
            <w:tcW w:w="0" w:type="auto"/>
            <w:tcBorders>
              <w:bottom w:val="single" w:sz="6" w:space="0" w:color="F1F5F9"/>
            </w:tcBorders>
            <w:tcMar>
              <w:top w:w="180" w:type="dxa"/>
              <w:left w:w="270" w:type="dxa"/>
              <w:bottom w:w="180" w:type="dxa"/>
              <w:right w:w="270" w:type="dxa"/>
            </w:tcMar>
            <w:hideMark/>
          </w:tcPr>
          <w:p w14:paraId="11D4179B" w14:textId="77777777" w:rsidR="00A3196B" w:rsidRPr="00A3196B" w:rsidRDefault="00A3196B" w:rsidP="00A3196B">
            <w:r w:rsidRPr="00A3196B">
              <w:t>8006</w:t>
            </w:r>
          </w:p>
        </w:tc>
      </w:tr>
      <w:tr w:rsidR="00A3196B" w:rsidRPr="00A3196B" w14:paraId="64A3513B" w14:textId="77777777">
        <w:trPr>
          <w:tblCellSpacing w:w="15" w:type="dxa"/>
        </w:trPr>
        <w:tc>
          <w:tcPr>
            <w:tcW w:w="0" w:type="auto"/>
            <w:tcBorders>
              <w:bottom w:val="nil"/>
            </w:tcBorders>
            <w:noWrap/>
            <w:tcMar>
              <w:top w:w="180" w:type="dxa"/>
              <w:left w:w="270" w:type="dxa"/>
              <w:bottom w:w="180" w:type="dxa"/>
              <w:right w:w="270" w:type="dxa"/>
            </w:tcMar>
            <w:hideMark/>
          </w:tcPr>
          <w:p w14:paraId="09F23C34" w14:textId="77777777" w:rsidR="00A3196B" w:rsidRPr="00A3196B" w:rsidRDefault="00A3196B" w:rsidP="00A3196B">
            <w:r w:rsidRPr="00A3196B">
              <w:t>Realtime Service</w:t>
            </w:r>
          </w:p>
        </w:tc>
        <w:tc>
          <w:tcPr>
            <w:tcW w:w="0" w:type="auto"/>
            <w:tcBorders>
              <w:bottom w:val="nil"/>
            </w:tcBorders>
            <w:tcMar>
              <w:top w:w="180" w:type="dxa"/>
              <w:left w:w="270" w:type="dxa"/>
              <w:bottom w:w="180" w:type="dxa"/>
              <w:right w:w="270" w:type="dxa"/>
            </w:tcMar>
            <w:hideMark/>
          </w:tcPr>
          <w:p w14:paraId="2CFC4E00" w14:textId="77777777" w:rsidR="00A3196B" w:rsidRPr="00A3196B" w:rsidRDefault="00A3196B" w:rsidP="00A3196B">
            <w:r w:rsidRPr="00A3196B">
              <w:t>WebSocket Delivery</w:t>
            </w:r>
          </w:p>
        </w:tc>
        <w:tc>
          <w:tcPr>
            <w:tcW w:w="0" w:type="auto"/>
            <w:tcBorders>
              <w:bottom w:val="nil"/>
            </w:tcBorders>
            <w:tcMar>
              <w:top w:w="180" w:type="dxa"/>
              <w:left w:w="270" w:type="dxa"/>
              <w:bottom w:w="180" w:type="dxa"/>
              <w:right w:w="270" w:type="dxa"/>
            </w:tcMar>
            <w:hideMark/>
          </w:tcPr>
          <w:p w14:paraId="6649338C" w14:textId="77777777" w:rsidR="00A3196B" w:rsidRPr="00A3196B" w:rsidRDefault="00A3196B" w:rsidP="00A3196B">
            <w:r w:rsidRPr="00A3196B">
              <w:t>Redis Pub/Sub (In-Memory)</w:t>
            </w:r>
          </w:p>
        </w:tc>
        <w:tc>
          <w:tcPr>
            <w:tcW w:w="0" w:type="auto"/>
            <w:tcBorders>
              <w:bottom w:val="nil"/>
            </w:tcBorders>
            <w:tcMar>
              <w:top w:w="180" w:type="dxa"/>
              <w:left w:w="270" w:type="dxa"/>
              <w:bottom w:w="180" w:type="dxa"/>
              <w:right w:w="270" w:type="dxa"/>
            </w:tcMar>
            <w:hideMark/>
          </w:tcPr>
          <w:p w14:paraId="214B6661" w14:textId="77777777" w:rsidR="00A3196B" w:rsidRPr="00A3196B" w:rsidRDefault="00A3196B" w:rsidP="00A3196B">
            <w:r w:rsidRPr="00A3196B">
              <w:t>8007</w:t>
            </w:r>
          </w:p>
        </w:tc>
      </w:tr>
    </w:tbl>
    <w:p w14:paraId="687034E6" w14:textId="77777777" w:rsidR="00A3196B" w:rsidRPr="00A3196B" w:rsidRDefault="00A3196B" w:rsidP="00A3196B">
      <w:r w:rsidRPr="00A3196B">
        <w:t>4.7 Service Registry &amp; Discovery</w:t>
      </w:r>
    </w:p>
    <w:p w14:paraId="33AA4E0C" w14:textId="77777777" w:rsidR="00A3196B" w:rsidRPr="00A3196B" w:rsidRDefault="00A3196B" w:rsidP="00A3196B">
      <w:r w:rsidRPr="00A3196B">
        <w:t xml:space="preserve">Within EKS, service discovery is managed by Kubernetes DNS. Pods resolve downstream locations dynamically using local </w:t>
      </w:r>
      <w:proofErr w:type="spellStart"/>
      <w:r w:rsidRPr="00A3196B">
        <w:t>ClusterIP</w:t>
      </w:r>
      <w:proofErr w:type="spellEnd"/>
      <w:r w:rsidRPr="00A3196B">
        <w:t xml:space="preserve"> addresses (e.g. http://flight-service:8001), bypassing hardcoded network IPs.</w:t>
      </w:r>
    </w:p>
    <w:p w14:paraId="2780EAD1" w14:textId="77777777" w:rsidR="00A3196B" w:rsidRPr="00A3196B" w:rsidRDefault="00A3196B" w:rsidP="00A3196B">
      <w:r w:rsidRPr="00A3196B">
        <w:t>4.8 API Gateway Architecture</w:t>
      </w:r>
    </w:p>
    <w:p w14:paraId="17BD2035" w14:textId="77777777" w:rsidR="00A3196B" w:rsidRPr="00A3196B" w:rsidRDefault="00A3196B" w:rsidP="00A3196B">
      <w:r w:rsidRPr="00A3196B">
        <w:t>The API Gateway processes all client requests. It implements high-performance token-bucket rate limiting (using </w:t>
      </w:r>
      <w:proofErr w:type="spellStart"/>
      <w:r w:rsidRPr="00A3196B">
        <w:t>aioredis</w:t>
      </w:r>
      <w:proofErr w:type="spellEnd"/>
      <w:r w:rsidRPr="00A3196B">
        <w:t> keys), validates Bearer JWT signatures, injects unified Correlation IDs (X-Correlation-ID) into downstream headers, and aggregates microservice health metrics.</w:t>
      </w:r>
    </w:p>
    <w:p w14:paraId="4D894148" w14:textId="77777777" w:rsidR="00A3196B" w:rsidRPr="00A3196B" w:rsidRDefault="00A3196B" w:rsidP="00A3196B">
      <w:r w:rsidRPr="00A3196B">
        <w:t>4.9 Distributed Communication Architecture</w:t>
      </w:r>
    </w:p>
    <w:p w14:paraId="259A518E" w14:textId="77777777" w:rsidR="00A3196B" w:rsidRPr="00A3196B" w:rsidRDefault="00A3196B" w:rsidP="00A3196B">
      <w:pPr>
        <w:numPr>
          <w:ilvl w:val="0"/>
          <w:numId w:val="22"/>
        </w:numPr>
      </w:pPr>
      <w:r w:rsidRPr="00A3196B">
        <w:t>Synchronous: Web client requests (like search queries or seat selection) use RESTful HTTPS calls gated by the API Gateway.</w:t>
      </w:r>
    </w:p>
    <w:p w14:paraId="2C378BBB" w14:textId="77777777" w:rsidR="00A3196B" w:rsidRPr="00A3196B" w:rsidRDefault="00A3196B" w:rsidP="00A3196B">
      <w:pPr>
        <w:numPr>
          <w:ilvl w:val="0"/>
          <w:numId w:val="22"/>
        </w:numPr>
      </w:pPr>
      <w:r w:rsidRPr="00A3196B">
        <w:t>Asynchronous: Service-to-service transactions (like confirming a booking or dispatching a ticket email) run decoupled via Kafka event brokers, eliminating execution blockages.</w:t>
      </w:r>
    </w:p>
    <w:p w14:paraId="0C808864" w14:textId="77777777" w:rsidR="00A3196B" w:rsidRPr="00A3196B" w:rsidRDefault="00A3196B" w:rsidP="00A3196B">
      <w:r w:rsidRPr="00A3196B">
        <w:t>4.</w:t>
      </w:r>
      <w:r w:rsidRPr="00A3196B">
        <w:t>10</w:t>
      </w:r>
      <w:r w:rsidRPr="00A3196B">
        <w:t xml:space="preserve"> Event-Driven Communication Flow</w:t>
      </w:r>
    </w:p>
    <w:p w14:paraId="7D16241B" w14:textId="77777777" w:rsidR="00A3196B" w:rsidRPr="00A3196B" w:rsidRDefault="00A3196B" w:rsidP="00A3196B">
      <w:r w:rsidRPr="00A3196B">
        <w:t>4.11 Kubernetes Cluster Architecture</w:t>
      </w:r>
    </w:p>
    <w:p w14:paraId="55741213" w14:textId="77777777" w:rsidR="00A3196B" w:rsidRPr="00A3196B" w:rsidRDefault="00A3196B" w:rsidP="00A3196B">
      <w:r w:rsidRPr="00A3196B">
        <w:t xml:space="preserve">The cluster architecture schedules stateless microservice containers as replica </w:t>
      </w:r>
      <w:proofErr w:type="gramStart"/>
      <w:r w:rsidRPr="00A3196B">
        <w:t>sets</w:t>
      </w:r>
      <w:proofErr w:type="gramEnd"/>
      <w:r w:rsidRPr="00A3196B">
        <w:t xml:space="preserve"> across EKS worker nodes, wrapping them in an Istio </w:t>
      </w:r>
      <w:proofErr w:type="spellStart"/>
      <w:r w:rsidRPr="00A3196B">
        <w:t>mTLS</w:t>
      </w:r>
      <w:proofErr w:type="spellEnd"/>
      <w:r w:rsidRPr="00A3196B">
        <w:t xml:space="preserve"> service mesh to secure inter-service communication.</w:t>
      </w:r>
    </w:p>
    <w:p w14:paraId="60E63CE4" w14:textId="77777777" w:rsidR="00A3196B" w:rsidRPr="00A3196B" w:rsidRDefault="00A3196B" w:rsidP="00A3196B">
      <w:r w:rsidRPr="00A3196B">
        <w:lastRenderedPageBreak/>
        <w:t>4.12 Multi-Region Deployment Architecture</w:t>
      </w:r>
    </w:p>
    <w:p w14:paraId="7BBAD66F" w14:textId="77777777" w:rsidR="00A3196B" w:rsidRPr="00A3196B" w:rsidRDefault="00A3196B" w:rsidP="00A3196B">
      <w:r w:rsidRPr="00A3196B">
        <w:t>DNS routing policies in Route 53 map incoming traffic to the nearest geographic region (e.g. eu-west-1 Ireland or us-east-1 N. Virginia), utilizing Amazon Aurora Global Databases to sync transaction records.</w:t>
      </w:r>
    </w:p>
    <w:p w14:paraId="49C157D6" w14:textId="77777777" w:rsidR="00A3196B" w:rsidRPr="00A3196B" w:rsidRDefault="00A3196B" w:rsidP="00A3196B">
      <w:r w:rsidRPr="00A3196B">
        <w:t>4.13 High Availability Design</w:t>
      </w:r>
    </w:p>
    <w:p w14:paraId="19537BCB" w14:textId="77777777" w:rsidR="00A3196B" w:rsidRPr="00A3196B" w:rsidRDefault="00A3196B" w:rsidP="00A3196B">
      <w:r w:rsidRPr="00A3196B">
        <w:t>High availability is enforced at every layer: Ingress controllers use Multi-AZ Application Load Balancers, container workloads run duplicated across AZ subnets, and RDS PostgreSQL employs active-passive replication.</w:t>
      </w:r>
    </w:p>
    <w:p w14:paraId="32C0E66D" w14:textId="77777777" w:rsidR="00A3196B" w:rsidRPr="00A3196B" w:rsidRDefault="00A3196B" w:rsidP="00A3196B">
      <w:r w:rsidRPr="00A3196B">
        <w:t>4.14 Horizontal Scaling Strategy</w:t>
      </w:r>
    </w:p>
    <w:p w14:paraId="2D54A89C" w14:textId="77777777" w:rsidR="00A3196B" w:rsidRPr="00A3196B" w:rsidRDefault="00A3196B" w:rsidP="00A3196B">
      <w:r w:rsidRPr="00A3196B">
        <w:t xml:space="preserve">When traffic surges during locust load testing, Horizontal Pod </w:t>
      </w:r>
      <w:proofErr w:type="spellStart"/>
      <w:r w:rsidRPr="00A3196B">
        <w:t>Autoscalers</w:t>
      </w:r>
      <w:proofErr w:type="spellEnd"/>
      <w:r w:rsidRPr="00A3196B">
        <w:t xml:space="preserve"> (HPA) scale EKS pods from 3 to 10 instances based on real-time metrics-server data.</w:t>
      </w:r>
    </w:p>
    <w:p w14:paraId="23D52750" w14:textId="77777777" w:rsidR="00A3196B" w:rsidRPr="00A3196B" w:rsidRDefault="00A3196B" w:rsidP="00A3196B">
      <w:r w:rsidRPr="00A3196B">
        <w:t>4.15 Fault Isolation Design</w:t>
      </w:r>
    </w:p>
    <w:p w14:paraId="4351FC35" w14:textId="77777777" w:rsidR="00A3196B" w:rsidRPr="00A3196B" w:rsidRDefault="00A3196B" w:rsidP="00A3196B">
      <w:r w:rsidRPr="00A3196B">
        <w:t>Microservice communication runs decoupled. If the Notification Service fails, Kafka buffers </w:t>
      </w:r>
      <w:proofErr w:type="spellStart"/>
      <w:proofErr w:type="gramStart"/>
      <w:r w:rsidRPr="00A3196B">
        <w:t>booking.confirmed</w:t>
      </w:r>
      <w:proofErr w:type="spellEnd"/>
      <w:proofErr w:type="gramEnd"/>
      <w:r w:rsidRPr="00A3196B">
        <w:t xml:space="preserve"> events. Once the service restarts, it consumes </w:t>
      </w:r>
      <w:proofErr w:type="gramStart"/>
      <w:r w:rsidRPr="00A3196B">
        <w:t>the queued</w:t>
      </w:r>
      <w:proofErr w:type="gramEnd"/>
      <w:r w:rsidRPr="00A3196B">
        <w:t xml:space="preserve"> events, preventing data loss.</w:t>
      </w:r>
    </w:p>
    <w:p w14:paraId="3B45566B" w14:textId="77777777" w:rsidR="00A3196B" w:rsidRPr="00A3196B" w:rsidRDefault="00A3196B" w:rsidP="00A3196B">
      <w:r w:rsidRPr="00A3196B">
        <w:t>4.16 Architecture Design Justification</w:t>
      </w:r>
    </w:p>
    <w:p w14:paraId="6E11268D" w14:textId="77777777" w:rsidR="00A3196B" w:rsidRPr="00A3196B" w:rsidRDefault="00A3196B" w:rsidP="00A3196B">
      <w:r w:rsidRPr="00A3196B">
        <w:t xml:space="preserve">By combining </w:t>
      </w:r>
      <w:proofErr w:type="spellStart"/>
      <w:r w:rsidRPr="00A3196B">
        <w:t>FastAPI's</w:t>
      </w:r>
      <w:proofErr w:type="spellEnd"/>
      <w:r w:rsidRPr="00A3196B">
        <w:t xml:space="preserve"> ASGI async loop, Apache Kafka event streaming, and a Database-per-Service paradigm, the system resolves database locks and eliminates cascading service crashes.</w:t>
      </w:r>
    </w:p>
    <w:p w14:paraId="2300EDB4" w14:textId="77777777" w:rsidR="00A3196B" w:rsidRPr="00A3196B" w:rsidRDefault="00A3196B" w:rsidP="00A3196B">
      <w:r w:rsidRPr="00A3196B">
        <w:t>4.17 Architectural Trade-Off Analysis</w:t>
      </w:r>
    </w:p>
    <w:p w14:paraId="75ABDD3E" w14:textId="77777777" w:rsidR="00A3196B" w:rsidRPr="00A3196B" w:rsidRDefault="00A3196B" w:rsidP="00A3196B">
      <w:pPr>
        <w:numPr>
          <w:ilvl w:val="0"/>
          <w:numId w:val="23"/>
        </w:numPr>
      </w:pPr>
      <w:r w:rsidRPr="00A3196B">
        <w:t>Trade-off 1 (Distributed Databases): Delivers horizontal scaling but introduces eventual consistency, resolved using choreography Saga rollbacks.</w:t>
      </w:r>
    </w:p>
    <w:p w14:paraId="5D537EF8" w14:textId="77777777" w:rsidR="00A3196B" w:rsidRPr="00A3196B" w:rsidRDefault="00A3196B" w:rsidP="00A3196B">
      <w:pPr>
        <w:numPr>
          <w:ilvl w:val="0"/>
          <w:numId w:val="23"/>
        </w:numPr>
      </w:pPr>
      <w:r w:rsidRPr="00A3196B">
        <w:t xml:space="preserve">Trade-off 2 (Asynchronous Messaging): Eliminates blocking REST calls but increases infrastructure complexity (Kafka, </w:t>
      </w:r>
      <w:proofErr w:type="spellStart"/>
      <w:r w:rsidRPr="00A3196B">
        <w:t>ZooKeeper</w:t>
      </w:r>
      <w:proofErr w:type="spellEnd"/>
      <w:r w:rsidRPr="00A3196B">
        <w:t>, Redis caches).</w:t>
      </w:r>
    </w:p>
    <w:p w14:paraId="61F18AF7" w14:textId="1C1D031B" w:rsidR="00A3196B" w:rsidRPr="00A3196B" w:rsidRDefault="00A3196B" w:rsidP="00A3196B"/>
    <w:p w14:paraId="200CDBAE" w14:textId="77777777" w:rsidR="00A3196B" w:rsidRPr="00A3196B" w:rsidRDefault="00A3196B">
      <w:r w:rsidRPr="00A3196B">
        <w:br w:type="page"/>
      </w:r>
    </w:p>
    <w:p w14:paraId="1530025F" w14:textId="77777777" w:rsidR="00A3196B" w:rsidRPr="00A3196B" w:rsidRDefault="00A3196B" w:rsidP="00A3196B">
      <w:r w:rsidRPr="00A3196B">
        <w:lastRenderedPageBreak/>
        <w:t>Chapter 5: Cloud Infrastructure &amp; Deployment Architecture</w:t>
      </w:r>
    </w:p>
    <w:p w14:paraId="6DD7BB12" w14:textId="77777777" w:rsidR="00A3196B" w:rsidRPr="00A3196B" w:rsidRDefault="00A3196B" w:rsidP="00A3196B">
      <w:r w:rsidRPr="00A3196B">
        <w:t>5.1 Introduction</w:t>
      </w:r>
    </w:p>
    <w:p w14:paraId="08308319" w14:textId="77777777" w:rsidR="00A3196B" w:rsidRPr="00A3196B" w:rsidRDefault="00A3196B" w:rsidP="00A3196B">
      <w:r w:rsidRPr="00A3196B">
        <w:t xml:space="preserve">This chapter documents the infrastructure deployment phase, detailing EKS design, Terraform provisioning, </w:t>
      </w:r>
      <w:proofErr w:type="spellStart"/>
      <w:r w:rsidRPr="00A3196B">
        <w:t>ArgoCD</w:t>
      </w:r>
      <w:proofErr w:type="spellEnd"/>
      <w:r w:rsidRPr="00A3196B">
        <w:t xml:space="preserve"> </w:t>
      </w:r>
      <w:proofErr w:type="spellStart"/>
      <w:r w:rsidRPr="00A3196B">
        <w:t>GitOps</w:t>
      </w:r>
      <w:proofErr w:type="spellEnd"/>
      <w:r w:rsidRPr="00A3196B">
        <w:t>, and S3 delivery.</w:t>
      </w:r>
    </w:p>
    <w:p w14:paraId="48221CBD" w14:textId="77777777" w:rsidR="00A3196B" w:rsidRPr="00A3196B" w:rsidRDefault="00A3196B" w:rsidP="00A3196B">
      <w:r w:rsidRPr="00A3196B">
        <w:t>5.2 Infrastructure Overview</w:t>
      </w:r>
    </w:p>
    <w:p w14:paraId="5FB56383" w14:textId="77777777" w:rsidR="00A3196B" w:rsidRPr="00A3196B" w:rsidRDefault="00A3196B" w:rsidP="00A3196B">
      <w:r w:rsidRPr="00A3196B">
        <w:t>The production system is deployed on AWS, isolated within a secure Virtual Private Cloud (VPC) spanning public, private application, and database subnets.</w:t>
      </w:r>
    </w:p>
    <w:p w14:paraId="766CAC5A" w14:textId="77777777" w:rsidR="00A3196B" w:rsidRPr="00A3196B" w:rsidRDefault="00A3196B" w:rsidP="00A3196B">
      <w:r w:rsidRPr="00A3196B">
        <w:t xml:space="preserve">5.3 AWS Cloud Services </w:t>
      </w:r>
      <w:proofErr w:type="spellStart"/>
      <w:r w:rsidRPr="00A3196B">
        <w:t>Utilised</w:t>
      </w:r>
      <w:proofErr w:type="spellEnd"/>
    </w:p>
    <w:p w14:paraId="421CF154" w14:textId="77777777" w:rsidR="00A3196B" w:rsidRPr="00A3196B" w:rsidRDefault="00A3196B" w:rsidP="00A3196B">
      <w:pPr>
        <w:numPr>
          <w:ilvl w:val="0"/>
          <w:numId w:val="24"/>
        </w:numPr>
      </w:pPr>
      <w:r w:rsidRPr="00A3196B">
        <w:t>Amazon EKS: Manages Kubernetes worker nodes and pod containers.</w:t>
      </w:r>
    </w:p>
    <w:p w14:paraId="6B630E70" w14:textId="77777777" w:rsidR="00A3196B" w:rsidRPr="00A3196B" w:rsidRDefault="00A3196B" w:rsidP="00A3196B">
      <w:pPr>
        <w:numPr>
          <w:ilvl w:val="0"/>
          <w:numId w:val="24"/>
        </w:numPr>
      </w:pPr>
      <w:r w:rsidRPr="00A3196B">
        <w:t>Amazon RDS (PostgreSQL): Hosts relational flight and booking transactions.</w:t>
      </w:r>
    </w:p>
    <w:p w14:paraId="522DC03E" w14:textId="77777777" w:rsidR="00A3196B" w:rsidRPr="00A3196B" w:rsidRDefault="00A3196B" w:rsidP="00A3196B">
      <w:pPr>
        <w:numPr>
          <w:ilvl w:val="0"/>
          <w:numId w:val="24"/>
        </w:numPr>
      </w:pPr>
      <w:r w:rsidRPr="00A3196B">
        <w:t>Amazon DynamoDB: Stores baggage scanner partitions.</w:t>
      </w:r>
    </w:p>
    <w:p w14:paraId="4034F78B" w14:textId="77777777" w:rsidR="00A3196B" w:rsidRPr="00A3196B" w:rsidRDefault="00A3196B" w:rsidP="00A3196B">
      <w:pPr>
        <w:numPr>
          <w:ilvl w:val="0"/>
          <w:numId w:val="24"/>
        </w:numPr>
      </w:pPr>
      <w:r w:rsidRPr="00A3196B">
        <w:t>Amazon S3: Hosts the static compiled React frontend.</w:t>
      </w:r>
    </w:p>
    <w:p w14:paraId="4B097459" w14:textId="77777777" w:rsidR="00A3196B" w:rsidRPr="00A3196B" w:rsidRDefault="00A3196B" w:rsidP="00A3196B">
      <w:pPr>
        <w:numPr>
          <w:ilvl w:val="0"/>
          <w:numId w:val="24"/>
        </w:numPr>
      </w:pPr>
      <w:r w:rsidRPr="00A3196B">
        <w:t>Amazon Route 53: Manages DNS alias subdomains.</w:t>
      </w:r>
    </w:p>
    <w:p w14:paraId="44C166E7" w14:textId="77777777" w:rsidR="00A3196B" w:rsidRPr="00A3196B" w:rsidRDefault="00A3196B" w:rsidP="00A3196B">
      <w:pPr>
        <w:numPr>
          <w:ilvl w:val="0"/>
          <w:numId w:val="24"/>
        </w:numPr>
      </w:pPr>
      <w:r w:rsidRPr="00A3196B">
        <w:t xml:space="preserve">AWS Lambda: Generates boarding pass QR codes </w:t>
      </w:r>
      <w:proofErr w:type="spellStart"/>
      <w:r w:rsidRPr="00A3196B">
        <w:t>serverlessly</w:t>
      </w:r>
      <w:proofErr w:type="spellEnd"/>
      <w:r w:rsidRPr="00A3196B">
        <w:t>.</w:t>
      </w:r>
    </w:p>
    <w:p w14:paraId="4A958D53" w14:textId="77777777" w:rsidR="00A3196B" w:rsidRPr="00A3196B" w:rsidRDefault="00A3196B" w:rsidP="00A3196B">
      <w:r w:rsidRPr="00A3196B">
        <w:t>5.4 Amazon EKS Cluster Design</w:t>
      </w:r>
    </w:p>
    <w:p w14:paraId="665B8816" w14:textId="77777777" w:rsidR="00A3196B" w:rsidRPr="00A3196B" w:rsidRDefault="00A3196B" w:rsidP="00A3196B">
      <w:r w:rsidRPr="00A3196B">
        <w:t>The EKS cluster (</w:t>
      </w:r>
      <w:proofErr w:type="spellStart"/>
      <w:r w:rsidRPr="00A3196B">
        <w:t>aerolink</w:t>
      </w:r>
      <w:proofErr w:type="spellEnd"/>
      <w:r w:rsidRPr="00A3196B">
        <w:t>-cluster-prod) is deployed in eu-west-1 (Ireland) across two Availability Zones, utilizing EC2 worker nodes (m</w:t>
      </w:r>
      <w:proofErr w:type="gramStart"/>
      <w:r w:rsidRPr="00A3196B">
        <w:t>5.large</w:t>
      </w:r>
      <w:proofErr w:type="gramEnd"/>
      <w:r w:rsidRPr="00A3196B">
        <w:t>) managed by native EKS node groups.</w:t>
      </w:r>
    </w:p>
    <w:p w14:paraId="60809326" w14:textId="77777777" w:rsidR="00A3196B" w:rsidRPr="00A3196B" w:rsidRDefault="00A3196B" w:rsidP="00A3196B">
      <w:r w:rsidRPr="00A3196B">
        <w:t xml:space="preserve">5.5 Docker </w:t>
      </w:r>
      <w:proofErr w:type="spellStart"/>
      <w:r w:rsidRPr="00A3196B">
        <w:t>Containerisation</w:t>
      </w:r>
      <w:proofErr w:type="spellEnd"/>
      <w:r w:rsidRPr="00A3196B">
        <w:t xml:space="preserve"> Strategy</w:t>
      </w:r>
    </w:p>
    <w:p w14:paraId="3F9A0CDE" w14:textId="77777777" w:rsidR="00A3196B" w:rsidRPr="00A3196B" w:rsidRDefault="00A3196B" w:rsidP="00A3196B">
      <w:r w:rsidRPr="00A3196B">
        <w:t>Each microservice has a multi-stage Dockerfile to produce minimal production images, utilizing a Python 3.12-alpine base to reduce vulnerability footprints and speed up scaling pull times.</w:t>
      </w:r>
    </w:p>
    <w:p w14:paraId="13EC885A" w14:textId="77777777" w:rsidR="00A3196B" w:rsidRPr="00A3196B" w:rsidRDefault="00A3196B" w:rsidP="00A3196B">
      <w:r w:rsidRPr="00A3196B">
        <w:t>5.6 Kubernetes Deployment Configuration</w:t>
      </w:r>
    </w:p>
    <w:p w14:paraId="7437A727" w14:textId="77777777" w:rsidR="00A3196B" w:rsidRPr="00A3196B" w:rsidRDefault="00A3196B" w:rsidP="00A3196B">
      <w:r w:rsidRPr="00A3196B">
        <w:t>Deployments configure explicit CPU and Memory requests and limits to ensure resources are partitioned fairly across worker nodes:</w:t>
      </w:r>
    </w:p>
    <w:p w14:paraId="1CE3EE43" w14:textId="77777777" w:rsidR="00A3196B" w:rsidRPr="00A3196B" w:rsidRDefault="00A3196B" w:rsidP="00A3196B">
      <w:r w:rsidRPr="00A3196B">
        <w:t>5.7 Node Groups &amp; Cluster Scaling</w:t>
      </w:r>
    </w:p>
    <w:p w14:paraId="6F3847D2" w14:textId="77777777" w:rsidR="00A3196B" w:rsidRPr="00A3196B" w:rsidRDefault="00A3196B" w:rsidP="00A3196B">
      <w:r w:rsidRPr="00A3196B">
        <w:t xml:space="preserve">Worker node groups scale dynamically from 2 to 5 EC2 instances based on EKS resource constraints, using cluster </w:t>
      </w:r>
      <w:proofErr w:type="spellStart"/>
      <w:r w:rsidRPr="00A3196B">
        <w:t>autoscalers</w:t>
      </w:r>
      <w:proofErr w:type="spellEnd"/>
      <w:r w:rsidRPr="00A3196B">
        <w:t xml:space="preserve"> to provision hardware during peak Locust loads.</w:t>
      </w:r>
    </w:p>
    <w:p w14:paraId="5D282811" w14:textId="77777777" w:rsidR="00A3196B" w:rsidRPr="00A3196B" w:rsidRDefault="00A3196B" w:rsidP="00A3196B">
      <w:r w:rsidRPr="00A3196B">
        <w:lastRenderedPageBreak/>
        <w:t xml:space="preserve">5.8 Horizontal Pod </w:t>
      </w:r>
      <w:proofErr w:type="spellStart"/>
      <w:r w:rsidRPr="00A3196B">
        <w:t>Autoscaler</w:t>
      </w:r>
      <w:proofErr w:type="spellEnd"/>
      <w:r w:rsidRPr="00A3196B">
        <w:t xml:space="preserve"> (HPA)</w:t>
      </w:r>
    </w:p>
    <w:p w14:paraId="6895F9DA" w14:textId="77777777" w:rsidR="00A3196B" w:rsidRPr="00A3196B" w:rsidRDefault="00A3196B" w:rsidP="00A3196B">
      <w:r w:rsidRPr="00A3196B">
        <w:t>HPAs are defined for key microservices (Gateway, Flight, Booking), scaling pod instances up to 10 replicas when CPU consumption crosses the 50% target threshold.</w:t>
      </w:r>
    </w:p>
    <w:p w14:paraId="5C9F0CB1" w14:textId="77777777" w:rsidR="00A3196B" w:rsidRPr="00A3196B" w:rsidRDefault="00A3196B" w:rsidP="00A3196B">
      <w:r w:rsidRPr="00A3196B">
        <w:t>5.9 Pod Disruption Budgets (PDB)</w:t>
      </w:r>
    </w:p>
    <w:p w14:paraId="5CB6BCBD" w14:textId="77777777" w:rsidR="00A3196B" w:rsidRPr="00A3196B" w:rsidRDefault="00A3196B" w:rsidP="00A3196B">
      <w:r w:rsidRPr="00A3196B">
        <w:t>PDBs enforce that at least 2 active replicas of the API Gateway and Flight Service remain scheduled and operational during cluster upgrades, guaranteeing zero-downtime.</w:t>
      </w:r>
    </w:p>
    <w:p w14:paraId="697381B7" w14:textId="77777777" w:rsidR="00A3196B" w:rsidRPr="00A3196B" w:rsidRDefault="00A3196B" w:rsidP="00A3196B">
      <w:r w:rsidRPr="00A3196B">
        <w:t>5.10 Load Balancer Configuration</w:t>
      </w:r>
    </w:p>
    <w:p w14:paraId="0F442845" w14:textId="77777777" w:rsidR="00A3196B" w:rsidRPr="00A3196B" w:rsidRDefault="00A3196B" w:rsidP="00A3196B">
      <w:r w:rsidRPr="00A3196B">
        <w:t>An AWS Application Load Balancer (ALB) manages external HTTPS traffic. Path-based ingress routing rules map subdomains to target EKS services (e.g., /</w:t>
      </w:r>
      <w:proofErr w:type="spellStart"/>
      <w:r w:rsidRPr="00A3196B">
        <w:t>api</w:t>
      </w:r>
      <w:proofErr w:type="spellEnd"/>
      <w:r w:rsidRPr="00A3196B">
        <w:t>/v1/flights routes to flight-service:8001).</w:t>
      </w:r>
    </w:p>
    <w:p w14:paraId="44C989ED" w14:textId="77777777" w:rsidR="00A3196B" w:rsidRPr="00A3196B" w:rsidRDefault="00A3196B" w:rsidP="00A3196B">
      <w:r w:rsidRPr="00A3196B">
        <w:t>5.11 High Availability Zones</w:t>
      </w:r>
    </w:p>
    <w:p w14:paraId="02BD1F0B" w14:textId="77777777" w:rsidR="00A3196B" w:rsidRPr="00A3196B" w:rsidRDefault="00A3196B" w:rsidP="00A3196B">
      <w:r w:rsidRPr="00A3196B">
        <w:t>Workloads and databases are scheduled across eu-west-1a and eu-west-1b subnets, securing the system against physical zone power grid collapses.</w:t>
      </w:r>
    </w:p>
    <w:p w14:paraId="2C5CA996" w14:textId="77777777" w:rsidR="00A3196B" w:rsidRPr="00A3196B" w:rsidRDefault="00A3196B" w:rsidP="00A3196B">
      <w:r w:rsidRPr="00A3196B">
        <w:t>5.12 Disaster Recovery Strategy</w:t>
      </w:r>
    </w:p>
    <w:p w14:paraId="79E2A8FF" w14:textId="77777777" w:rsidR="00A3196B" w:rsidRPr="00A3196B" w:rsidRDefault="00A3196B" w:rsidP="00A3196B">
      <w:r w:rsidRPr="00A3196B">
        <w:t>A warm-</w:t>
      </w:r>
      <w:proofErr w:type="gramStart"/>
      <w:r w:rsidRPr="00A3196B">
        <w:t>standby</w:t>
      </w:r>
      <w:proofErr w:type="gramEnd"/>
      <w:r w:rsidRPr="00A3196B">
        <w:t xml:space="preserve"> region configuration in eu-central-1 (Frankfurt) maintains scaled-down EC2 instances and active database replicas, enabling failovers in under 30 minutes.</w:t>
      </w:r>
    </w:p>
    <w:p w14:paraId="077A36C0" w14:textId="77777777" w:rsidR="00A3196B" w:rsidRPr="00A3196B" w:rsidRDefault="00A3196B" w:rsidP="00A3196B">
      <w:r w:rsidRPr="00A3196B">
        <w:t>5.13 Infrastructure Provisioning using Terraform</w:t>
      </w:r>
    </w:p>
    <w:p w14:paraId="51A0AD16" w14:textId="31BA4DB9" w:rsidR="00A3196B" w:rsidRPr="00A3196B" w:rsidRDefault="00A3196B" w:rsidP="00A3196B">
      <w:r w:rsidRPr="00A3196B">
        <w:t xml:space="preserve">Terraform automates the </w:t>
      </w:r>
      <w:proofErr w:type="gramStart"/>
      <w:r w:rsidRPr="00A3196B">
        <w:t>provisioning</w:t>
      </w:r>
      <w:proofErr w:type="gramEnd"/>
      <w:r w:rsidRPr="00A3196B">
        <w:t xml:space="preserve"> of the core AWS infrastructure, utilizing a dynamic S3 backend state locking system to prevent concurrent deployment drift:</w:t>
      </w:r>
    </w:p>
    <w:p w14:paraId="16413A8A" w14:textId="77777777" w:rsidR="00A3196B" w:rsidRPr="00A3196B" w:rsidRDefault="00A3196B" w:rsidP="00A3196B">
      <w:r w:rsidRPr="00A3196B">
        <w:t>5.13.1 Pre-requisites &amp; Local Environment Preparation</w:t>
      </w:r>
    </w:p>
    <w:p w14:paraId="26695EAD" w14:textId="53448BE5" w:rsidR="0095467C" w:rsidRDefault="00A3196B" w:rsidP="00156919">
      <w:r w:rsidRPr="00A3196B">
        <w:t xml:space="preserve">To restore or rehost the </w:t>
      </w:r>
      <w:proofErr w:type="spellStart"/>
      <w:r w:rsidRPr="00A3196B">
        <w:t>AeroLink</w:t>
      </w:r>
      <w:proofErr w:type="spellEnd"/>
      <w:r w:rsidRPr="00A3196B">
        <w:t xml:space="preserve"> cloud architecture from scratch on a clean AWS account, the following tools must be installed and configured on the local system:</w:t>
      </w:r>
    </w:p>
    <w:p w14:paraId="46EB8131" w14:textId="77777777" w:rsidR="00A3196B" w:rsidRPr="00A3196B" w:rsidRDefault="00A3196B" w:rsidP="00A3196B">
      <w:r w:rsidRPr="00A3196B">
        <w:t>5.13.2 Step 1: Provision Core Cloud Infrastructure (Terraform)</w:t>
      </w:r>
    </w:p>
    <w:p w14:paraId="53C8196E" w14:textId="77777777" w:rsidR="00A3196B" w:rsidRPr="00A3196B" w:rsidRDefault="00A3196B" w:rsidP="00A3196B">
      <w:r w:rsidRPr="00A3196B">
        <w:t>This provisions the global VPC, public/private/database subnets, EKS cluster, managed worker nodes, RDS PostgreSQL database, and DynamoDB tables.</w:t>
      </w:r>
    </w:p>
    <w:p w14:paraId="5AD92EE9" w14:textId="77777777" w:rsidR="00A3196B" w:rsidRPr="00A3196B" w:rsidRDefault="00A3196B" w:rsidP="00A3196B">
      <w:r w:rsidRPr="00A3196B">
        <w:t>5.13.3 Step 2: Establish Kubernetes Cluster Access</w:t>
      </w:r>
    </w:p>
    <w:p w14:paraId="58E9960E" w14:textId="77777777" w:rsidR="00A3196B" w:rsidRDefault="00A3196B" w:rsidP="00A3196B">
      <w:r w:rsidRPr="00A3196B">
        <w:t>Configure the local context to talk directly to the newly provisioned EKS cluster control plane:</w:t>
      </w:r>
    </w:p>
    <w:p w14:paraId="1B3D90D9" w14:textId="77777777" w:rsidR="00A3196B" w:rsidRPr="00A3196B" w:rsidRDefault="00A3196B" w:rsidP="00A3196B"/>
    <w:p w14:paraId="53F24D3A" w14:textId="77777777" w:rsidR="00A3196B" w:rsidRPr="00A3196B" w:rsidRDefault="00A3196B" w:rsidP="00A3196B">
      <w:r w:rsidRPr="00A3196B">
        <w:lastRenderedPageBreak/>
        <w:t xml:space="preserve">5.13.4 Step 3: Install Platform Operators (Istio &amp; </w:t>
      </w:r>
      <w:proofErr w:type="spellStart"/>
      <w:r w:rsidRPr="00A3196B">
        <w:t>ArgoCD</w:t>
      </w:r>
      <w:proofErr w:type="spellEnd"/>
      <w:r w:rsidRPr="00A3196B">
        <w:t>)</w:t>
      </w:r>
    </w:p>
    <w:p w14:paraId="11898F87" w14:textId="77777777" w:rsidR="00A3196B" w:rsidRPr="00A3196B" w:rsidRDefault="00A3196B" w:rsidP="00A3196B">
      <w:r w:rsidRPr="00A3196B">
        <w:t>Deploy the core service mesh and continuous deployment operators:</w:t>
      </w:r>
    </w:p>
    <w:p w14:paraId="124C99FC" w14:textId="77777777" w:rsidR="00A3196B" w:rsidRPr="00A3196B" w:rsidRDefault="00A3196B" w:rsidP="00156919"/>
    <w:sectPr w:rsidR="00A3196B" w:rsidRPr="00A319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2848"/>
    <w:multiLevelType w:val="multilevel"/>
    <w:tmpl w:val="FEEE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6253E"/>
    <w:multiLevelType w:val="multilevel"/>
    <w:tmpl w:val="0F0E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F5824"/>
    <w:multiLevelType w:val="multilevel"/>
    <w:tmpl w:val="45D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933E1"/>
    <w:multiLevelType w:val="multilevel"/>
    <w:tmpl w:val="DEEE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82C8B"/>
    <w:multiLevelType w:val="multilevel"/>
    <w:tmpl w:val="3ABE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E3D63"/>
    <w:multiLevelType w:val="multilevel"/>
    <w:tmpl w:val="8940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94EE4"/>
    <w:multiLevelType w:val="multilevel"/>
    <w:tmpl w:val="845E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91F30"/>
    <w:multiLevelType w:val="multilevel"/>
    <w:tmpl w:val="5B4A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36609"/>
    <w:multiLevelType w:val="multilevel"/>
    <w:tmpl w:val="5B9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64B3D"/>
    <w:multiLevelType w:val="multilevel"/>
    <w:tmpl w:val="5BB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B5440"/>
    <w:multiLevelType w:val="multilevel"/>
    <w:tmpl w:val="C4AA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C32B45"/>
    <w:multiLevelType w:val="multilevel"/>
    <w:tmpl w:val="3FCA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16902"/>
    <w:multiLevelType w:val="multilevel"/>
    <w:tmpl w:val="5E4C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AE35DD"/>
    <w:multiLevelType w:val="multilevel"/>
    <w:tmpl w:val="27E4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82AE4"/>
    <w:multiLevelType w:val="multilevel"/>
    <w:tmpl w:val="4ED0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915923"/>
    <w:multiLevelType w:val="multilevel"/>
    <w:tmpl w:val="BD0E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4211E"/>
    <w:multiLevelType w:val="multilevel"/>
    <w:tmpl w:val="6FB0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50182"/>
    <w:multiLevelType w:val="multilevel"/>
    <w:tmpl w:val="F184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9B398A"/>
    <w:multiLevelType w:val="multilevel"/>
    <w:tmpl w:val="4650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2667C"/>
    <w:multiLevelType w:val="multilevel"/>
    <w:tmpl w:val="D4D2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35E97"/>
    <w:multiLevelType w:val="multilevel"/>
    <w:tmpl w:val="4404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47342"/>
    <w:multiLevelType w:val="multilevel"/>
    <w:tmpl w:val="FA14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56977"/>
    <w:multiLevelType w:val="multilevel"/>
    <w:tmpl w:val="B154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944325"/>
    <w:multiLevelType w:val="multilevel"/>
    <w:tmpl w:val="3EC2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762510">
    <w:abstractNumId w:val="1"/>
  </w:num>
  <w:num w:numId="2" w16cid:durableId="1671325330">
    <w:abstractNumId w:val="23"/>
  </w:num>
  <w:num w:numId="3" w16cid:durableId="1403060463">
    <w:abstractNumId w:val="12"/>
  </w:num>
  <w:num w:numId="4" w16cid:durableId="144128594">
    <w:abstractNumId w:val="0"/>
  </w:num>
  <w:num w:numId="5" w16cid:durableId="1485779904">
    <w:abstractNumId w:val="10"/>
  </w:num>
  <w:num w:numId="6" w16cid:durableId="1701125682">
    <w:abstractNumId w:val="5"/>
  </w:num>
  <w:num w:numId="7" w16cid:durableId="592202550">
    <w:abstractNumId w:val="19"/>
  </w:num>
  <w:num w:numId="8" w16cid:durableId="1669596104">
    <w:abstractNumId w:val="20"/>
  </w:num>
  <w:num w:numId="9" w16cid:durableId="1007710728">
    <w:abstractNumId w:val="16"/>
  </w:num>
  <w:num w:numId="10" w16cid:durableId="167404304">
    <w:abstractNumId w:val="21"/>
  </w:num>
  <w:num w:numId="11" w16cid:durableId="1734310803">
    <w:abstractNumId w:val="7"/>
  </w:num>
  <w:num w:numId="12" w16cid:durableId="1093431087">
    <w:abstractNumId w:val="13"/>
  </w:num>
  <w:num w:numId="13" w16cid:durableId="1814834573">
    <w:abstractNumId w:val="11"/>
  </w:num>
  <w:num w:numId="14" w16cid:durableId="1386106868">
    <w:abstractNumId w:val="9"/>
  </w:num>
  <w:num w:numId="15" w16cid:durableId="232398054">
    <w:abstractNumId w:val="3"/>
  </w:num>
  <w:num w:numId="16" w16cid:durableId="61801543">
    <w:abstractNumId w:val="18"/>
  </w:num>
  <w:num w:numId="17" w16cid:durableId="830603981">
    <w:abstractNumId w:val="22"/>
  </w:num>
  <w:num w:numId="18" w16cid:durableId="1554807954">
    <w:abstractNumId w:val="8"/>
  </w:num>
  <w:num w:numId="19" w16cid:durableId="444276850">
    <w:abstractNumId w:val="15"/>
  </w:num>
  <w:num w:numId="20" w16cid:durableId="1885828343">
    <w:abstractNumId w:val="6"/>
  </w:num>
  <w:num w:numId="21" w16cid:durableId="824274349">
    <w:abstractNumId w:val="2"/>
  </w:num>
  <w:num w:numId="22" w16cid:durableId="395470049">
    <w:abstractNumId w:val="17"/>
  </w:num>
  <w:num w:numId="23" w16cid:durableId="462578379">
    <w:abstractNumId w:val="4"/>
  </w:num>
  <w:num w:numId="24" w16cid:durableId="179910955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6C"/>
    <w:rsid w:val="0013190A"/>
    <w:rsid w:val="00156919"/>
    <w:rsid w:val="001873B8"/>
    <w:rsid w:val="00411C3C"/>
    <w:rsid w:val="004C55AF"/>
    <w:rsid w:val="00576B87"/>
    <w:rsid w:val="005A7AB5"/>
    <w:rsid w:val="008472DF"/>
    <w:rsid w:val="00895754"/>
    <w:rsid w:val="0095467C"/>
    <w:rsid w:val="00963B6C"/>
    <w:rsid w:val="00A3196B"/>
    <w:rsid w:val="00B906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45E7C"/>
  <w15:chartTrackingRefBased/>
  <w15:docId w15:val="{EF76EB38-9F39-41FE-98B4-43ADAE04D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96B"/>
  </w:style>
  <w:style w:type="paragraph" w:styleId="Heading1">
    <w:name w:val="heading 1"/>
    <w:basedOn w:val="Normal"/>
    <w:next w:val="Normal"/>
    <w:link w:val="Heading1Char"/>
    <w:uiPriority w:val="9"/>
    <w:qFormat/>
    <w:rsid w:val="00963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3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3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3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3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3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3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3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3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3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3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B6C"/>
    <w:rPr>
      <w:rFonts w:eastAsiaTheme="majorEastAsia" w:cstheme="majorBidi"/>
      <w:color w:val="272727" w:themeColor="text1" w:themeTint="D8"/>
    </w:rPr>
  </w:style>
  <w:style w:type="paragraph" w:styleId="Title">
    <w:name w:val="Title"/>
    <w:basedOn w:val="Normal"/>
    <w:next w:val="Normal"/>
    <w:link w:val="TitleChar"/>
    <w:uiPriority w:val="10"/>
    <w:qFormat/>
    <w:rsid w:val="00963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B6C"/>
    <w:pPr>
      <w:spacing w:before="160"/>
      <w:jc w:val="center"/>
    </w:pPr>
    <w:rPr>
      <w:i/>
      <w:iCs/>
      <w:color w:val="404040" w:themeColor="text1" w:themeTint="BF"/>
    </w:rPr>
  </w:style>
  <w:style w:type="character" w:customStyle="1" w:styleId="QuoteChar">
    <w:name w:val="Quote Char"/>
    <w:basedOn w:val="DefaultParagraphFont"/>
    <w:link w:val="Quote"/>
    <w:uiPriority w:val="29"/>
    <w:rsid w:val="00963B6C"/>
    <w:rPr>
      <w:i/>
      <w:iCs/>
      <w:color w:val="404040" w:themeColor="text1" w:themeTint="BF"/>
    </w:rPr>
  </w:style>
  <w:style w:type="paragraph" w:styleId="ListParagraph">
    <w:name w:val="List Paragraph"/>
    <w:basedOn w:val="Normal"/>
    <w:uiPriority w:val="34"/>
    <w:qFormat/>
    <w:rsid w:val="00963B6C"/>
    <w:pPr>
      <w:ind w:left="720"/>
      <w:contextualSpacing/>
    </w:pPr>
  </w:style>
  <w:style w:type="character" w:styleId="IntenseEmphasis">
    <w:name w:val="Intense Emphasis"/>
    <w:basedOn w:val="DefaultParagraphFont"/>
    <w:uiPriority w:val="21"/>
    <w:qFormat/>
    <w:rsid w:val="00963B6C"/>
    <w:rPr>
      <w:i/>
      <w:iCs/>
      <w:color w:val="0F4761" w:themeColor="accent1" w:themeShade="BF"/>
    </w:rPr>
  </w:style>
  <w:style w:type="paragraph" w:styleId="IntenseQuote">
    <w:name w:val="Intense Quote"/>
    <w:basedOn w:val="Normal"/>
    <w:next w:val="Normal"/>
    <w:link w:val="IntenseQuoteChar"/>
    <w:uiPriority w:val="30"/>
    <w:qFormat/>
    <w:rsid w:val="00963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3B6C"/>
    <w:rPr>
      <w:i/>
      <w:iCs/>
      <w:color w:val="0F4761" w:themeColor="accent1" w:themeShade="BF"/>
    </w:rPr>
  </w:style>
  <w:style w:type="character" w:styleId="IntenseReference">
    <w:name w:val="Intense Reference"/>
    <w:basedOn w:val="DefaultParagraphFont"/>
    <w:uiPriority w:val="32"/>
    <w:qFormat/>
    <w:rsid w:val="00963B6C"/>
    <w:rPr>
      <w:b/>
      <w:bCs/>
      <w:smallCaps/>
      <w:color w:val="0F4761" w:themeColor="accent1" w:themeShade="BF"/>
      <w:spacing w:val="5"/>
    </w:rPr>
  </w:style>
  <w:style w:type="table" w:styleId="TableGrid">
    <w:name w:val="Table Grid"/>
    <w:basedOn w:val="TableNormal"/>
    <w:uiPriority w:val="39"/>
    <w:rsid w:val="00156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18</Pages>
  <Words>3399</Words>
  <Characters>19377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KURUKULASOORIYA PATABADIGE SAVINDU NIPUN FERNANDO</dc:creator>
  <cp:keywords/>
  <dc:description/>
  <cp:lastModifiedBy>KURUKULASOORIYA PATABADIGE SAVINDU NIPUN FERNANDO</cp:lastModifiedBy>
  <cp:revision>5</cp:revision>
  <dcterms:created xsi:type="dcterms:W3CDTF">2026-06-01T11:44:00Z</dcterms:created>
  <dcterms:modified xsi:type="dcterms:W3CDTF">2026-06-01T12:10:00Z</dcterms:modified>
</cp:coreProperties>
</file>