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Normality Testing</w:t>
      </w:r>
    </w:p>
    <w:p>
      <w:pPr>
        <w:pStyle w:val="2"/>
        <w:bidi w:val="0"/>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Actually, normality testing used  for checking the variable data is normally distributed or not. Actually this normality testing is necessary part. Because after completing this only we can determine which method (pearson or spearman) we can use for completing the correlational analysis. To do this normality testing Anderson darling, Lilliefors, and shapiro-wiki tests are used.</w:t>
      </w: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GDP</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GDP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GDP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GDP is  not normally distributed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Anderson-Darling normality test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0.25343, p-value = 0.7268</w:t>
      </w:r>
    </w:p>
    <w:p>
      <w:pPr>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0.7268 &gt;  α=0.05 =&gt; Accept H0 at 5% significant level </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lillie.test(GDP)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Lilliefors (Kolmogorov-Smirnov) normality test</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0.051776, p-value = 0.7333</w:t>
      </w:r>
    </w:p>
    <w:p>
      <w:pPr>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0.7333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0.98988, p-value = 0.6552</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0.6552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0.7268), Lilliefors test (p = 0.7333),  and Shapiro-Wiki test (p = 0.6552), at 5 % significant level “GDP”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Summary statistics about GDP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summary(GDP)   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23803   43991   48730   48962   54060   68523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 for GDP</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1" name="Picture 1" descr="GDP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DP Plot"/>
                    <pic:cNvPicPr>
                      <a:picLocks noChangeAspect="1"/>
                    </pic:cNvPicPr>
                  </pic:nvPicPr>
                  <pic:blipFill>
                    <a:blip r:embed="rId4"/>
                    <a:stretch>
                      <a:fillRect/>
                    </a:stretch>
                  </pic:blipFill>
                  <pic:spPr>
                    <a:xfrm>
                      <a:off x="0" y="0"/>
                      <a:ext cx="5269865" cy="384365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1 - GDP data distribution</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Interpretation of Montercarlo graph</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GDP is normally distributed at 5% significant level.</w:t>
      </w:r>
    </w:p>
    <w:p>
      <w:pPr>
        <w:spacing w:line="360" w:lineRule="auto"/>
        <w:jc w:val="both"/>
        <w:rPr>
          <w:rFonts w:hint="default" w:ascii="Times New Roman" w:hAnsi="Times New Roman" w:cs="Times New Roman"/>
          <w:b w:val="0"/>
          <w:bCs w:val="0"/>
          <w:sz w:val="24"/>
          <w:szCs w:val="24"/>
          <w:u w:val="non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2" name="Picture 2" descr="Quantile plot for 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antile plot for GDP"/>
                    <pic:cNvPicPr>
                      <a:picLocks noChangeAspect="1"/>
                    </pic:cNvPicPr>
                  </pic:nvPicPr>
                  <pic:blipFill>
                    <a:blip r:embed="rId5"/>
                    <a:stretch>
                      <a:fillRect/>
                    </a:stretch>
                  </pic:blipFill>
                  <pic:spPr>
                    <a:xfrm>
                      <a:off x="0" y="0"/>
                      <a:ext cx="5269865" cy="3843655"/>
                    </a:xfrm>
                    <a:prstGeom prst="rect">
                      <a:avLst/>
                    </a:prstGeom>
                  </pic:spPr>
                </pic:pic>
              </a:graphicData>
            </a:graphic>
          </wp:inline>
        </w:drawing>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2 - Quintile comparison plot for GDP</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Interpretation of quintile comparison plot</w:t>
      </w:r>
    </w:p>
    <w:p>
      <w:pPr>
        <w:rPr>
          <w:rFonts w:hint="default" w:ascii="Times New Roman" w:hAnsi="Times New Roman" w:cs="Times New Roman"/>
          <w:b/>
          <w:bCs/>
          <w:sz w:val="24"/>
          <w:szCs w:val="24"/>
          <w:u w:val="single"/>
          <w:lang w:val="en-US"/>
        </w:rPr>
      </w:pPr>
    </w:p>
    <w:p>
      <w:pPr>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Based on above  quintile plot, it clearly describes lot of data points are overlapped the absolute line and  available within this envelop. So then, GDP  values can be considered as normally distributed at 5 %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Unemployment_Rate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Unemployment_Rate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Unemployment_Rate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Unemployment_Rate is  not normally distributed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ad.test(Unemployment_Rate)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0.62141, p-value = 0.1029</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0.1029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lillie.test(Unemployment_Rate)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Lilliefors (Kolmogorov-Smirnov)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0.072104, p-value = 0.2269</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0.2269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Shapiro-Wilk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Unemployment_Rate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0.97753, p-value = 0.08526</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0.08526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0.1029), Lilliefors test (p = 0.2269), and Shapiro-Wiki test (p = 0.08526), at 5 % significant level “Unemployment_Rate” data is normality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summary(Unemployment_Rate)   Min.   1st Qu.  Median    Mean  3rd Qu.    Max. </w:t>
      </w:r>
    </w:p>
    <w:p>
      <w:pPr>
        <w:spacing w:line="360" w:lineRule="auto"/>
        <w:ind w:firstLine="3240" w:firstLineChars="13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1.162   3.389   5.168     5.045     6.076      10.440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 for Unemployment_Rate</w:t>
      </w: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3" name="Picture 3" descr="Unemployment_R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employment_Rate Distribution"/>
                    <pic:cNvPicPr>
                      <a:picLocks noChangeAspect="1"/>
                    </pic:cNvPicPr>
                  </pic:nvPicPr>
                  <pic:blipFill>
                    <a:blip r:embed="rId6"/>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3  - Unemployment_Rata data distribution</w:t>
      </w:r>
    </w:p>
    <w:p>
      <w:pPr>
        <w:spacing w:line="360" w:lineRule="auto"/>
        <w:rPr>
          <w:rFonts w:hint="default" w:ascii="Times New Roman" w:hAnsi="Times New Roman" w:cs="Times New Roman"/>
          <w:b/>
          <w:bCs/>
          <w:sz w:val="24"/>
          <w:szCs w:val="24"/>
          <w:u w:val="single"/>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Unemployment_Rate is normally distributed at 5%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4" name="Picture 4" descr="QQ plot for Unemployment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Q plot for Unemployment_Rate"/>
                    <pic:cNvPicPr>
                      <a:picLocks noChangeAspect="1"/>
                    </pic:cNvPicPr>
                  </pic:nvPicPr>
                  <pic:blipFill>
                    <a:blip r:embed="rId7"/>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4 - Quintile comparison  plot for Unemployment_Rate</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quintile plot, it clearly describes some data points are overlapped the absolute line. And also huge amount of  data points available within this envelop. So then,  Unemployment_Rate  values can be considered as normally distributed at 5 %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pStyle w:val="2"/>
        <w:bidi w:val="0"/>
        <w:spacing w:line="360" w:lineRule="auto"/>
        <w:jc w:val="left"/>
        <w:rPr>
          <w:rFonts w:hint="default" w:ascii="Times New Roman" w:hAnsi="Times New Roman"/>
          <w:b/>
          <w:bCs/>
          <w:sz w:val="24"/>
          <w:u w:val="single"/>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b/>
          <w:bCs/>
          <w:sz w:val="24"/>
          <w:u w:val="single"/>
          <w:lang w:val="en-US"/>
        </w:rPr>
        <w:t>Statistical Hypothetical Testing: Normality tests for Sample : Dataset : economic status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Interest_Rate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Unemployment_Rate is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Interest_Rate is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Interest_Rate is  not normally distributed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d.test(Interest_Rate)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Anderson-Darling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0.33355, p-value = 0.5059</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0.5059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lillie.test(Interest_Rate)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Lilliefors (Kolmogorov-Smirnov)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 = 0.055555, p-value = 0.6289</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0.6289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shapiro.test(Interest_Rate)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Shapiro-Wilk normality test</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Interest_Rate</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0.98568, p-value = 0.3551</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0.3551 &gt;  α=0.05 =&gt; Accept H0 at 5% significant level </w:t>
      </w:r>
    </w:p>
    <w:p>
      <w:pPr>
        <w:spacing w:line="360" w:lineRule="auto"/>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Anderson-Darling test (p = 0.5059), Lilliefors test (p = 0.6269), and Shapiro-Wiki test (p = 0.3551), at 5 % significant level “Interest_Rate” data is normality distributed.</w:t>
      </w:r>
    </w:p>
    <w:p>
      <w:pPr>
        <w:spacing w:line="360" w:lineRule="auto"/>
        <w:jc w:val="both"/>
        <w:rPr>
          <w:rFonts w:hint="default" w:ascii="Times New Roman" w:hAnsi="Times New Roman" w:cs="Times New Roman"/>
          <w:b w:val="0"/>
          <w:bCs w:val="0"/>
          <w:sz w:val="24"/>
          <w:szCs w:val="24"/>
          <w:lang w:val="en-US"/>
        </w:rPr>
      </w:pPr>
      <w:bookmarkStart w:id="0" w:name="_GoBack"/>
      <w:bookmarkEnd w:id="0"/>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summary(Interest_Rate)   Min. 1st Qu.  Median    Mean 3rd Qu.    Max. </w:t>
      </w:r>
    </w:p>
    <w:p>
      <w:pPr>
        <w:spacing w:line="360" w:lineRule="auto"/>
        <w:ind w:firstLine="2400" w:firstLineChars="100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-0.2413  2.3446  3.0977  3.0649  3.7044  6.8527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Montercarlo graph</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69865" cy="3843655"/>
            <wp:effectExtent l="0" t="0" r="3175" b="12065"/>
            <wp:docPr id="5" name="Picture 5" descr="Interest_R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terest_Rate Distribution"/>
                    <pic:cNvPicPr>
                      <a:picLocks noChangeAspect="1"/>
                    </pic:cNvPicPr>
                  </pic:nvPicPr>
                  <pic:blipFill>
                    <a:blip r:embed="rId8"/>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Figure 5  - Interest_Rate data distribution</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 xml:space="preserve">Interpretation of Montercarlo </w:t>
      </w:r>
    </w:p>
    <w:p>
      <w:pPr>
        <w:spacing w:line="360" w:lineRule="auto"/>
        <w:jc w:val="both"/>
        <w:rPr>
          <w:rFonts w:hint="default" w:ascii="Times New Roman" w:hAnsi="Times New Roman" w:cs="Times New Roman"/>
          <w:b/>
          <w:bCs/>
          <w:sz w:val="24"/>
          <w:szCs w:val="24"/>
          <w:u w:val="single"/>
          <w:lang w:val="en-US"/>
        </w:rPr>
      </w:pP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According to the above plot bell curve Interest_Rate is normally distributed at 5%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Quintile comparison plot</w:t>
      </w:r>
    </w:p>
    <w:p>
      <w:pPr>
        <w:spacing w:line="360" w:lineRule="auto"/>
        <w:rPr>
          <w:rFonts w:hint="default" w:ascii="Times New Roman" w:hAnsi="Times New Roman" w:cs="Times New Roman"/>
          <w:b/>
          <w:bCs/>
          <w:sz w:val="24"/>
          <w:szCs w:val="24"/>
          <w:u w:val="single"/>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5269865" cy="3843655"/>
            <wp:effectExtent l="0" t="0" r="3175" b="12065"/>
            <wp:docPr id="6" name="Picture 6" descr="QQ plot for Interest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Q plot for Interest_Rate"/>
                    <pic:cNvPicPr>
                      <a:picLocks noChangeAspect="1"/>
                    </pic:cNvPicPr>
                  </pic:nvPicPr>
                  <pic:blipFill>
                    <a:blip r:embed="rId9"/>
                    <a:stretch>
                      <a:fillRect/>
                    </a:stretch>
                  </pic:blipFill>
                  <pic:spPr>
                    <a:xfrm>
                      <a:off x="0" y="0"/>
                      <a:ext cx="5269865" cy="3843655"/>
                    </a:xfrm>
                    <a:prstGeom prst="rect">
                      <a:avLst/>
                    </a:prstGeom>
                  </pic:spPr>
                </pic:pic>
              </a:graphicData>
            </a:graphic>
          </wp:inline>
        </w:drawing>
      </w: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Figure 6  Quintile graph for Interest_Rate</w:t>
      </w:r>
    </w:p>
    <w:p>
      <w:pPr>
        <w:spacing w:line="360" w:lineRule="auto"/>
        <w:rPr>
          <w:rFonts w:hint="default" w:ascii="Times New Roman" w:hAnsi="Times New Roman" w:cs="Times New Roman"/>
          <w:b w:val="0"/>
          <w:bCs w:val="0"/>
          <w:sz w:val="24"/>
          <w:szCs w:val="24"/>
          <w:u w:val="none"/>
          <w:lang w:val="en-US"/>
        </w:rPr>
      </w:pP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According to the above  quintile plot, it clearly describes huge number of data points are overlapped the absolute line. And also huge amount of  data points available within this envelop. So then,  Interest_Rate  values can be considered as normally distributed at 5 % significant level.</w:t>
      </w: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lang w:val="en-US"/>
        </w:rPr>
      </w:pPr>
    </w:p>
    <w:p>
      <w:pPr>
        <w:spacing w:line="360" w:lineRule="auto"/>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                          </w:t>
      </w:r>
    </w:p>
    <w:p>
      <w:pPr>
        <w:spacing w:line="360" w:lineRule="auto"/>
        <w:rPr>
          <w:rFonts w:hint="default" w:ascii="Times New Roman" w:hAnsi="Times New Roman" w:cs="Times New Roman"/>
          <w:b/>
          <w:bCs/>
          <w:sz w:val="24"/>
          <w:szCs w:val="24"/>
          <w:u w:val="single"/>
          <w:lang w:val="en-US"/>
        </w:rPr>
      </w:pPr>
    </w:p>
    <w:p>
      <w:pPr>
        <w:spacing w:line="360" w:lineRule="auto"/>
        <w:rPr>
          <w:rFonts w:hint="default" w:ascii="Times New Roman" w:hAnsi="Times New Roman" w:cs="Times New Roman"/>
          <w:b/>
          <w:bCs/>
          <w:sz w:val="24"/>
          <w:szCs w:val="24"/>
          <w:u w:val="singl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imes">
    <w:altName w:val="Times New Roman"/>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D3DC7"/>
    <w:rsid w:val="002E43DA"/>
    <w:rsid w:val="008F0F7B"/>
    <w:rsid w:val="0D3E2F48"/>
    <w:rsid w:val="126F45DD"/>
    <w:rsid w:val="24DD6008"/>
    <w:rsid w:val="29604342"/>
    <w:rsid w:val="3B2B5408"/>
    <w:rsid w:val="44CE18F2"/>
    <w:rsid w:val="49EF335B"/>
    <w:rsid w:val="4A790006"/>
    <w:rsid w:val="605D3DC7"/>
    <w:rsid w:val="78291AB0"/>
    <w:rsid w:val="7D765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2024-08-04T10:24:00Z</dcterms:created>
  <dc:creator>savindu ruhunuhewa</dc:creator>
  <cp:lastModifiedBy>savindu ruhunuhewa</cp:lastModifiedBy>
  <dcterms:modified xsi:type="dcterms:W3CDTF">2024-08-08T11:49:06Z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EAB03E39DD024FAB96DEC7B5AEC84433_11</vt:lpwstr>
  </property>
</Properties>
</file>