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9FE" w:rsidRPr="009542FF" w:rsidRDefault="009542FF" w:rsidP="0039084B">
      <w:pPr>
        <w:pStyle w:val="Ttulo"/>
        <w:rPr>
          <w:lang w:val="pt-BR"/>
        </w:rPr>
      </w:pPr>
      <w:r w:rsidRPr="009542FF">
        <w:rPr>
          <w:lang w:val="pt-BR"/>
        </w:rPr>
        <w:t xml:space="preserve">Implementação do Método de Classificação </w:t>
      </w:r>
      <w:r w:rsidR="00347672">
        <w:rPr>
          <w:lang w:val="pt-BR"/>
        </w:rPr>
        <w:t>k</w:t>
      </w:r>
      <w:r w:rsidRPr="009542FF">
        <w:rPr>
          <w:lang w:val="pt-BR"/>
        </w:rPr>
        <w:t>-NN</w:t>
      </w:r>
    </w:p>
    <w:p w:rsidR="00EC49FE" w:rsidRPr="009542FF" w:rsidRDefault="009542FF" w:rsidP="0039084B">
      <w:pPr>
        <w:pStyle w:val="Author"/>
        <w:rPr>
          <w:lang w:val="pt-BR"/>
        </w:rPr>
      </w:pPr>
      <w:r>
        <w:rPr>
          <w:lang w:val="pt-BR"/>
        </w:rPr>
        <w:t>Sávio de Oliveira Camacam</w:t>
      </w:r>
      <w:r w:rsidR="00EC49FE" w:rsidRPr="009542FF">
        <w:rPr>
          <w:vertAlign w:val="superscript"/>
          <w:lang w:val="pt-BR"/>
        </w:rPr>
        <w:t>1</w:t>
      </w:r>
      <w:r w:rsidR="00EC49FE" w:rsidRPr="009542FF">
        <w:rPr>
          <w:lang w:val="pt-BR"/>
        </w:rPr>
        <w:t xml:space="preserve">, </w:t>
      </w:r>
      <w:r>
        <w:rPr>
          <w:lang w:val="pt-BR"/>
        </w:rPr>
        <w:t>Henrique Souza Pinheiro</w:t>
      </w:r>
      <w:r w:rsidR="008B3A23">
        <w:rPr>
          <w:vertAlign w:val="superscript"/>
          <w:lang w:val="pt-BR"/>
        </w:rPr>
        <w:t>1</w:t>
      </w:r>
    </w:p>
    <w:p w:rsidR="00EC49FE" w:rsidRPr="009542FF" w:rsidRDefault="00EC49FE" w:rsidP="003C25DE">
      <w:pPr>
        <w:spacing w:before="240"/>
        <w:jc w:val="center"/>
        <w:rPr>
          <w:rStyle w:val="AddressChar"/>
        </w:rPr>
      </w:pPr>
      <w:r w:rsidRPr="009542FF">
        <w:rPr>
          <w:rStyle w:val="AddressChar"/>
          <w:vertAlign w:val="superscript"/>
        </w:rPr>
        <w:t>1</w:t>
      </w:r>
      <w:r w:rsidR="009542FF">
        <w:rPr>
          <w:rStyle w:val="AddressChar"/>
        </w:rPr>
        <w:t>Departamento de Computação</w:t>
      </w:r>
      <w:r w:rsidRPr="009542FF">
        <w:rPr>
          <w:rStyle w:val="AddressChar"/>
        </w:rPr>
        <w:t xml:space="preserve"> – Universidade </w:t>
      </w:r>
      <w:r w:rsidR="009542FF">
        <w:rPr>
          <w:rStyle w:val="AddressChar"/>
        </w:rPr>
        <w:t xml:space="preserve">Tecnológica </w:t>
      </w:r>
      <w:r w:rsidRPr="009542FF">
        <w:rPr>
          <w:rStyle w:val="AddressChar"/>
        </w:rPr>
        <w:t xml:space="preserve">Federal </w:t>
      </w:r>
      <w:r w:rsidR="009542FF">
        <w:rPr>
          <w:rStyle w:val="AddressChar"/>
        </w:rPr>
        <w:t>do Paraná</w:t>
      </w:r>
      <w:r w:rsidRPr="009542FF">
        <w:rPr>
          <w:rStyle w:val="AddressChar"/>
        </w:rPr>
        <w:t xml:space="preserve"> (</w:t>
      </w:r>
      <w:r w:rsidR="009542FF">
        <w:rPr>
          <w:rStyle w:val="AddressChar"/>
        </w:rPr>
        <w:t>UTFPR</w:t>
      </w:r>
      <w:r w:rsidRPr="009542FF">
        <w:rPr>
          <w:rStyle w:val="AddressChar"/>
        </w:rPr>
        <w:t>)</w:t>
      </w:r>
      <w:r w:rsidRPr="009542FF">
        <w:rPr>
          <w:rStyle w:val="AddressChar"/>
        </w:rPr>
        <w:br/>
      </w:r>
      <w:r w:rsidR="009420AD" w:rsidRPr="009420AD">
        <w:rPr>
          <w:rStyle w:val="AddressChar"/>
        </w:rPr>
        <w:t>87301-899</w:t>
      </w:r>
      <w:r w:rsidRPr="009542FF">
        <w:rPr>
          <w:rStyle w:val="AddressChar"/>
        </w:rPr>
        <w:t xml:space="preserve"> – </w:t>
      </w:r>
      <w:r w:rsidR="008B3A23">
        <w:rPr>
          <w:rStyle w:val="AddressChar"/>
        </w:rPr>
        <w:t>Campo Mourão</w:t>
      </w:r>
      <w:r w:rsidRPr="009542FF">
        <w:rPr>
          <w:rStyle w:val="AddressChar"/>
        </w:rPr>
        <w:t xml:space="preserve"> – </w:t>
      </w:r>
      <w:r w:rsidR="008B3A23">
        <w:rPr>
          <w:rStyle w:val="AddressChar"/>
        </w:rPr>
        <w:t>PR</w:t>
      </w:r>
      <w:r w:rsidRPr="009542FF">
        <w:rPr>
          <w:rStyle w:val="AddressChar"/>
        </w:rPr>
        <w:t xml:space="preserve"> – </w:t>
      </w:r>
      <w:r w:rsidR="008B3A23">
        <w:rPr>
          <w:rStyle w:val="AddressChar"/>
        </w:rPr>
        <w:t>Brasil</w:t>
      </w:r>
    </w:p>
    <w:p w:rsidR="00EC49FE" w:rsidRPr="009542FF" w:rsidRDefault="008B3A23" w:rsidP="00EE70EF">
      <w:pPr>
        <w:pStyle w:val="Email"/>
        <w:rPr>
          <w:lang w:val="pt-BR"/>
        </w:rPr>
      </w:pPr>
      <w:r>
        <w:rPr>
          <w:lang w:val="pt-BR"/>
        </w:rPr>
        <w:t>saviocamacam</w:t>
      </w:r>
      <w:r w:rsidR="00EC49FE" w:rsidRPr="009542FF">
        <w:rPr>
          <w:lang w:val="pt-BR"/>
        </w:rPr>
        <w:t>@</w:t>
      </w:r>
      <w:r>
        <w:rPr>
          <w:lang w:val="pt-BR"/>
        </w:rPr>
        <w:t>alunos</w:t>
      </w:r>
      <w:r w:rsidR="00EC49FE" w:rsidRPr="009542FF">
        <w:rPr>
          <w:lang w:val="pt-BR"/>
        </w:rPr>
        <w:t>.</w:t>
      </w:r>
      <w:r>
        <w:rPr>
          <w:lang w:val="pt-BR"/>
        </w:rPr>
        <w:t>utfpr.edu</w:t>
      </w:r>
      <w:r w:rsidR="00EC49FE" w:rsidRPr="009542FF">
        <w:rPr>
          <w:lang w:val="pt-BR"/>
        </w:rPr>
        <w:t xml:space="preserve">.br, </w:t>
      </w:r>
      <w:r w:rsidR="009420AD" w:rsidRPr="009420AD">
        <w:rPr>
          <w:lang w:val="pt-BR"/>
        </w:rPr>
        <w:t>henriquepinheiro@alunos.utfpr.edu.br</w:t>
      </w:r>
    </w:p>
    <w:p w:rsidR="00EC49FE" w:rsidRPr="009542FF" w:rsidRDefault="00EC49FE" w:rsidP="00EE70EF">
      <w:pPr>
        <w:pStyle w:val="Email"/>
        <w:rPr>
          <w:lang w:val="pt-BR"/>
        </w:rPr>
        <w:sectPr w:rsidR="00EC49FE" w:rsidRPr="009542FF">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p>
    <w:p w:rsidR="00EC49FE" w:rsidRPr="00A67683" w:rsidRDefault="00EC49FE" w:rsidP="00676E05">
      <w:pPr>
        <w:pStyle w:val="Abstract"/>
        <w:rPr>
          <w:lang w:val="en-US"/>
        </w:rPr>
      </w:pPr>
      <w:r w:rsidRPr="009420AD">
        <w:rPr>
          <w:b/>
          <w:lang w:val="en-US"/>
        </w:rPr>
        <w:t>Abstract.</w:t>
      </w:r>
      <w:r w:rsidRPr="009420AD">
        <w:rPr>
          <w:lang w:val="en-US"/>
        </w:rPr>
        <w:t xml:space="preserve"> </w:t>
      </w:r>
      <w:r w:rsidR="00A67683" w:rsidRPr="00A67683">
        <w:rPr>
          <w:lang w:val="en-US"/>
        </w:rPr>
        <w:t>This meta-article describes the process of implementation of the K-Nearest Neighbors ranking algorithm, and the resulting values ​​of the experiments provided as a base.</w:t>
      </w:r>
    </w:p>
    <w:p w:rsidR="008B3A23" w:rsidRPr="008B3A23" w:rsidRDefault="00EC49FE" w:rsidP="00676E05">
      <w:pPr>
        <w:pStyle w:val="Abstract"/>
      </w:pPr>
      <w:r w:rsidRPr="009542FF">
        <w:rPr>
          <w:b/>
        </w:rPr>
        <w:t>Resumo.</w:t>
      </w:r>
      <w:r w:rsidR="008B3A23">
        <w:t xml:space="preserve"> Este meta-artigo descreve o processo de implementação do algoritmo de classificação K-Nearest Neighbors, bem como os valores resultantes dos experimentos fornecidos como base.</w:t>
      </w:r>
    </w:p>
    <w:p w:rsidR="007F7D41" w:rsidRDefault="007F7D41" w:rsidP="00EE70EF">
      <w:pPr>
        <w:pStyle w:val="Ttulo1"/>
        <w:rPr>
          <w:lang w:val="pt-BR"/>
        </w:rPr>
      </w:pPr>
      <w:r>
        <w:rPr>
          <w:lang w:val="pt-BR"/>
        </w:rPr>
        <w:t>1. Informações Gerais</w:t>
      </w:r>
    </w:p>
    <w:p w:rsidR="00347672" w:rsidRDefault="00347672" w:rsidP="00347672">
      <w:pPr>
        <w:pStyle w:val="Reference"/>
        <w:ind w:left="0" w:firstLine="0"/>
        <w:rPr>
          <w:lang w:val="pt-BR"/>
        </w:rPr>
      </w:pPr>
      <w:r>
        <w:rPr>
          <w:lang w:val="pt-BR"/>
        </w:rPr>
        <w:t xml:space="preserve">Em reconhecimento de padrões, o algoritmo </w:t>
      </w:r>
      <w:r>
        <w:rPr>
          <w:i/>
          <w:lang w:val="pt-BR"/>
        </w:rPr>
        <w:t>key-Neares Neighbors</w:t>
      </w:r>
      <w:r>
        <w:rPr>
          <w:lang w:val="pt-BR"/>
        </w:rPr>
        <w:t xml:space="preserve"> (ou </w:t>
      </w:r>
      <w:r>
        <w:rPr>
          <w:i/>
          <w:lang w:val="pt-BR"/>
        </w:rPr>
        <w:t>k-NN</w:t>
      </w:r>
      <w:r w:rsidRPr="00347672">
        <w:rPr>
          <w:lang w:val="pt-BR"/>
        </w:rPr>
        <w:t>)</w:t>
      </w:r>
      <w:r>
        <w:rPr>
          <w:lang w:val="pt-BR"/>
        </w:rPr>
        <w:t xml:space="preserve"> é um método não paramétrico usado para classificação, onde a entrada consiste em um número de exemplos mais próximos no espaço de características, e a saída nesse caso é a sugestão de uma classe, onde um objeto testado é classificado pela identificação da classe com mais exemplares nessa entrada.</w:t>
      </w:r>
    </w:p>
    <w:p w:rsidR="002A0D5D" w:rsidRPr="002A0D5D" w:rsidRDefault="002A0D5D" w:rsidP="00347672">
      <w:pPr>
        <w:pStyle w:val="Reference"/>
        <w:ind w:left="0" w:firstLine="0"/>
        <w:rPr>
          <w:lang w:val="pt-BR"/>
        </w:rPr>
      </w:pPr>
      <w:r>
        <w:rPr>
          <w:lang w:val="pt-BR"/>
        </w:rPr>
        <w:tab/>
        <w:t xml:space="preserve">Em suma, há um conjunto de valores de treinamento e outro conjunto de testes, onde dada uma proporção dos valores de treino, é calculada a distância de cada valor de teste com todos os valores dessa proporção a fim de </w:t>
      </w:r>
      <w:proofErr w:type="gramStart"/>
      <w:r>
        <w:rPr>
          <w:lang w:val="pt-BR"/>
        </w:rPr>
        <w:t xml:space="preserve">eleger as </w:t>
      </w:r>
      <w:r>
        <w:rPr>
          <w:i/>
          <w:lang w:val="pt-BR"/>
        </w:rPr>
        <w:t>k</w:t>
      </w:r>
      <w:proofErr w:type="gramEnd"/>
      <w:r>
        <w:rPr>
          <w:lang w:val="pt-BR"/>
        </w:rPr>
        <w:t xml:space="preserve"> menores distâncias e partir </w:t>
      </w:r>
      <w:r w:rsidR="00861F49">
        <w:rPr>
          <w:lang w:val="pt-BR"/>
        </w:rPr>
        <w:t>daí</w:t>
      </w:r>
      <w:r>
        <w:rPr>
          <w:lang w:val="pt-BR"/>
        </w:rPr>
        <w:t xml:space="preserve"> eleger uma generalização de classe para o objeto testado</w:t>
      </w:r>
      <w:r w:rsidR="004E3ECE">
        <w:rPr>
          <w:lang w:val="pt-BR"/>
        </w:rPr>
        <w:t>[Wiki]</w:t>
      </w:r>
      <w:r>
        <w:rPr>
          <w:lang w:val="pt-BR"/>
        </w:rPr>
        <w:t>.</w:t>
      </w:r>
    </w:p>
    <w:p w:rsidR="003664C7" w:rsidRDefault="003664C7" w:rsidP="00347672">
      <w:pPr>
        <w:pStyle w:val="Reference"/>
        <w:ind w:left="0" w:firstLine="0"/>
        <w:rPr>
          <w:lang w:val="pt-BR"/>
        </w:rPr>
      </w:pPr>
      <w:r>
        <w:rPr>
          <w:lang w:val="pt-BR"/>
        </w:rPr>
        <w:tab/>
        <w:t>Esse trabalho trata da implementação desse algoritmo empregando uma heurística para cálculo da aproximação das características entre as classes do espaço de treinamento e o objeto testado, que seja a Distância Euclidiana, de Manhattan ou outra.</w:t>
      </w:r>
    </w:p>
    <w:p w:rsidR="003664C7" w:rsidRDefault="003664C7" w:rsidP="00347672">
      <w:pPr>
        <w:pStyle w:val="Reference"/>
        <w:ind w:left="0" w:firstLine="0"/>
        <w:rPr>
          <w:lang w:val="pt-BR"/>
        </w:rPr>
      </w:pPr>
      <w:r>
        <w:rPr>
          <w:lang w:val="pt-BR"/>
        </w:rPr>
        <w:tab/>
        <w:t>O conjunto de dados para treinamento</w:t>
      </w:r>
      <w:r w:rsidR="00EA1F6C">
        <w:rPr>
          <w:lang w:val="pt-BR"/>
        </w:rPr>
        <w:t xml:space="preserve"> é um arquivo de 3600 linhas com 24 colunas que representam as características, divididas em 12 classes que são os meses do ano.</w:t>
      </w:r>
      <w:r w:rsidR="00AF7351">
        <w:rPr>
          <w:lang w:val="pt-BR"/>
        </w:rPr>
        <w:t xml:space="preserve"> O arquivo de teste tem os m</w:t>
      </w:r>
      <w:r w:rsidR="00BD2A51">
        <w:rPr>
          <w:lang w:val="pt-BR"/>
        </w:rPr>
        <w:t>esmos parâmetros em 1200 linhas. Para essa implementação esses valores são invisíveis suportando qualquer quantidade nesses parâmetros.</w:t>
      </w:r>
    </w:p>
    <w:p w:rsidR="0056539D" w:rsidRDefault="0056539D" w:rsidP="0056539D">
      <w:pPr>
        <w:pStyle w:val="Ttulo1"/>
        <w:rPr>
          <w:lang w:val="pt-BR"/>
        </w:rPr>
      </w:pPr>
      <w:r>
        <w:rPr>
          <w:lang w:val="pt-BR"/>
        </w:rPr>
        <w:t>2. Estruturas e Procedimentos</w:t>
      </w:r>
    </w:p>
    <w:p w:rsidR="00347672" w:rsidRDefault="00347672" w:rsidP="0056539D">
      <w:pPr>
        <w:rPr>
          <w:lang w:val="pt-BR"/>
        </w:rPr>
      </w:pPr>
      <w:r>
        <w:rPr>
          <w:lang w:val="pt-BR"/>
        </w:rPr>
        <w:tab/>
      </w:r>
      <w:r w:rsidR="00E33514">
        <w:rPr>
          <w:lang w:val="pt-BR"/>
        </w:rPr>
        <w:t>A implementação foi feita usando Java. Foram elencados os seguintes objetos:</w:t>
      </w:r>
    </w:p>
    <w:p w:rsidR="00E33514" w:rsidRDefault="00E33514" w:rsidP="00E33514">
      <w:pPr>
        <w:numPr>
          <w:ilvl w:val="0"/>
          <w:numId w:val="20"/>
        </w:numPr>
        <w:rPr>
          <w:lang w:val="pt-BR"/>
        </w:rPr>
      </w:pPr>
      <w:r>
        <w:rPr>
          <w:lang w:val="pt-BR"/>
        </w:rPr>
        <w:t>Característica:</w:t>
      </w:r>
      <w:r w:rsidR="00A75B9A">
        <w:rPr>
          <w:lang w:val="pt-BR"/>
        </w:rPr>
        <w:t xml:space="preserve"> guarda um valor de avaliação e</w:t>
      </w:r>
      <w:r>
        <w:rPr>
          <w:lang w:val="pt-BR"/>
        </w:rPr>
        <w:t xml:space="preserve"> </w:t>
      </w:r>
      <w:r w:rsidR="00A75B9A">
        <w:rPr>
          <w:lang w:val="pt-BR"/>
        </w:rPr>
        <w:t>identifica as colunas do arquivo e guarda os menores e maiores valores daquela característica;</w:t>
      </w:r>
    </w:p>
    <w:p w:rsidR="00A75B9A" w:rsidRDefault="00A75B9A" w:rsidP="00E33514">
      <w:pPr>
        <w:numPr>
          <w:ilvl w:val="0"/>
          <w:numId w:val="20"/>
        </w:numPr>
        <w:rPr>
          <w:lang w:val="pt-BR"/>
        </w:rPr>
      </w:pPr>
      <w:r>
        <w:rPr>
          <w:lang w:val="pt-BR"/>
        </w:rPr>
        <w:t>Classe: agrupa as linhas de uma determinada classe;</w:t>
      </w:r>
    </w:p>
    <w:p w:rsidR="00A75B9A" w:rsidRPr="00835CB7" w:rsidRDefault="00A75B9A" w:rsidP="00835CB7">
      <w:pPr>
        <w:numPr>
          <w:ilvl w:val="0"/>
          <w:numId w:val="20"/>
        </w:numPr>
        <w:rPr>
          <w:lang w:val="pt-BR"/>
        </w:rPr>
      </w:pPr>
      <w:r>
        <w:rPr>
          <w:lang w:val="pt-BR"/>
        </w:rPr>
        <w:t>Linha: é um agrupamento das características lidas no arquivo, tem a informação da classe correta e um campo de sugestão de classe, e um valor de distância;</w:t>
      </w:r>
    </w:p>
    <w:p w:rsidR="0056539D" w:rsidRPr="0056539D" w:rsidRDefault="0056539D" w:rsidP="0056539D">
      <w:pPr>
        <w:pStyle w:val="Ttulo1"/>
        <w:rPr>
          <w:sz w:val="24"/>
          <w:szCs w:val="24"/>
          <w:lang w:val="pt-BR"/>
        </w:rPr>
      </w:pPr>
      <w:r w:rsidRPr="0056539D">
        <w:rPr>
          <w:sz w:val="24"/>
          <w:szCs w:val="24"/>
          <w:lang w:val="pt-BR"/>
        </w:rPr>
        <w:lastRenderedPageBreak/>
        <w:t>2.1. Normalização dos Valores</w:t>
      </w:r>
    </w:p>
    <w:p w:rsidR="00C93D14" w:rsidRDefault="00231880" w:rsidP="0056539D">
      <w:pPr>
        <w:rPr>
          <w:szCs w:val="24"/>
          <w:lang w:val="pt-BR"/>
        </w:rPr>
      </w:pPr>
      <w:r>
        <w:rPr>
          <w:szCs w:val="24"/>
          <w:lang w:val="pt-BR"/>
        </w:rPr>
        <w:t xml:space="preserve">O método de normalização é executado para </w:t>
      </w:r>
      <w:r w:rsidR="008336C4">
        <w:rPr>
          <w:szCs w:val="24"/>
          <w:lang w:val="pt-BR"/>
        </w:rPr>
        <w:t xml:space="preserve">o conjunto de linhas de cada arquivo do tipo Linha e com dois </w:t>
      </w:r>
      <w:r w:rsidR="008336C4" w:rsidRPr="008336C4">
        <w:rPr>
          <w:i/>
          <w:szCs w:val="24"/>
          <w:lang w:val="pt-BR"/>
        </w:rPr>
        <w:t>for</w:t>
      </w:r>
      <w:r w:rsidR="008336C4">
        <w:rPr>
          <w:szCs w:val="24"/>
          <w:lang w:val="pt-BR"/>
        </w:rPr>
        <w:t xml:space="preserve"> aninhados correndo </w:t>
      </w:r>
      <w:r w:rsidR="00C93D14">
        <w:rPr>
          <w:szCs w:val="24"/>
          <w:lang w:val="pt-BR"/>
        </w:rPr>
        <w:t xml:space="preserve">cada Linha de cada arquivo </w:t>
      </w:r>
      <w:r w:rsidR="0043724F">
        <w:rPr>
          <w:szCs w:val="24"/>
          <w:lang w:val="pt-BR"/>
        </w:rPr>
        <w:t xml:space="preserve">dentro do </w:t>
      </w:r>
      <w:r w:rsidR="00C93D14">
        <w:rPr>
          <w:szCs w:val="24"/>
          <w:lang w:val="pt-BR"/>
        </w:rPr>
        <w:t xml:space="preserve">for mais interno é indicado os valores normalizados para um conjunto de características organizado em função de colunas. </w:t>
      </w:r>
    </w:p>
    <w:p w:rsidR="0056539D" w:rsidRDefault="00C93D14" w:rsidP="0056539D">
      <w:pPr>
        <w:rPr>
          <w:szCs w:val="24"/>
          <w:lang w:val="pt-BR"/>
        </w:rPr>
      </w:pPr>
      <w:r>
        <w:rPr>
          <w:szCs w:val="24"/>
          <w:lang w:val="pt-BR"/>
        </w:rPr>
        <w:tab/>
        <w:t xml:space="preserve">A partir daí são encontrados os valores mínimos e máximos de cada característica para aplicação do método de normalização </w:t>
      </w:r>
      <w:r>
        <w:rPr>
          <w:i/>
          <w:szCs w:val="24"/>
          <w:lang w:val="pt-BR"/>
        </w:rPr>
        <w:t>min-max</w:t>
      </w:r>
      <w:r>
        <w:rPr>
          <w:szCs w:val="24"/>
          <w:lang w:val="pt-BR"/>
        </w:rPr>
        <w:t xml:space="preserve"> escolhido para esse trabalho segundo a fórmula</w:t>
      </w:r>
      <w:r w:rsidR="00E06B47">
        <w:rPr>
          <w:szCs w:val="24"/>
          <w:lang w:val="pt-BR"/>
        </w:rPr>
        <w:t>:</w:t>
      </w:r>
    </w:p>
    <w:p w:rsidR="00E06B47" w:rsidRPr="00E06B47" w:rsidRDefault="00570E6D" w:rsidP="0056539D">
      <w:pPr>
        <w:rPr>
          <w:szCs w:val="24"/>
          <w:lang w:val="pt-BR"/>
        </w:rPr>
      </w:pPr>
      <m:oMathPara>
        <m:oMath>
          <m:r>
            <w:rPr>
              <w:rFonts w:ascii="Cambria Math" w:hAnsi="Cambria Math"/>
              <w:szCs w:val="24"/>
              <w:lang w:val="pt-BR"/>
            </w:rPr>
            <m:t>v</m:t>
          </m:r>
          <m:sSup>
            <m:sSupPr>
              <m:ctrlPr>
                <w:rPr>
                  <w:rFonts w:ascii="Cambria Math" w:hAnsi="Cambria Math"/>
                  <w:i/>
                  <w:szCs w:val="24"/>
                  <w:lang w:val="pt-BR"/>
                </w:rPr>
              </m:ctrlPr>
            </m:sSupPr>
            <m:e>
              <m:r>
                <w:rPr>
                  <w:rFonts w:ascii="Cambria Math" w:hAnsi="Cambria Math"/>
                  <w:szCs w:val="24"/>
                  <w:lang w:val="pt-BR"/>
                </w:rPr>
                <m:t>i</m:t>
              </m:r>
            </m:e>
            <m:sup>
              <m:r>
                <w:rPr>
                  <w:rFonts w:ascii="Cambria Math" w:hAnsi="Cambria Math"/>
                  <w:szCs w:val="24"/>
                  <w:lang w:val="pt-BR"/>
                </w:rPr>
                <m:t>'</m:t>
              </m:r>
            </m:sup>
          </m:sSup>
          <m:r>
            <w:rPr>
              <w:rFonts w:ascii="Cambria Math" w:hAnsi="Cambria Math"/>
              <w:szCs w:val="24"/>
              <w:lang w:val="pt-BR"/>
            </w:rPr>
            <m:t xml:space="preserve">= </m:t>
          </m:r>
          <m:f>
            <m:fPr>
              <m:ctrlPr>
                <w:rPr>
                  <w:rFonts w:ascii="Cambria Math" w:hAnsi="Cambria Math"/>
                  <w:i/>
                  <w:szCs w:val="24"/>
                  <w:lang w:val="pt-BR"/>
                </w:rPr>
              </m:ctrlPr>
            </m:fPr>
            <m:num>
              <m:r>
                <w:rPr>
                  <w:rFonts w:ascii="Cambria Math" w:hAnsi="Cambria Math"/>
                  <w:szCs w:val="24"/>
                  <w:lang w:val="pt-BR"/>
                </w:rPr>
                <m:t>vi-minA</m:t>
              </m:r>
            </m:num>
            <m:den>
              <m:r>
                <m:rPr>
                  <m:sty m:val="p"/>
                </m:rPr>
                <w:rPr>
                  <w:rFonts w:ascii="Cambria Math" w:hAnsi="Cambria Math"/>
                  <w:szCs w:val="24"/>
                  <w:lang w:val="pt-BR"/>
                </w:rPr>
                <m:t xml:space="preserve">maxA </m:t>
              </m:r>
              <m:r>
                <w:rPr>
                  <w:rFonts w:ascii="Cambria Math" w:hAnsi="Cambria Math"/>
                  <w:szCs w:val="24"/>
                  <w:lang w:val="pt-BR"/>
                </w:rPr>
                <m:t xml:space="preserve"> -minA</m:t>
              </m:r>
            </m:den>
          </m:f>
          <m:d>
            <m:dPr>
              <m:ctrlPr>
                <w:rPr>
                  <w:rFonts w:ascii="Cambria Math" w:hAnsi="Cambria Math"/>
                  <w:i/>
                  <w:szCs w:val="24"/>
                  <w:lang w:val="pt-BR"/>
                </w:rPr>
              </m:ctrlPr>
            </m:dPr>
            <m:e>
              <m:r>
                <w:rPr>
                  <w:rFonts w:ascii="Cambria Math" w:hAnsi="Cambria Math"/>
                  <w:szCs w:val="24"/>
                  <w:lang w:val="pt-BR"/>
                </w:rPr>
                <m:t>ne</m:t>
              </m:r>
              <m:sSub>
                <m:sSubPr>
                  <m:ctrlPr>
                    <w:rPr>
                      <w:rFonts w:ascii="Cambria Math" w:hAnsi="Cambria Math"/>
                      <w:i/>
                      <w:szCs w:val="24"/>
                      <w:lang w:val="pt-BR"/>
                    </w:rPr>
                  </m:ctrlPr>
                </m:sSubPr>
                <m:e>
                  <m:r>
                    <w:rPr>
                      <w:rFonts w:ascii="Cambria Math" w:hAnsi="Cambria Math"/>
                      <w:szCs w:val="24"/>
                      <w:lang w:val="pt-BR"/>
                    </w:rPr>
                    <m:t>w</m:t>
                  </m:r>
                </m:e>
                <m:sub>
                  <m:r>
                    <w:rPr>
                      <w:rFonts w:ascii="Cambria Math" w:hAnsi="Cambria Math"/>
                      <w:szCs w:val="24"/>
                      <w:lang w:val="pt-BR"/>
                    </w:rPr>
                    <m:t>maxA</m:t>
                  </m:r>
                </m:sub>
              </m:sSub>
              <m:r>
                <w:rPr>
                  <w:rFonts w:ascii="Cambria Math" w:hAnsi="Cambria Math"/>
                  <w:szCs w:val="24"/>
                  <w:lang w:val="pt-BR"/>
                </w:rPr>
                <m:t>-ne</m:t>
              </m:r>
              <m:sSub>
                <m:sSubPr>
                  <m:ctrlPr>
                    <w:rPr>
                      <w:rFonts w:ascii="Cambria Math" w:hAnsi="Cambria Math"/>
                      <w:i/>
                      <w:szCs w:val="24"/>
                      <w:lang w:val="pt-BR"/>
                    </w:rPr>
                  </m:ctrlPr>
                </m:sSubPr>
                <m:e>
                  <m:r>
                    <w:rPr>
                      <w:rFonts w:ascii="Cambria Math" w:hAnsi="Cambria Math"/>
                      <w:szCs w:val="24"/>
                      <w:lang w:val="pt-BR"/>
                    </w:rPr>
                    <m:t>w</m:t>
                  </m:r>
                </m:e>
                <m:sub>
                  <m:r>
                    <w:rPr>
                      <w:rFonts w:ascii="Cambria Math" w:hAnsi="Cambria Math"/>
                      <w:szCs w:val="24"/>
                      <w:lang w:val="pt-BR"/>
                    </w:rPr>
                    <m:t>minA</m:t>
                  </m:r>
                </m:sub>
              </m:sSub>
            </m:e>
          </m:d>
          <m:r>
            <w:rPr>
              <w:rFonts w:ascii="Cambria Math" w:hAnsi="Cambria Math"/>
              <w:szCs w:val="24"/>
              <w:lang w:val="pt-BR"/>
            </w:rPr>
            <m:t>+ne</m:t>
          </m:r>
          <m:sSub>
            <m:sSubPr>
              <m:ctrlPr>
                <w:rPr>
                  <w:rFonts w:ascii="Cambria Math" w:hAnsi="Cambria Math"/>
                  <w:i/>
                  <w:szCs w:val="24"/>
                  <w:lang w:val="pt-BR"/>
                </w:rPr>
              </m:ctrlPr>
            </m:sSubPr>
            <m:e>
              <m:r>
                <w:rPr>
                  <w:rFonts w:ascii="Cambria Math" w:hAnsi="Cambria Math"/>
                  <w:szCs w:val="24"/>
                  <w:lang w:val="pt-BR"/>
                </w:rPr>
                <m:t>w</m:t>
              </m:r>
            </m:e>
            <m:sub>
              <m:r>
                <w:rPr>
                  <w:rFonts w:ascii="Cambria Math" w:hAnsi="Cambria Math"/>
                  <w:szCs w:val="24"/>
                  <w:lang w:val="pt-BR"/>
                </w:rPr>
                <m:t>minA</m:t>
              </m:r>
            </m:sub>
          </m:sSub>
        </m:oMath>
      </m:oMathPara>
    </w:p>
    <w:p w:rsidR="0056539D" w:rsidRDefault="0056539D" w:rsidP="00703093">
      <w:pPr>
        <w:pStyle w:val="Ttulo1"/>
        <w:rPr>
          <w:sz w:val="24"/>
          <w:szCs w:val="24"/>
          <w:lang w:val="pt-BR"/>
        </w:rPr>
      </w:pPr>
      <w:r w:rsidRPr="0056539D">
        <w:rPr>
          <w:sz w:val="24"/>
          <w:szCs w:val="24"/>
          <w:lang w:val="pt-BR"/>
        </w:rPr>
        <w:t>2.2. Sorteio dos Valores para treino</w:t>
      </w:r>
    </w:p>
    <w:p w:rsidR="00D15D50" w:rsidRDefault="00231880" w:rsidP="00D15D50">
      <w:pPr>
        <w:rPr>
          <w:lang w:val="pt-BR"/>
        </w:rPr>
      </w:pPr>
      <w:r>
        <w:rPr>
          <w:lang w:val="pt-BR"/>
        </w:rPr>
        <w:t>Esse método foi implementado primeiro em termos da validação cruzada. O objeto responsável guarda em sua estrutura duas listas de objetos do tipo Linha, sendo que esta guarda valores do tipo Característica, nesse caso, as 24 passadas como entrada, além de uma informação da classe a que pertence e um campo de sugestão de classe.</w:t>
      </w:r>
    </w:p>
    <w:p w:rsidR="0056539D" w:rsidRPr="0056539D" w:rsidRDefault="00B56FEF" w:rsidP="00264B4F">
      <w:pPr>
        <w:rPr>
          <w:lang w:val="pt-BR"/>
        </w:rPr>
      </w:pPr>
      <w:r>
        <w:rPr>
          <w:lang w:val="pt-BR"/>
        </w:rPr>
        <w:tab/>
        <w:t xml:space="preserve">No caso de </w:t>
      </w:r>
      <w:r w:rsidRPr="00B56FEF">
        <w:rPr>
          <w:i/>
          <w:lang w:val="pt-BR"/>
        </w:rPr>
        <w:t>cross-validation</w:t>
      </w:r>
      <w:r>
        <w:rPr>
          <w:lang w:val="pt-BR"/>
        </w:rPr>
        <w:t xml:space="preserve"> é feita a seleção das linhas a partir de um conjunto do tamanho da proporção passada por parâmetro na execução do arquivo.</w:t>
      </w:r>
      <w:r w:rsidR="008838C1">
        <w:rPr>
          <w:lang w:val="pt-BR"/>
        </w:rPr>
        <w:t xml:space="preserve"> Essa seleção vai da separação de todas as linhas de acordo sua classe, e ao final, independente da tarefa, sendo cross-validation ou o teste propriamente dito, as linhas sorteadas estarão </w:t>
      </w:r>
      <w:proofErr w:type="spellStart"/>
      <w:r w:rsidR="008838C1">
        <w:rPr>
          <w:lang w:val="pt-BR"/>
        </w:rPr>
        <w:t>a</w:t>
      </w:r>
      <w:proofErr w:type="spellEnd"/>
      <w:r w:rsidR="008838C1">
        <w:rPr>
          <w:lang w:val="pt-BR"/>
        </w:rPr>
        <w:t xml:space="preserve"> disposição numa lista chamada </w:t>
      </w:r>
      <w:r w:rsidR="008838C1" w:rsidRPr="008838C1">
        <w:rPr>
          <w:i/>
          <w:lang w:val="pt-BR"/>
        </w:rPr>
        <w:t>conjuntoTreino</w:t>
      </w:r>
      <w:r w:rsidR="00DE49D0">
        <w:rPr>
          <w:i/>
          <w:lang w:val="pt-BR"/>
        </w:rPr>
        <w:t>.</w:t>
      </w:r>
    </w:p>
    <w:p w:rsidR="00703093" w:rsidRDefault="00703093" w:rsidP="00703093">
      <w:pPr>
        <w:pStyle w:val="Ttulo1"/>
        <w:rPr>
          <w:lang w:val="pt-BR"/>
        </w:rPr>
      </w:pPr>
      <w:r>
        <w:rPr>
          <w:lang w:val="pt-BR"/>
        </w:rPr>
        <w:t>2. Validação Cruzada</w:t>
      </w:r>
    </w:p>
    <w:p w:rsidR="00703093" w:rsidRDefault="0019231B" w:rsidP="00703093">
      <w:pPr>
        <w:rPr>
          <w:lang w:val="pt-BR"/>
        </w:rPr>
      </w:pPr>
      <w:r>
        <w:rPr>
          <w:lang w:val="pt-BR"/>
        </w:rPr>
        <w:t>Em meio a interpretações deturpadas do trabalho proposto, foi implementado um método de validação cruzada, onde aplicada uma proporção os valores de treino num dado arquivo, o programa executa o teste com a outra parte desse mesmo arquivo respeitando as classes correspondentes das entradas.</w:t>
      </w:r>
    </w:p>
    <w:p w:rsidR="0019231B" w:rsidRDefault="0019231B" w:rsidP="00703093">
      <w:pPr>
        <w:rPr>
          <w:lang w:val="pt-BR"/>
        </w:rPr>
      </w:pPr>
      <w:r>
        <w:rPr>
          <w:lang w:val="pt-BR"/>
        </w:rPr>
        <w:tab/>
        <w:t>Essa implementação não foi requerida, mas foi interessante porque de uma forma ou outra o comportamento do algoritmo é exatamente o mesmo e não representou nenhum prejuízo.</w:t>
      </w:r>
    </w:p>
    <w:p w:rsidR="00703093" w:rsidRPr="009542FF" w:rsidRDefault="00703093" w:rsidP="00703093">
      <w:pPr>
        <w:pStyle w:val="Ttulo1"/>
        <w:rPr>
          <w:lang w:val="pt-BR"/>
        </w:rPr>
      </w:pPr>
      <w:r>
        <w:rPr>
          <w:lang w:val="pt-BR"/>
        </w:rPr>
        <w:t>3. Variação da Proporção</w:t>
      </w:r>
    </w:p>
    <w:p w:rsidR="00BD6745" w:rsidRDefault="00BD6745" w:rsidP="00703093">
      <w:pPr>
        <w:rPr>
          <w:lang w:val="pt-BR"/>
        </w:rPr>
      </w:pPr>
      <w:r>
        <w:rPr>
          <w:lang w:val="pt-BR"/>
        </w:rPr>
        <w:t>É solicitado a avaliação do impacto de várias proporções do treino afim de notar um padrão nos acertos. As proporções solicitadas são 25%, 50% e 100%, mas o programa aceita o cálculo de qualquer proporção</w:t>
      </w:r>
      <w:r w:rsidR="00046FF7">
        <w:rPr>
          <w:lang w:val="pt-BR"/>
        </w:rPr>
        <w:t>.</w:t>
      </w:r>
    </w:p>
    <w:p w:rsidR="00123B1C" w:rsidRDefault="00046FF7" w:rsidP="00123B1C">
      <w:pPr>
        <w:rPr>
          <w:lang w:val="pt-BR"/>
        </w:rPr>
      </w:pPr>
      <w:r>
        <w:rPr>
          <w:lang w:val="pt-BR"/>
        </w:rPr>
        <w:tab/>
        <w:t>O desempenho é dado nas tabelas rotuladas a seguir:</w:t>
      </w:r>
    </w:p>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697"/>
        <w:gridCol w:w="697"/>
        <w:gridCol w:w="697"/>
        <w:gridCol w:w="697"/>
        <w:gridCol w:w="697"/>
        <w:gridCol w:w="697"/>
        <w:gridCol w:w="697"/>
        <w:gridCol w:w="697"/>
        <w:gridCol w:w="697"/>
        <w:gridCol w:w="697"/>
        <w:gridCol w:w="697"/>
        <w:gridCol w:w="697"/>
      </w:tblGrid>
      <w:tr w:rsidR="00123B1C" w:rsidRPr="00847519" w:rsidTr="00847519">
        <w:tc>
          <w:tcPr>
            <w:tcW w:w="4176" w:type="dxa"/>
            <w:gridSpan w:val="6"/>
            <w:shd w:val="clear" w:color="auto" w:fill="auto"/>
          </w:tcPr>
          <w:p w:rsidR="00123B1C" w:rsidRPr="00847519" w:rsidRDefault="00123B1C" w:rsidP="00847519">
            <w:pPr>
              <w:tabs>
                <w:tab w:val="clear" w:pos="720"/>
              </w:tabs>
              <w:autoSpaceDE w:val="0"/>
              <w:autoSpaceDN w:val="0"/>
              <w:adjustRightInd w:val="0"/>
              <w:spacing w:before="0"/>
              <w:jc w:val="center"/>
              <w:rPr>
                <w:rFonts w:ascii="Courier New" w:hAnsi="Courier New" w:cs="Courier New"/>
                <w:color w:val="000000"/>
                <w:sz w:val="20"/>
                <w:lang w:val="pt-BR"/>
              </w:rPr>
            </w:pPr>
            <w:r w:rsidRPr="00847519">
              <w:rPr>
                <w:b/>
                <w:sz w:val="20"/>
                <w:lang w:val="pt-BR"/>
              </w:rPr>
              <w:t>25% com k=3</w:t>
            </w:r>
          </w:p>
        </w:tc>
        <w:tc>
          <w:tcPr>
            <w:tcW w:w="4176" w:type="dxa"/>
            <w:gridSpan w:val="6"/>
            <w:shd w:val="clear" w:color="auto" w:fill="auto"/>
          </w:tcPr>
          <w:p w:rsidR="00123B1C" w:rsidRPr="00847519" w:rsidRDefault="00123B1C" w:rsidP="00847519">
            <w:pPr>
              <w:tabs>
                <w:tab w:val="clear" w:pos="720"/>
              </w:tabs>
              <w:autoSpaceDE w:val="0"/>
              <w:autoSpaceDN w:val="0"/>
              <w:adjustRightInd w:val="0"/>
              <w:spacing w:before="0"/>
              <w:jc w:val="center"/>
              <w:rPr>
                <w:rFonts w:ascii="Courier New" w:hAnsi="Courier New" w:cs="Courier New"/>
                <w:color w:val="000000"/>
                <w:sz w:val="20"/>
                <w:lang w:val="pt-BR"/>
              </w:rPr>
            </w:pPr>
            <w:r w:rsidRPr="00847519">
              <w:rPr>
                <w:b/>
                <w:sz w:val="20"/>
                <w:lang w:val="pt-BR"/>
              </w:rPr>
              <w:t xml:space="preserve">Resultado: </w:t>
            </w:r>
            <w:r w:rsidRPr="00847519">
              <w:rPr>
                <w:rFonts w:ascii="Courier New" w:hAnsi="Courier New" w:cs="Courier New"/>
                <w:color w:val="000000"/>
                <w:sz w:val="20"/>
                <w:lang w:val="pt-BR"/>
              </w:rPr>
              <w:t>62.3336</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w:t>
            </w:r>
          </w:p>
        </w:tc>
      </w:tr>
      <w:tr w:rsidR="00123B1C" w:rsidRPr="00847519" w:rsidTr="00847519">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49.0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23.0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7.0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49.0</w:t>
            </w:r>
          </w:p>
        </w:tc>
      </w:tr>
      <w:tr w:rsidR="00123B1C" w:rsidRPr="00847519" w:rsidTr="00847519">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17.0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67.0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67.0</w:t>
            </w:r>
          </w:p>
        </w:tc>
      </w:tr>
      <w:tr w:rsidR="00123B1C" w:rsidRPr="00847519" w:rsidTr="00847519">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75.0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75.0</w:t>
            </w:r>
          </w:p>
        </w:tc>
      </w:tr>
      <w:tr w:rsidR="00123B1C" w:rsidRPr="00847519" w:rsidTr="00847519">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73.0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73.0</w:t>
            </w:r>
          </w:p>
        </w:tc>
      </w:tr>
      <w:tr w:rsidR="00123B1C" w:rsidRPr="00847519" w:rsidTr="00847519">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9.0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40.0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7.0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40.0</w:t>
            </w:r>
          </w:p>
        </w:tc>
      </w:tr>
      <w:tr w:rsidR="00123B1C" w:rsidRPr="00847519" w:rsidTr="00847519">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55.0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7.0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55.0</w:t>
            </w:r>
          </w:p>
        </w:tc>
      </w:tr>
      <w:tr w:rsidR="00123B1C" w:rsidRPr="00847519" w:rsidTr="00847519">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57.0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57.0</w:t>
            </w:r>
          </w:p>
        </w:tc>
      </w:tr>
      <w:tr w:rsidR="00123B1C" w:rsidRPr="00847519" w:rsidTr="00847519">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15.0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72.0</w:t>
            </w:r>
          </w:p>
        </w:tc>
      </w:tr>
      <w:tr w:rsidR="00123B1C" w:rsidRPr="00847519" w:rsidTr="00847519">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74.0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9.0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74.0</w:t>
            </w:r>
          </w:p>
        </w:tc>
      </w:tr>
      <w:tr w:rsidR="00123B1C" w:rsidRPr="00847519" w:rsidTr="00847519">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lastRenderedPageBreak/>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7.0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67.0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67.0</w:t>
            </w:r>
          </w:p>
        </w:tc>
      </w:tr>
      <w:tr w:rsidR="00123B1C" w:rsidRPr="00847519" w:rsidTr="00847519">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8.0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44.0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44.0</w:t>
            </w:r>
          </w:p>
        </w:tc>
      </w:tr>
      <w:tr w:rsidR="00123B1C" w:rsidRPr="00847519" w:rsidTr="00847519">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75.0</w:t>
            </w:r>
          </w:p>
        </w:tc>
        <w:tc>
          <w:tcPr>
            <w:tcW w:w="696" w:type="dxa"/>
            <w:shd w:val="clear" w:color="auto" w:fill="auto"/>
          </w:tcPr>
          <w:p w:rsidR="00123B1C" w:rsidRPr="00847519" w:rsidRDefault="00123B1C"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75.0</w:t>
            </w:r>
          </w:p>
        </w:tc>
      </w:tr>
    </w:tbl>
    <w:p w:rsidR="00123B1C" w:rsidRDefault="00123B1C" w:rsidP="00123B1C">
      <w:pPr>
        <w:rPr>
          <w:lang w:val="pt-BR"/>
        </w:rPr>
      </w:pPr>
    </w:p>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697"/>
        <w:gridCol w:w="697"/>
        <w:gridCol w:w="697"/>
        <w:gridCol w:w="697"/>
        <w:gridCol w:w="697"/>
        <w:gridCol w:w="697"/>
        <w:gridCol w:w="697"/>
        <w:gridCol w:w="697"/>
        <w:gridCol w:w="697"/>
        <w:gridCol w:w="697"/>
        <w:gridCol w:w="697"/>
        <w:gridCol w:w="697"/>
      </w:tblGrid>
      <w:tr w:rsidR="00117C4E" w:rsidRPr="00847519" w:rsidTr="00847519">
        <w:tc>
          <w:tcPr>
            <w:tcW w:w="4176" w:type="dxa"/>
            <w:gridSpan w:val="6"/>
            <w:shd w:val="clear" w:color="auto" w:fill="auto"/>
          </w:tcPr>
          <w:p w:rsidR="00117C4E" w:rsidRPr="00847519" w:rsidRDefault="00117C4E" w:rsidP="00847519">
            <w:pPr>
              <w:tabs>
                <w:tab w:val="clear" w:pos="720"/>
              </w:tabs>
              <w:autoSpaceDE w:val="0"/>
              <w:autoSpaceDN w:val="0"/>
              <w:adjustRightInd w:val="0"/>
              <w:spacing w:before="0"/>
              <w:jc w:val="center"/>
              <w:rPr>
                <w:rFonts w:ascii="Courier New" w:hAnsi="Courier New" w:cs="Courier New"/>
                <w:color w:val="000000"/>
                <w:sz w:val="20"/>
                <w:lang w:val="pt-BR"/>
              </w:rPr>
            </w:pPr>
            <w:r w:rsidRPr="00847519">
              <w:rPr>
                <w:b/>
                <w:sz w:val="20"/>
                <w:lang w:val="pt-BR"/>
              </w:rPr>
              <w:t>50% com k=3</w:t>
            </w:r>
          </w:p>
        </w:tc>
        <w:tc>
          <w:tcPr>
            <w:tcW w:w="4176" w:type="dxa"/>
            <w:gridSpan w:val="6"/>
            <w:shd w:val="clear" w:color="auto" w:fill="auto"/>
          </w:tcPr>
          <w:p w:rsidR="00117C4E" w:rsidRPr="00847519" w:rsidRDefault="00117C4E" w:rsidP="00847519">
            <w:pPr>
              <w:tabs>
                <w:tab w:val="clear" w:pos="720"/>
              </w:tabs>
              <w:autoSpaceDE w:val="0"/>
              <w:autoSpaceDN w:val="0"/>
              <w:adjustRightInd w:val="0"/>
              <w:spacing w:before="0"/>
              <w:jc w:val="center"/>
              <w:rPr>
                <w:rFonts w:ascii="Courier New" w:hAnsi="Courier New" w:cs="Courier New"/>
                <w:color w:val="000000"/>
                <w:sz w:val="20"/>
                <w:lang w:val="pt-BR"/>
              </w:rPr>
            </w:pPr>
            <w:r w:rsidRPr="00847519">
              <w:rPr>
                <w:b/>
                <w:sz w:val="20"/>
                <w:lang w:val="pt-BR"/>
              </w:rPr>
              <w:t xml:space="preserve">Resultado: </w:t>
            </w:r>
            <w:r w:rsidR="00DE24D3" w:rsidRPr="00847519">
              <w:rPr>
                <w:rFonts w:ascii="Courier New" w:hAnsi="Courier New" w:cs="Courier New"/>
                <w:color w:val="000000"/>
                <w:sz w:val="20"/>
                <w:lang w:val="pt-BR"/>
              </w:rPr>
              <w:t>65.3333</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w:t>
            </w:r>
          </w:p>
        </w:tc>
      </w:tr>
      <w:tr w:rsidR="00117C4E" w:rsidRPr="00847519" w:rsidTr="00847519">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48.0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27.0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48.0</w:t>
            </w:r>
          </w:p>
        </w:tc>
      </w:tr>
      <w:tr w:rsidR="00117C4E" w:rsidRPr="00847519" w:rsidTr="00847519">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14.0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70.0</w:t>
            </w:r>
          </w:p>
        </w:tc>
      </w:tr>
      <w:tr w:rsidR="00117C4E" w:rsidRPr="00847519" w:rsidTr="00847519">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76.0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76.0</w:t>
            </w:r>
          </w:p>
        </w:tc>
      </w:tr>
      <w:tr w:rsidR="00117C4E" w:rsidRPr="00847519" w:rsidTr="00847519">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81.0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81.0</w:t>
            </w:r>
          </w:p>
        </w:tc>
      </w:tr>
      <w:tr w:rsidR="00117C4E" w:rsidRPr="00847519" w:rsidTr="00847519">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45.0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45.0</w:t>
            </w:r>
          </w:p>
        </w:tc>
      </w:tr>
      <w:tr w:rsidR="00117C4E" w:rsidRPr="00847519" w:rsidTr="00847519">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64.0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64.0</w:t>
            </w:r>
          </w:p>
        </w:tc>
      </w:tr>
      <w:tr w:rsidR="00117C4E" w:rsidRPr="00847519" w:rsidTr="00847519">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55.0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55.0</w:t>
            </w:r>
          </w:p>
        </w:tc>
      </w:tr>
      <w:tr w:rsidR="00117C4E" w:rsidRPr="00847519" w:rsidTr="00847519">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79.0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13.0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79.0</w:t>
            </w:r>
          </w:p>
        </w:tc>
      </w:tr>
      <w:tr w:rsidR="00117C4E" w:rsidRPr="00847519" w:rsidTr="00847519">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75.0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75.0</w:t>
            </w:r>
          </w:p>
        </w:tc>
      </w:tr>
      <w:tr w:rsidR="00117C4E" w:rsidRPr="00847519" w:rsidTr="00847519">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8.0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71.0</w:t>
            </w:r>
          </w:p>
        </w:tc>
      </w:tr>
      <w:tr w:rsidR="00117C4E" w:rsidRPr="00847519" w:rsidTr="00847519">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50.0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50.0</w:t>
            </w:r>
          </w:p>
        </w:tc>
      </w:tr>
      <w:tr w:rsidR="00117C4E" w:rsidRPr="00847519" w:rsidTr="00847519">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7.0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8.0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70.0</w:t>
            </w:r>
          </w:p>
        </w:tc>
        <w:tc>
          <w:tcPr>
            <w:tcW w:w="696" w:type="dxa"/>
            <w:shd w:val="clear" w:color="auto" w:fill="auto"/>
          </w:tcPr>
          <w:p w:rsidR="00117C4E" w:rsidRPr="00847519" w:rsidRDefault="00117C4E"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70.0</w:t>
            </w:r>
          </w:p>
        </w:tc>
      </w:tr>
    </w:tbl>
    <w:p w:rsidR="00123B1C" w:rsidRDefault="00123B1C" w:rsidP="00123B1C">
      <w:pPr>
        <w:rPr>
          <w:lang w:val="pt-BR"/>
        </w:rPr>
      </w:pPr>
    </w:p>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697"/>
        <w:gridCol w:w="697"/>
        <w:gridCol w:w="697"/>
        <w:gridCol w:w="697"/>
        <w:gridCol w:w="697"/>
        <w:gridCol w:w="697"/>
        <w:gridCol w:w="697"/>
        <w:gridCol w:w="697"/>
        <w:gridCol w:w="697"/>
        <w:gridCol w:w="697"/>
        <w:gridCol w:w="697"/>
        <w:gridCol w:w="697"/>
      </w:tblGrid>
      <w:tr w:rsidR="000773F0" w:rsidRPr="00847519" w:rsidTr="00847519">
        <w:tc>
          <w:tcPr>
            <w:tcW w:w="4176" w:type="dxa"/>
            <w:gridSpan w:val="6"/>
            <w:shd w:val="clear" w:color="auto" w:fill="auto"/>
          </w:tcPr>
          <w:p w:rsidR="000773F0" w:rsidRPr="00847519" w:rsidRDefault="000773F0" w:rsidP="00847519">
            <w:pPr>
              <w:tabs>
                <w:tab w:val="clear" w:pos="720"/>
              </w:tabs>
              <w:autoSpaceDE w:val="0"/>
              <w:autoSpaceDN w:val="0"/>
              <w:adjustRightInd w:val="0"/>
              <w:spacing w:before="0"/>
              <w:jc w:val="center"/>
              <w:rPr>
                <w:rFonts w:ascii="Courier New" w:hAnsi="Courier New" w:cs="Courier New"/>
                <w:color w:val="000000"/>
                <w:sz w:val="20"/>
                <w:lang w:val="pt-BR"/>
              </w:rPr>
            </w:pPr>
            <w:r w:rsidRPr="00847519">
              <w:rPr>
                <w:b/>
                <w:sz w:val="20"/>
                <w:lang w:val="pt-BR"/>
              </w:rPr>
              <w:t>100% com k=3</w:t>
            </w:r>
          </w:p>
        </w:tc>
        <w:tc>
          <w:tcPr>
            <w:tcW w:w="4176" w:type="dxa"/>
            <w:gridSpan w:val="6"/>
            <w:shd w:val="clear" w:color="auto" w:fill="auto"/>
          </w:tcPr>
          <w:p w:rsidR="000773F0" w:rsidRPr="00847519" w:rsidRDefault="000773F0" w:rsidP="00847519">
            <w:pPr>
              <w:tabs>
                <w:tab w:val="clear" w:pos="720"/>
              </w:tabs>
              <w:autoSpaceDE w:val="0"/>
              <w:autoSpaceDN w:val="0"/>
              <w:adjustRightInd w:val="0"/>
              <w:spacing w:before="0"/>
              <w:jc w:val="center"/>
              <w:rPr>
                <w:rFonts w:ascii="Courier New" w:hAnsi="Courier New" w:cs="Courier New"/>
                <w:color w:val="000000"/>
                <w:sz w:val="20"/>
                <w:lang w:val="pt-BR"/>
              </w:rPr>
            </w:pPr>
            <w:r w:rsidRPr="00847519">
              <w:rPr>
                <w:b/>
                <w:sz w:val="20"/>
                <w:lang w:val="pt-BR"/>
              </w:rPr>
              <w:t xml:space="preserve">Resultado: </w:t>
            </w:r>
            <w:r w:rsidRPr="00847519">
              <w:rPr>
                <w:rFonts w:ascii="Courier New" w:hAnsi="Courier New" w:cs="Courier New"/>
                <w:color w:val="000000"/>
                <w:sz w:val="20"/>
                <w:lang w:val="pt-BR"/>
              </w:rPr>
              <w:t>67.0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w:t>
            </w:r>
          </w:p>
        </w:tc>
      </w:tr>
      <w:tr w:rsidR="000773F0" w:rsidRPr="00847519" w:rsidTr="00847519">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57.0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24.0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57.0</w:t>
            </w:r>
          </w:p>
        </w:tc>
      </w:tr>
      <w:tr w:rsidR="000773F0" w:rsidRPr="00847519" w:rsidTr="00847519">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15.0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67.0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67.0</w:t>
            </w:r>
          </w:p>
        </w:tc>
      </w:tr>
      <w:tr w:rsidR="000773F0" w:rsidRPr="00847519" w:rsidTr="00847519">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77.0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7.0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77.0</w:t>
            </w:r>
          </w:p>
        </w:tc>
      </w:tr>
      <w:tr w:rsidR="000773F0" w:rsidRPr="00847519" w:rsidTr="00847519">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85.0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85.0</w:t>
            </w:r>
          </w:p>
        </w:tc>
      </w:tr>
      <w:tr w:rsidR="000773F0" w:rsidRPr="00847519" w:rsidTr="00847519">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8.0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50.0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7.0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7.0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50.0</w:t>
            </w:r>
          </w:p>
        </w:tc>
      </w:tr>
      <w:tr w:rsidR="000773F0" w:rsidRPr="00847519" w:rsidTr="00847519">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16.0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62.0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8.0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62.0</w:t>
            </w:r>
          </w:p>
        </w:tc>
      </w:tr>
      <w:tr w:rsidR="000773F0" w:rsidRPr="00847519" w:rsidTr="00847519">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60.0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60.0</w:t>
            </w:r>
          </w:p>
        </w:tc>
      </w:tr>
      <w:tr w:rsidR="000773F0" w:rsidRPr="00847519" w:rsidTr="00847519">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81.0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9.0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81.0</w:t>
            </w:r>
          </w:p>
        </w:tc>
      </w:tr>
      <w:tr w:rsidR="000773F0" w:rsidRPr="00847519" w:rsidTr="00847519">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73.0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7.0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73.0</w:t>
            </w:r>
          </w:p>
        </w:tc>
      </w:tr>
      <w:tr w:rsidR="000773F0" w:rsidRPr="00847519" w:rsidTr="00847519">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8.0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71.0</w:t>
            </w:r>
          </w:p>
        </w:tc>
      </w:tr>
      <w:tr w:rsidR="000773F0" w:rsidRPr="00847519" w:rsidTr="00847519">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7.0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6.0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9.0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50.0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9.0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50.0</w:t>
            </w:r>
          </w:p>
        </w:tc>
      </w:tr>
      <w:tr w:rsidR="000773F0" w:rsidRPr="00847519" w:rsidTr="00847519">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3.0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4.0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0.0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9.0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5.0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color w:val="000000"/>
                <w:sz w:val="20"/>
                <w:lang w:val="pt-BR"/>
              </w:rPr>
            </w:pPr>
            <w:r w:rsidRPr="00847519">
              <w:rPr>
                <w:rFonts w:ascii="Courier New" w:hAnsi="Courier New" w:cs="Courier New"/>
                <w:color w:val="000000"/>
                <w:sz w:val="20"/>
                <w:lang w:val="pt-BR"/>
              </w:rPr>
              <w:t>2.0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71.0</w:t>
            </w:r>
          </w:p>
        </w:tc>
        <w:tc>
          <w:tcPr>
            <w:tcW w:w="696" w:type="dxa"/>
            <w:shd w:val="clear" w:color="auto" w:fill="auto"/>
          </w:tcPr>
          <w:p w:rsidR="000773F0" w:rsidRPr="00847519" w:rsidRDefault="000773F0" w:rsidP="00847519">
            <w:pPr>
              <w:tabs>
                <w:tab w:val="clear" w:pos="720"/>
              </w:tabs>
              <w:autoSpaceDE w:val="0"/>
              <w:autoSpaceDN w:val="0"/>
              <w:adjustRightInd w:val="0"/>
              <w:spacing w:before="0"/>
              <w:jc w:val="left"/>
              <w:rPr>
                <w:rFonts w:ascii="Courier New" w:hAnsi="Courier New" w:cs="Courier New"/>
                <w:b/>
                <w:color w:val="000000"/>
                <w:sz w:val="20"/>
                <w:lang w:val="pt-BR"/>
              </w:rPr>
            </w:pPr>
            <w:r w:rsidRPr="00847519">
              <w:rPr>
                <w:rFonts w:ascii="Courier New" w:hAnsi="Courier New" w:cs="Courier New"/>
                <w:b/>
                <w:color w:val="000000"/>
                <w:sz w:val="20"/>
                <w:lang w:val="pt-BR"/>
              </w:rPr>
              <w:t>71.0</w:t>
            </w:r>
          </w:p>
        </w:tc>
      </w:tr>
    </w:tbl>
    <w:p w:rsidR="00703093" w:rsidRPr="009542FF" w:rsidRDefault="00703093" w:rsidP="00703093">
      <w:pPr>
        <w:pStyle w:val="Ttulo1"/>
        <w:rPr>
          <w:lang w:val="pt-BR"/>
        </w:rPr>
      </w:pPr>
      <w:r>
        <w:rPr>
          <w:lang w:val="pt-BR"/>
        </w:rPr>
        <w:t>4. Variação dos K-Vizinhos Mais Próximos</w:t>
      </w:r>
    </w:p>
    <w:p w:rsidR="00703093" w:rsidRPr="005B059E" w:rsidRDefault="005B059E" w:rsidP="00703093">
      <w:pPr>
        <w:rPr>
          <w:lang w:val="pt-BR"/>
        </w:rPr>
      </w:pPr>
      <w:r>
        <w:rPr>
          <w:lang w:val="pt-BR"/>
        </w:rPr>
        <w:t xml:space="preserve">Em situações de variações para mais no </w:t>
      </w:r>
      <w:proofErr w:type="gramStart"/>
      <w:r>
        <w:rPr>
          <w:i/>
          <w:lang w:val="pt-BR"/>
        </w:rPr>
        <w:t>k</w:t>
      </w:r>
      <w:proofErr w:type="gramEnd"/>
      <w:r>
        <w:rPr>
          <w:lang w:val="pt-BR"/>
        </w:rPr>
        <w:t xml:space="preserve"> foi notada alternância nos erros e acertos variando um pouco mais que 2% da taxa atual, permanecendo a mesma taxa ou diminuindo em até 2%.</w:t>
      </w:r>
    </w:p>
    <w:p w:rsidR="00703093" w:rsidRPr="009542FF" w:rsidRDefault="00703093" w:rsidP="00703093">
      <w:pPr>
        <w:pStyle w:val="Ttulo1"/>
        <w:rPr>
          <w:lang w:val="pt-BR"/>
        </w:rPr>
      </w:pPr>
      <w:r>
        <w:rPr>
          <w:lang w:val="pt-BR"/>
        </w:rPr>
        <w:t>5. Tempo de Execução e Performance</w:t>
      </w:r>
    </w:p>
    <w:p w:rsidR="00703093" w:rsidRPr="001B0117" w:rsidRDefault="001B0117" w:rsidP="00703093">
      <w:pPr>
        <w:rPr>
          <w:lang w:val="pt-BR"/>
        </w:rPr>
      </w:pPr>
      <w:r>
        <w:rPr>
          <w:lang w:val="pt-BR"/>
        </w:rPr>
        <w:t xml:space="preserve">Em observação da execução do programa, as buscas ocorreram em média a partir de 20s chegando a 40s com teste de proporção de 100% com </w:t>
      </w:r>
      <w:r>
        <w:rPr>
          <w:i/>
          <w:lang w:val="pt-BR"/>
        </w:rPr>
        <w:t>k</w:t>
      </w:r>
      <w:r>
        <w:rPr>
          <w:lang w:val="pt-BR"/>
        </w:rPr>
        <w:t xml:space="preserve"> igual a 3.</w:t>
      </w:r>
    </w:p>
    <w:p w:rsidR="00703093" w:rsidRDefault="00703093" w:rsidP="00703093">
      <w:pPr>
        <w:pStyle w:val="Ttulo1"/>
        <w:rPr>
          <w:lang w:val="pt-BR"/>
        </w:rPr>
      </w:pPr>
      <w:r>
        <w:rPr>
          <w:lang w:val="pt-BR"/>
        </w:rPr>
        <w:t>6. Conclusão</w:t>
      </w:r>
    </w:p>
    <w:p w:rsidR="00703093" w:rsidRDefault="00481E39" w:rsidP="00703093">
      <w:pPr>
        <w:rPr>
          <w:lang w:val="pt-BR"/>
        </w:rPr>
      </w:pPr>
      <w:r>
        <w:rPr>
          <w:lang w:val="pt-BR"/>
        </w:rPr>
        <w:t>Em primeiro momento houve confusão na interpretação do problema, mas o trabalho contribuiu de forma significativa na criação da percepção de métodos de classificação.</w:t>
      </w:r>
    </w:p>
    <w:p w:rsidR="00703093" w:rsidRPr="004E3ECE" w:rsidRDefault="00703093" w:rsidP="00703093">
      <w:pPr>
        <w:pStyle w:val="Ttulo1"/>
      </w:pPr>
      <w:r w:rsidRPr="004E3ECE">
        <w:t xml:space="preserve">7. </w:t>
      </w:r>
      <w:proofErr w:type="spellStart"/>
      <w:r w:rsidRPr="004E3ECE">
        <w:t>Referências</w:t>
      </w:r>
      <w:proofErr w:type="spellEnd"/>
    </w:p>
    <w:p w:rsidR="00703093" w:rsidRDefault="004E3ECE" w:rsidP="00703093">
      <w:r w:rsidRPr="004E3ECE">
        <w:t>[Wiki]</w:t>
      </w:r>
      <w:r w:rsidRPr="004E3ECE">
        <w:t xml:space="preserve"> k-nearest </w:t>
      </w:r>
      <w:proofErr w:type="gramStart"/>
      <w:r w:rsidRPr="004E3ECE">
        <w:t>neighbors</w:t>
      </w:r>
      <w:proofErr w:type="gramEnd"/>
      <w:r w:rsidRPr="004E3ECE">
        <w:t xml:space="preserve"> algorithm</w:t>
      </w:r>
      <w:r>
        <w:t xml:space="preserve"> </w:t>
      </w:r>
      <w:proofErr w:type="spellStart"/>
      <w:r>
        <w:t>disponível</w:t>
      </w:r>
      <w:proofErr w:type="spellEnd"/>
      <w:r>
        <w:t xml:space="preserve"> </w:t>
      </w:r>
      <w:proofErr w:type="spellStart"/>
      <w:r>
        <w:t>em</w:t>
      </w:r>
      <w:proofErr w:type="spellEnd"/>
      <w:r>
        <w:t xml:space="preserve"> </w:t>
      </w:r>
      <w:hyperlink r:id="rId11" w:history="1">
        <w:r w:rsidR="00BD16D0" w:rsidRPr="00EB3B24">
          <w:rPr>
            <w:rStyle w:val="Hyperlink"/>
          </w:rPr>
          <w:t>https://en.wikipedia.org/wiki/K-nearest_neighbors_algorithm</w:t>
        </w:r>
      </w:hyperlink>
    </w:p>
    <w:p w:rsidR="00703093" w:rsidRPr="004E3ECE" w:rsidRDefault="00703093" w:rsidP="00703093">
      <w:bookmarkStart w:id="0" w:name="_GoBack"/>
      <w:bookmarkEnd w:id="0"/>
    </w:p>
    <w:sectPr w:rsidR="00703093" w:rsidRPr="004E3ECE">
      <w:headerReference w:type="even" r:id="rId12"/>
      <w:headerReference w:type="default" r:id="rId13"/>
      <w:footerReference w:type="even" r:id="rId14"/>
      <w:footerReference w:type="first" r:id="rId15"/>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E30" w:rsidRDefault="00EC5E30">
      <w:pPr>
        <w:spacing w:before="0"/>
      </w:pPr>
      <w:r>
        <w:separator/>
      </w:r>
    </w:p>
  </w:endnote>
  <w:endnote w:type="continuationSeparator" w:id="0">
    <w:p w:rsidR="00EC5E30" w:rsidRDefault="00EC5E3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E30" w:rsidRDefault="00EC5E30">
      <w:pPr>
        <w:spacing w:before="0"/>
      </w:pPr>
      <w:r>
        <w:separator/>
      </w:r>
    </w:p>
  </w:footnote>
  <w:footnote w:type="continuationSeparator" w:id="0">
    <w:p w:rsidR="00EC5E30" w:rsidRDefault="00EC5E3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Sandri, J. Stolfi, </w:t>
    </w:r>
    <w:proofErr w:type="gramStart"/>
    <w:r w:rsidRPr="00EC49FE">
      <w:rPr>
        <w:lang w:val="pt-BR"/>
      </w:rPr>
      <w:t>L.Velho</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Sandri, J. Stolfi, </w:t>
    </w:r>
    <w:proofErr w:type="gramStart"/>
    <w:r w:rsidRPr="00EC49FE">
      <w:rPr>
        <w:lang w:val="pt-BR"/>
      </w:rPr>
      <w:t>L.Velho</w:t>
    </w:r>
    <w:proofErr w:type="gramEnd"/>
  </w:p>
  <w:p w:rsidR="0092301E" w:rsidRPr="009420AD" w:rsidRDefault="0092301E">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D4062"/>
    <w:multiLevelType w:val="hybridMultilevel"/>
    <w:tmpl w:val="4D52C6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3"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4"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5"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9"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2"/>
  </w:num>
  <w:num w:numId="2">
    <w:abstractNumId w:val="15"/>
  </w:num>
  <w:num w:numId="3">
    <w:abstractNumId w:val="16"/>
  </w:num>
  <w:num w:numId="4">
    <w:abstractNumId w:val="17"/>
  </w:num>
  <w:num w:numId="5">
    <w:abstractNumId w:val="11"/>
  </w:num>
  <w:num w:numId="6">
    <w:abstractNumId w:val="19"/>
  </w:num>
  <w:num w:numId="7">
    <w:abstractNumId w:val="14"/>
  </w:num>
  <w:num w:numId="8">
    <w:abstractNumId w:val="18"/>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11B17"/>
    <w:rsid w:val="00022497"/>
    <w:rsid w:val="00046FF7"/>
    <w:rsid w:val="000773F0"/>
    <w:rsid w:val="000E0076"/>
    <w:rsid w:val="00117C4E"/>
    <w:rsid w:val="00123B1C"/>
    <w:rsid w:val="0019231B"/>
    <w:rsid w:val="001A222E"/>
    <w:rsid w:val="001B0117"/>
    <w:rsid w:val="001B0861"/>
    <w:rsid w:val="0022582D"/>
    <w:rsid w:val="00231880"/>
    <w:rsid w:val="002469A4"/>
    <w:rsid w:val="0025722C"/>
    <w:rsid w:val="00264B4F"/>
    <w:rsid w:val="00290562"/>
    <w:rsid w:val="002A0D5D"/>
    <w:rsid w:val="003112B6"/>
    <w:rsid w:val="00347672"/>
    <w:rsid w:val="003664C7"/>
    <w:rsid w:val="0039084B"/>
    <w:rsid w:val="003C25DE"/>
    <w:rsid w:val="003C5D8E"/>
    <w:rsid w:val="003F4556"/>
    <w:rsid w:val="004023B2"/>
    <w:rsid w:val="0043724F"/>
    <w:rsid w:val="00481E39"/>
    <w:rsid w:val="004A3827"/>
    <w:rsid w:val="004A4FEF"/>
    <w:rsid w:val="004E3ECE"/>
    <w:rsid w:val="00556B9F"/>
    <w:rsid w:val="0056539D"/>
    <w:rsid w:val="00567011"/>
    <w:rsid w:val="00570E6D"/>
    <w:rsid w:val="005B059E"/>
    <w:rsid w:val="005E3F90"/>
    <w:rsid w:val="00603861"/>
    <w:rsid w:val="00676E05"/>
    <w:rsid w:val="0068092C"/>
    <w:rsid w:val="00682614"/>
    <w:rsid w:val="00703093"/>
    <w:rsid w:val="007C4987"/>
    <w:rsid w:val="007F7D41"/>
    <w:rsid w:val="008025E5"/>
    <w:rsid w:val="008336C4"/>
    <w:rsid w:val="00835CB7"/>
    <w:rsid w:val="00847519"/>
    <w:rsid w:val="00861F49"/>
    <w:rsid w:val="008838C1"/>
    <w:rsid w:val="00892EFF"/>
    <w:rsid w:val="00897684"/>
    <w:rsid w:val="008B1055"/>
    <w:rsid w:val="008B3A23"/>
    <w:rsid w:val="0092301E"/>
    <w:rsid w:val="009420AD"/>
    <w:rsid w:val="009542FF"/>
    <w:rsid w:val="009747B6"/>
    <w:rsid w:val="00977226"/>
    <w:rsid w:val="009C66C4"/>
    <w:rsid w:val="00A55A3D"/>
    <w:rsid w:val="00A67683"/>
    <w:rsid w:val="00A75B9A"/>
    <w:rsid w:val="00AF7351"/>
    <w:rsid w:val="00B16E1E"/>
    <w:rsid w:val="00B56FEF"/>
    <w:rsid w:val="00B70ACA"/>
    <w:rsid w:val="00BD16D0"/>
    <w:rsid w:val="00BD2A51"/>
    <w:rsid w:val="00BD6745"/>
    <w:rsid w:val="00C3594B"/>
    <w:rsid w:val="00C66FED"/>
    <w:rsid w:val="00C93D14"/>
    <w:rsid w:val="00CC071E"/>
    <w:rsid w:val="00D15D50"/>
    <w:rsid w:val="00D57EA4"/>
    <w:rsid w:val="00DE24D3"/>
    <w:rsid w:val="00DE49D0"/>
    <w:rsid w:val="00E06B47"/>
    <w:rsid w:val="00E33514"/>
    <w:rsid w:val="00EA1F6C"/>
    <w:rsid w:val="00EC49FE"/>
    <w:rsid w:val="00EC5E30"/>
    <w:rsid w:val="00EE70EF"/>
    <w:rsid w:val="00F966A4"/>
    <w:rsid w:val="00FB27B8"/>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0A0CA"/>
  <w15:chartTrackingRefBased/>
  <w15:docId w15:val="{62CF32BE-E097-417E-A5DF-D8963093C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table" w:styleId="Tabelacomgrade">
    <w:name w:val="Table Grid"/>
    <w:basedOn w:val="Tabelanormal"/>
    <w:uiPriority w:val="39"/>
    <w:rsid w:val="00046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uiPriority w:val="22"/>
    <w:qFormat/>
    <w:rsid w:val="00123B1C"/>
    <w:rPr>
      <w:b/>
      <w:bCs/>
    </w:rPr>
  </w:style>
  <w:style w:type="character" w:styleId="TextodoEspaoReservado">
    <w:name w:val="Placeholder Text"/>
    <w:basedOn w:val="Fontepargpadro"/>
    <w:uiPriority w:val="99"/>
    <w:semiHidden/>
    <w:rsid w:val="000E00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5056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K-nearest_neighbors_algorithm"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sbc-template.dot</Template>
  <TotalTime>28</TotalTime>
  <Pages>3</Pages>
  <Words>1159</Words>
  <Characters>6262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Sávio Camacam</cp:lastModifiedBy>
  <cp:revision>14</cp:revision>
  <cp:lastPrinted>2005-03-17T02:14:00Z</cp:lastPrinted>
  <dcterms:created xsi:type="dcterms:W3CDTF">2016-10-21T01:30:00Z</dcterms:created>
  <dcterms:modified xsi:type="dcterms:W3CDTF">2016-10-21T02:10:00Z</dcterms:modified>
</cp:coreProperties>
</file>