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128" w:rsidRPr="002D4FB2" w:rsidRDefault="00D14128" w:rsidP="00D14128">
      <w:pPr>
        <w:pStyle w:val="Sansinterligne"/>
        <w:rPr>
          <w:rFonts w:ascii="Arial" w:hAnsi="Arial" w:cs="Arial"/>
          <w:b/>
          <w:sz w:val="24"/>
          <w:szCs w:val="24"/>
        </w:rPr>
      </w:pPr>
      <w:r w:rsidRPr="002D4FB2">
        <w:rPr>
          <w:rFonts w:ascii="Arial" w:hAnsi="Arial" w:cs="Arial"/>
          <w:b/>
          <w:sz w:val="24"/>
          <w:szCs w:val="24"/>
        </w:rPr>
        <w:t>A - L'Association père Jan CZUBA Développement (APJCD)</w:t>
      </w:r>
    </w:p>
    <w:p w:rsidR="00D14128" w:rsidRPr="002D4FB2" w:rsidRDefault="00D14128" w:rsidP="002A7525">
      <w:pPr>
        <w:pStyle w:val="Sansinterligne"/>
        <w:rPr>
          <w:rFonts w:ascii="Arial" w:hAnsi="Arial" w:cs="Arial"/>
          <w:b/>
          <w:sz w:val="24"/>
          <w:szCs w:val="24"/>
        </w:rPr>
      </w:pPr>
    </w:p>
    <w:p w:rsidR="00D14128" w:rsidRPr="002D4FB2" w:rsidRDefault="00D14128" w:rsidP="002A7525">
      <w:pPr>
        <w:pStyle w:val="Sansinterligne"/>
        <w:rPr>
          <w:rFonts w:ascii="Arial" w:hAnsi="Arial" w:cs="Arial"/>
          <w:b/>
          <w:sz w:val="24"/>
          <w:szCs w:val="24"/>
        </w:rPr>
      </w:pPr>
    </w:p>
    <w:p w:rsidR="00B91A79" w:rsidRPr="002D4FB2" w:rsidRDefault="007F1E87" w:rsidP="002A7525">
      <w:pPr>
        <w:pStyle w:val="Sansinterligne"/>
        <w:rPr>
          <w:rFonts w:ascii="Arial" w:hAnsi="Arial" w:cs="Arial"/>
          <w:b/>
          <w:sz w:val="24"/>
          <w:szCs w:val="24"/>
        </w:rPr>
      </w:pPr>
      <w:r w:rsidRPr="002D4FB2">
        <w:rPr>
          <w:rFonts w:ascii="Arial" w:hAnsi="Arial" w:cs="Arial"/>
          <w:b/>
          <w:sz w:val="24"/>
          <w:szCs w:val="24"/>
        </w:rPr>
        <w:t xml:space="preserve">1 - </w:t>
      </w:r>
      <w:r w:rsidR="00B91A79" w:rsidRPr="002D4FB2">
        <w:rPr>
          <w:rFonts w:ascii="Arial" w:hAnsi="Arial" w:cs="Arial"/>
          <w:b/>
          <w:sz w:val="24"/>
          <w:szCs w:val="24"/>
        </w:rPr>
        <w:t>Présentation de l'Association père Jan CZUBA Développement (APJCD)</w:t>
      </w:r>
    </w:p>
    <w:p w:rsidR="002A7525" w:rsidRPr="002D4FB2" w:rsidRDefault="002A7525" w:rsidP="002A7525">
      <w:pPr>
        <w:pStyle w:val="Sansinterligne"/>
        <w:rPr>
          <w:rFonts w:ascii="Arial" w:hAnsi="Arial" w:cs="Arial"/>
          <w:sz w:val="24"/>
          <w:szCs w:val="24"/>
        </w:rPr>
      </w:pPr>
    </w:p>
    <w:p w:rsidR="00B91A79" w:rsidRPr="002D4FB2" w:rsidRDefault="00B91A79" w:rsidP="002A7525">
      <w:pPr>
        <w:pStyle w:val="Sansinterligne"/>
        <w:jc w:val="both"/>
        <w:rPr>
          <w:rFonts w:ascii="Arial" w:hAnsi="Arial" w:cs="Arial"/>
          <w:sz w:val="24"/>
          <w:szCs w:val="24"/>
        </w:rPr>
      </w:pPr>
      <w:r w:rsidRPr="002D4FB2">
        <w:rPr>
          <w:rFonts w:ascii="Arial" w:hAnsi="Arial" w:cs="Arial"/>
          <w:sz w:val="24"/>
          <w:szCs w:val="24"/>
        </w:rPr>
        <w:t>L'association Père Jan Czuba Développement a été créée</w:t>
      </w:r>
      <w:r w:rsidR="00130668" w:rsidRPr="002D4FB2">
        <w:rPr>
          <w:rFonts w:ascii="Arial" w:hAnsi="Arial" w:cs="Arial"/>
          <w:sz w:val="24"/>
          <w:szCs w:val="24"/>
        </w:rPr>
        <w:t xml:space="preserve"> en 2008</w:t>
      </w:r>
      <w:r w:rsidRPr="002D4FB2">
        <w:rPr>
          <w:rFonts w:ascii="Arial" w:hAnsi="Arial" w:cs="Arial"/>
          <w:sz w:val="24"/>
          <w:szCs w:val="24"/>
        </w:rPr>
        <w:t xml:space="preserve"> à l'issue du dixième anniversaire de la mort du père Jan Czuba, curé de la paroisse Saint-Thomas de Loulombo (Dechavanne) dans le diocèse de Kink</w:t>
      </w:r>
      <w:r w:rsidR="00372740" w:rsidRPr="002D4FB2">
        <w:rPr>
          <w:rFonts w:ascii="Arial" w:hAnsi="Arial" w:cs="Arial"/>
          <w:sz w:val="24"/>
          <w:szCs w:val="24"/>
        </w:rPr>
        <w:t>ala au Congo-</w:t>
      </w:r>
      <w:r w:rsidR="00130668" w:rsidRPr="002D4FB2">
        <w:rPr>
          <w:rFonts w:ascii="Arial" w:hAnsi="Arial" w:cs="Arial"/>
          <w:sz w:val="24"/>
          <w:szCs w:val="24"/>
        </w:rPr>
        <w:t>Brazzaville</w:t>
      </w:r>
      <w:r w:rsidRPr="002D4FB2">
        <w:rPr>
          <w:rFonts w:ascii="Arial" w:hAnsi="Arial" w:cs="Arial"/>
          <w:sz w:val="24"/>
          <w:szCs w:val="24"/>
        </w:rPr>
        <w:t>.</w:t>
      </w:r>
    </w:p>
    <w:p w:rsidR="002A7525" w:rsidRPr="002D4FB2" w:rsidRDefault="002A7525" w:rsidP="002A7525">
      <w:pPr>
        <w:pStyle w:val="Sansinterligne"/>
        <w:jc w:val="both"/>
        <w:rPr>
          <w:rFonts w:ascii="Arial" w:hAnsi="Arial" w:cs="Arial"/>
          <w:sz w:val="24"/>
          <w:szCs w:val="24"/>
        </w:rPr>
      </w:pPr>
    </w:p>
    <w:p w:rsidR="00B91A79" w:rsidRPr="002D4FB2" w:rsidRDefault="007F1E87" w:rsidP="002A7525">
      <w:pPr>
        <w:pStyle w:val="Sansinterligne"/>
        <w:jc w:val="both"/>
        <w:rPr>
          <w:rFonts w:ascii="Arial" w:hAnsi="Arial" w:cs="Arial"/>
          <w:b/>
          <w:sz w:val="24"/>
          <w:szCs w:val="24"/>
        </w:rPr>
      </w:pPr>
      <w:r w:rsidRPr="002D4FB2">
        <w:rPr>
          <w:rFonts w:ascii="Arial" w:hAnsi="Arial" w:cs="Arial"/>
          <w:b/>
          <w:sz w:val="24"/>
          <w:szCs w:val="24"/>
        </w:rPr>
        <w:t xml:space="preserve">2 - </w:t>
      </w:r>
      <w:r w:rsidR="00B91A79" w:rsidRPr="002D4FB2">
        <w:rPr>
          <w:rFonts w:ascii="Arial" w:hAnsi="Arial" w:cs="Arial"/>
          <w:b/>
          <w:sz w:val="24"/>
          <w:szCs w:val="24"/>
        </w:rPr>
        <w:t>Contexte de la mort du père Jan Czuba</w:t>
      </w:r>
    </w:p>
    <w:p w:rsidR="007F1E87" w:rsidRPr="002D4FB2" w:rsidRDefault="007F1E87" w:rsidP="002A7525">
      <w:pPr>
        <w:pStyle w:val="Sansinterligne"/>
        <w:jc w:val="both"/>
        <w:rPr>
          <w:rFonts w:ascii="Arial" w:hAnsi="Arial" w:cs="Arial"/>
          <w:b/>
          <w:sz w:val="24"/>
          <w:szCs w:val="24"/>
        </w:rPr>
      </w:pPr>
    </w:p>
    <w:p w:rsidR="00B91A79" w:rsidRPr="002D4FB2" w:rsidRDefault="00B91A79" w:rsidP="002A7525">
      <w:pPr>
        <w:pStyle w:val="Sansinterligne"/>
        <w:jc w:val="both"/>
        <w:rPr>
          <w:rFonts w:ascii="Arial" w:hAnsi="Arial" w:cs="Arial"/>
          <w:sz w:val="24"/>
          <w:szCs w:val="24"/>
        </w:rPr>
      </w:pPr>
      <w:r w:rsidRPr="002D4FB2">
        <w:rPr>
          <w:rFonts w:ascii="Arial" w:hAnsi="Arial" w:cs="Arial"/>
          <w:sz w:val="24"/>
          <w:szCs w:val="24"/>
        </w:rPr>
        <w:t>Missionnaire polonais</w:t>
      </w:r>
      <w:r w:rsidR="000969C0" w:rsidRPr="002D4FB2">
        <w:rPr>
          <w:rFonts w:ascii="Arial" w:hAnsi="Arial" w:cs="Arial"/>
          <w:sz w:val="24"/>
          <w:szCs w:val="24"/>
        </w:rPr>
        <w:t xml:space="preserve"> arrivé</w:t>
      </w:r>
      <w:r w:rsidRPr="002D4FB2">
        <w:rPr>
          <w:rFonts w:ascii="Arial" w:hAnsi="Arial" w:cs="Arial"/>
          <w:sz w:val="24"/>
          <w:szCs w:val="24"/>
        </w:rPr>
        <w:t xml:space="preserve"> au Congo</w:t>
      </w:r>
      <w:r w:rsidR="000969C0" w:rsidRPr="002D4FB2">
        <w:rPr>
          <w:rFonts w:ascii="Arial" w:hAnsi="Arial" w:cs="Arial"/>
          <w:sz w:val="24"/>
          <w:szCs w:val="24"/>
        </w:rPr>
        <w:t>-Brazzaville</w:t>
      </w:r>
      <w:r w:rsidRPr="002D4FB2">
        <w:rPr>
          <w:rFonts w:ascii="Arial" w:hAnsi="Arial" w:cs="Arial"/>
          <w:sz w:val="24"/>
          <w:szCs w:val="24"/>
        </w:rPr>
        <w:t xml:space="preserve"> pour proclamer l'évangile, </w:t>
      </w:r>
      <w:r w:rsidR="000969C0" w:rsidRPr="002D4FB2">
        <w:rPr>
          <w:rFonts w:ascii="Arial" w:hAnsi="Arial" w:cs="Arial"/>
          <w:sz w:val="24"/>
          <w:szCs w:val="24"/>
        </w:rPr>
        <w:t xml:space="preserve">il </w:t>
      </w:r>
      <w:r w:rsidRPr="002D4FB2">
        <w:rPr>
          <w:rFonts w:ascii="Arial" w:hAnsi="Arial" w:cs="Arial"/>
          <w:sz w:val="24"/>
          <w:szCs w:val="24"/>
        </w:rPr>
        <w:t>a réalisé des nombreux  projets dans le département</w:t>
      </w:r>
      <w:r w:rsidR="000969C0" w:rsidRPr="002D4FB2">
        <w:rPr>
          <w:rFonts w:ascii="Arial" w:hAnsi="Arial" w:cs="Arial"/>
          <w:sz w:val="24"/>
          <w:szCs w:val="24"/>
        </w:rPr>
        <w:t>, notamment sur</w:t>
      </w:r>
      <w:r w:rsidR="007F1E87" w:rsidRPr="002D4FB2">
        <w:rPr>
          <w:rFonts w:ascii="Arial" w:hAnsi="Arial" w:cs="Arial"/>
          <w:sz w:val="24"/>
          <w:szCs w:val="24"/>
        </w:rPr>
        <w:t xml:space="preserve"> </w:t>
      </w:r>
      <w:r w:rsidR="000969C0" w:rsidRPr="002D4FB2">
        <w:rPr>
          <w:rFonts w:ascii="Arial" w:hAnsi="Arial" w:cs="Arial"/>
          <w:sz w:val="24"/>
          <w:szCs w:val="24"/>
        </w:rPr>
        <w:t>l’apiculture</w:t>
      </w:r>
      <w:r w:rsidRPr="002D4FB2">
        <w:rPr>
          <w:rFonts w:ascii="Arial" w:hAnsi="Arial" w:cs="Arial"/>
          <w:sz w:val="24"/>
          <w:szCs w:val="24"/>
        </w:rPr>
        <w:t>.</w:t>
      </w:r>
      <w:r w:rsidR="000969C0" w:rsidRPr="002D4FB2">
        <w:rPr>
          <w:rFonts w:ascii="Arial" w:hAnsi="Arial" w:cs="Arial"/>
          <w:sz w:val="24"/>
          <w:szCs w:val="24"/>
        </w:rPr>
        <w:t xml:space="preserve"> </w:t>
      </w:r>
      <w:r w:rsidRPr="002D4FB2">
        <w:rPr>
          <w:rFonts w:ascii="Arial" w:hAnsi="Arial" w:cs="Arial"/>
          <w:sz w:val="24"/>
          <w:szCs w:val="24"/>
        </w:rPr>
        <w:t>Le 27 octobre 1998, il est froidement abattu devant son presbytère de Loulombo par les Ninjas</w:t>
      </w:r>
      <w:r w:rsidR="004225ED" w:rsidRPr="002D4FB2">
        <w:rPr>
          <w:rFonts w:ascii="Arial" w:hAnsi="Arial" w:cs="Arial"/>
          <w:sz w:val="24"/>
          <w:szCs w:val="24"/>
        </w:rPr>
        <w:t xml:space="preserve"> Nsilulu</w:t>
      </w:r>
      <w:r w:rsidRPr="002D4FB2">
        <w:rPr>
          <w:rFonts w:ascii="Arial" w:hAnsi="Arial" w:cs="Arial"/>
          <w:sz w:val="24"/>
          <w:szCs w:val="24"/>
        </w:rPr>
        <w:t>.</w:t>
      </w:r>
    </w:p>
    <w:p w:rsidR="00626A1B" w:rsidRPr="002D4FB2" w:rsidRDefault="00626A1B" w:rsidP="002A7525">
      <w:pPr>
        <w:pStyle w:val="Sansinterligne"/>
        <w:jc w:val="both"/>
        <w:rPr>
          <w:rFonts w:ascii="Arial" w:hAnsi="Arial" w:cs="Arial"/>
          <w:sz w:val="24"/>
          <w:szCs w:val="24"/>
        </w:rPr>
      </w:pPr>
    </w:p>
    <w:p w:rsidR="00626A1B" w:rsidRPr="002D4FB2" w:rsidRDefault="007F1E87" w:rsidP="002A7525">
      <w:pPr>
        <w:pStyle w:val="Sansinterligne"/>
        <w:jc w:val="both"/>
        <w:rPr>
          <w:rFonts w:ascii="Arial" w:hAnsi="Arial" w:cs="Arial"/>
          <w:b/>
          <w:sz w:val="24"/>
          <w:szCs w:val="24"/>
        </w:rPr>
      </w:pPr>
      <w:r w:rsidRPr="002D4FB2">
        <w:rPr>
          <w:rFonts w:ascii="Arial" w:hAnsi="Arial" w:cs="Arial"/>
          <w:b/>
          <w:sz w:val="24"/>
          <w:szCs w:val="24"/>
        </w:rPr>
        <w:t xml:space="preserve">3 - </w:t>
      </w:r>
      <w:r w:rsidR="00626A1B" w:rsidRPr="002D4FB2">
        <w:rPr>
          <w:rFonts w:ascii="Arial" w:hAnsi="Arial" w:cs="Arial"/>
          <w:b/>
          <w:sz w:val="24"/>
          <w:szCs w:val="24"/>
        </w:rPr>
        <w:t>Objectifs de l'APJCD</w:t>
      </w:r>
    </w:p>
    <w:p w:rsidR="002A7525" w:rsidRPr="002D4FB2" w:rsidRDefault="002A7525" w:rsidP="002A7525">
      <w:pPr>
        <w:pStyle w:val="Sansinterligne"/>
        <w:jc w:val="both"/>
        <w:rPr>
          <w:rFonts w:ascii="Arial" w:hAnsi="Arial" w:cs="Arial"/>
          <w:sz w:val="24"/>
          <w:szCs w:val="24"/>
        </w:rPr>
      </w:pPr>
    </w:p>
    <w:p w:rsidR="00B91A79" w:rsidRPr="002D4FB2" w:rsidRDefault="002A7525" w:rsidP="002A7525">
      <w:pPr>
        <w:pStyle w:val="Sansinterligne"/>
        <w:jc w:val="both"/>
        <w:rPr>
          <w:rFonts w:ascii="Arial" w:hAnsi="Arial" w:cs="Arial"/>
          <w:sz w:val="24"/>
          <w:szCs w:val="24"/>
        </w:rPr>
      </w:pPr>
      <w:r w:rsidRPr="002D4FB2">
        <w:rPr>
          <w:rFonts w:ascii="Arial" w:hAnsi="Arial" w:cs="Arial"/>
          <w:sz w:val="24"/>
          <w:szCs w:val="24"/>
        </w:rPr>
        <w:t>Créée</w:t>
      </w:r>
      <w:r w:rsidR="008A4E44" w:rsidRPr="002D4FB2">
        <w:rPr>
          <w:rFonts w:ascii="Arial" w:hAnsi="Arial" w:cs="Arial"/>
          <w:sz w:val="24"/>
          <w:szCs w:val="24"/>
        </w:rPr>
        <w:t xml:space="preserve">  en 200</w:t>
      </w:r>
      <w:r w:rsidR="00B91A79" w:rsidRPr="002D4FB2">
        <w:rPr>
          <w:rFonts w:ascii="Arial" w:hAnsi="Arial" w:cs="Arial"/>
          <w:sz w:val="24"/>
          <w:szCs w:val="24"/>
        </w:rPr>
        <w:t>9 au Congo Brazzaville,  l'APJCD se donne comme objectifs:</w:t>
      </w:r>
    </w:p>
    <w:p w:rsidR="00B91A79" w:rsidRPr="002D4FB2" w:rsidRDefault="00B91A79" w:rsidP="000F025E">
      <w:pPr>
        <w:pStyle w:val="Sansinterligne"/>
        <w:numPr>
          <w:ilvl w:val="0"/>
          <w:numId w:val="2"/>
        </w:numPr>
        <w:jc w:val="both"/>
        <w:rPr>
          <w:rFonts w:ascii="Arial" w:hAnsi="Arial" w:cs="Arial"/>
          <w:sz w:val="24"/>
          <w:szCs w:val="24"/>
        </w:rPr>
      </w:pPr>
      <w:r w:rsidRPr="002D4FB2">
        <w:rPr>
          <w:rFonts w:ascii="Arial" w:hAnsi="Arial" w:cs="Arial"/>
          <w:sz w:val="24"/>
          <w:szCs w:val="24"/>
        </w:rPr>
        <w:t>Promouvoir l'épanouissement et l'insertion des jeunes dans le tissu économique local, en particulier ceux  des zones rurales en améliorant leur cadre de vie, en favorisant leur accès au monde du travail et en développant les initiatives privées et collectives</w:t>
      </w:r>
      <w:r w:rsidR="00E37B4D" w:rsidRPr="002D4FB2">
        <w:rPr>
          <w:rFonts w:ascii="Arial" w:hAnsi="Arial" w:cs="Arial"/>
          <w:sz w:val="24"/>
          <w:szCs w:val="24"/>
        </w:rPr>
        <w:t>.</w:t>
      </w:r>
    </w:p>
    <w:p w:rsidR="00B91A79" w:rsidRPr="002D4FB2" w:rsidRDefault="00B91A79" w:rsidP="000F025E">
      <w:pPr>
        <w:pStyle w:val="Sansinterligne"/>
        <w:numPr>
          <w:ilvl w:val="0"/>
          <w:numId w:val="2"/>
        </w:numPr>
        <w:jc w:val="both"/>
        <w:rPr>
          <w:rFonts w:ascii="Arial" w:hAnsi="Arial" w:cs="Arial"/>
          <w:sz w:val="24"/>
          <w:szCs w:val="24"/>
        </w:rPr>
      </w:pPr>
      <w:r w:rsidRPr="002D4FB2">
        <w:rPr>
          <w:rFonts w:ascii="Arial" w:hAnsi="Arial" w:cs="Arial"/>
          <w:sz w:val="24"/>
          <w:szCs w:val="24"/>
        </w:rPr>
        <w:t>Initier et soutenir les activités favorisant le développement intellectuel et culturel des Jeunes. (Infrastructures s</w:t>
      </w:r>
      <w:r w:rsidR="00E37B4D" w:rsidRPr="002D4FB2">
        <w:rPr>
          <w:rFonts w:ascii="Arial" w:hAnsi="Arial" w:cs="Arial"/>
          <w:sz w:val="24"/>
          <w:szCs w:val="24"/>
        </w:rPr>
        <w:t>colaires, soutien à l'éducation</w:t>
      </w:r>
      <w:r w:rsidRPr="002D4FB2">
        <w:rPr>
          <w:rFonts w:ascii="Arial" w:hAnsi="Arial" w:cs="Arial"/>
          <w:sz w:val="24"/>
          <w:szCs w:val="24"/>
        </w:rPr>
        <w:t>...)</w:t>
      </w:r>
    </w:p>
    <w:p w:rsidR="00B91A79" w:rsidRPr="002D4FB2" w:rsidRDefault="00B91A79" w:rsidP="000F025E">
      <w:pPr>
        <w:pStyle w:val="Sansinterligne"/>
        <w:numPr>
          <w:ilvl w:val="0"/>
          <w:numId w:val="2"/>
        </w:numPr>
        <w:rPr>
          <w:rFonts w:ascii="Arial" w:hAnsi="Arial" w:cs="Arial"/>
          <w:sz w:val="24"/>
          <w:szCs w:val="24"/>
        </w:rPr>
      </w:pPr>
      <w:r w:rsidRPr="002D4FB2">
        <w:rPr>
          <w:rFonts w:ascii="Arial" w:hAnsi="Arial" w:cs="Arial"/>
          <w:sz w:val="24"/>
          <w:szCs w:val="24"/>
        </w:rPr>
        <w:t>Développer la couverture socio-sanitaire des jeunes en milieu rural</w:t>
      </w:r>
      <w:r w:rsidR="00E37B4D" w:rsidRPr="002D4FB2">
        <w:rPr>
          <w:rFonts w:ascii="Arial" w:hAnsi="Arial" w:cs="Arial"/>
          <w:sz w:val="24"/>
          <w:szCs w:val="24"/>
        </w:rPr>
        <w:t>.</w:t>
      </w:r>
    </w:p>
    <w:p w:rsidR="00B91A79" w:rsidRPr="002D4FB2" w:rsidRDefault="00B91A79" w:rsidP="00617D07">
      <w:pPr>
        <w:pStyle w:val="Sansinterligne"/>
        <w:rPr>
          <w:rFonts w:ascii="Arial" w:hAnsi="Arial" w:cs="Arial"/>
          <w:sz w:val="24"/>
          <w:szCs w:val="24"/>
        </w:rPr>
      </w:pPr>
      <w:r w:rsidRPr="002D4FB2">
        <w:rPr>
          <w:rFonts w:ascii="Arial" w:hAnsi="Arial" w:cs="Arial"/>
          <w:sz w:val="24"/>
          <w:szCs w:val="24"/>
        </w:rPr>
        <w:t xml:space="preserve">- </w:t>
      </w:r>
    </w:p>
    <w:p w:rsidR="00B91A79" w:rsidRPr="002D4FB2" w:rsidRDefault="00B15787" w:rsidP="002A7525">
      <w:pPr>
        <w:pStyle w:val="Sansinterligne"/>
        <w:rPr>
          <w:rFonts w:ascii="Arial" w:hAnsi="Arial" w:cs="Arial"/>
          <w:b/>
          <w:sz w:val="24"/>
          <w:szCs w:val="24"/>
        </w:rPr>
      </w:pPr>
      <w:r w:rsidRPr="002D4FB2">
        <w:rPr>
          <w:rFonts w:ascii="Arial" w:hAnsi="Arial" w:cs="Arial"/>
          <w:b/>
          <w:sz w:val="24"/>
          <w:szCs w:val="24"/>
        </w:rPr>
        <w:t xml:space="preserve">4 - </w:t>
      </w:r>
      <w:r w:rsidR="007F1E87" w:rsidRPr="002D4FB2">
        <w:rPr>
          <w:rFonts w:ascii="Arial" w:hAnsi="Arial" w:cs="Arial"/>
          <w:b/>
          <w:sz w:val="24"/>
          <w:szCs w:val="24"/>
        </w:rPr>
        <w:t>Projets réalisés</w:t>
      </w:r>
      <w:r w:rsidR="00E37B4D" w:rsidRPr="002D4FB2">
        <w:rPr>
          <w:rFonts w:ascii="Arial" w:hAnsi="Arial" w:cs="Arial"/>
          <w:b/>
          <w:sz w:val="24"/>
          <w:szCs w:val="24"/>
        </w:rPr>
        <w:t xml:space="preserve"> par </w:t>
      </w:r>
      <w:r w:rsidR="00055D6B" w:rsidRPr="002D4FB2">
        <w:rPr>
          <w:rFonts w:ascii="Arial" w:hAnsi="Arial" w:cs="Arial"/>
          <w:b/>
          <w:sz w:val="24"/>
          <w:szCs w:val="24"/>
        </w:rPr>
        <w:t>l'APJCD – Congo et l</w:t>
      </w:r>
      <w:r w:rsidR="00E37B4D" w:rsidRPr="002D4FB2">
        <w:rPr>
          <w:rFonts w:ascii="Arial" w:hAnsi="Arial" w:cs="Arial"/>
          <w:b/>
          <w:sz w:val="24"/>
          <w:szCs w:val="24"/>
        </w:rPr>
        <w:t>'APJCD – France</w:t>
      </w:r>
    </w:p>
    <w:p w:rsidR="007F1E87" w:rsidRPr="002D4FB2" w:rsidRDefault="007F1E87" w:rsidP="002A7525">
      <w:pPr>
        <w:pStyle w:val="Sansinterligne"/>
        <w:rPr>
          <w:rFonts w:ascii="Arial" w:hAnsi="Arial" w:cs="Arial"/>
          <w:sz w:val="24"/>
          <w:szCs w:val="24"/>
        </w:rPr>
      </w:pPr>
    </w:p>
    <w:p w:rsidR="002A7525" w:rsidRPr="002D4FB2" w:rsidRDefault="006E6399" w:rsidP="002A7525">
      <w:pPr>
        <w:pStyle w:val="Sansinterligne"/>
        <w:rPr>
          <w:rFonts w:ascii="Arial" w:hAnsi="Arial" w:cs="Arial"/>
          <w:sz w:val="24"/>
          <w:szCs w:val="24"/>
        </w:rPr>
      </w:pPr>
      <w:r w:rsidRPr="002D4FB2">
        <w:rPr>
          <w:rFonts w:ascii="Arial" w:hAnsi="Arial" w:cs="Arial"/>
          <w:sz w:val="24"/>
          <w:szCs w:val="24"/>
        </w:rPr>
        <w:t xml:space="preserve">4.1 - </w:t>
      </w:r>
      <w:r w:rsidR="00E37B4D" w:rsidRPr="002D4FB2">
        <w:rPr>
          <w:rFonts w:ascii="Arial" w:hAnsi="Arial" w:cs="Arial"/>
          <w:sz w:val="24"/>
          <w:szCs w:val="24"/>
        </w:rPr>
        <w:t>Avant de s’étendre en France, l 'APJCD du Congo</w:t>
      </w:r>
      <w:r w:rsidR="00B91A79" w:rsidRPr="002D4FB2">
        <w:rPr>
          <w:rFonts w:ascii="Arial" w:hAnsi="Arial" w:cs="Arial"/>
          <w:sz w:val="24"/>
          <w:szCs w:val="24"/>
        </w:rPr>
        <w:t xml:space="preserve"> basé</w:t>
      </w:r>
      <w:r w:rsidR="002A7525" w:rsidRPr="002D4FB2">
        <w:rPr>
          <w:rFonts w:ascii="Arial" w:hAnsi="Arial" w:cs="Arial"/>
          <w:sz w:val="24"/>
          <w:szCs w:val="24"/>
        </w:rPr>
        <w:t>e</w:t>
      </w:r>
      <w:r w:rsidR="00B91A79" w:rsidRPr="002D4FB2">
        <w:rPr>
          <w:rFonts w:ascii="Arial" w:hAnsi="Arial" w:cs="Arial"/>
          <w:sz w:val="24"/>
          <w:szCs w:val="24"/>
        </w:rPr>
        <w:t xml:space="preserve"> à Pointe</w:t>
      </w:r>
      <w:r w:rsidR="002A7525" w:rsidRPr="002D4FB2">
        <w:rPr>
          <w:rFonts w:ascii="Arial" w:hAnsi="Arial" w:cs="Arial"/>
          <w:sz w:val="24"/>
          <w:szCs w:val="24"/>
        </w:rPr>
        <w:t>-Noire à la paroisse Saint Jean-</w:t>
      </w:r>
      <w:r w:rsidR="00B91A79" w:rsidRPr="002D4FB2">
        <w:rPr>
          <w:rFonts w:ascii="Arial" w:hAnsi="Arial" w:cs="Arial"/>
          <w:sz w:val="24"/>
          <w:szCs w:val="24"/>
        </w:rPr>
        <w:t>Bosco, berceau de la dite association</w:t>
      </w:r>
      <w:r w:rsidR="00E37B4D" w:rsidRPr="002D4FB2">
        <w:rPr>
          <w:rFonts w:ascii="Arial" w:hAnsi="Arial" w:cs="Arial"/>
          <w:sz w:val="24"/>
          <w:szCs w:val="24"/>
        </w:rPr>
        <w:t xml:space="preserve">, a réalisé </w:t>
      </w:r>
      <w:r w:rsidR="00055D6B" w:rsidRPr="002D4FB2">
        <w:rPr>
          <w:rFonts w:ascii="Arial" w:hAnsi="Arial" w:cs="Arial"/>
          <w:sz w:val="24"/>
          <w:szCs w:val="24"/>
        </w:rPr>
        <w:t xml:space="preserve">les </w:t>
      </w:r>
      <w:r w:rsidR="002A7525" w:rsidRPr="002D4FB2">
        <w:rPr>
          <w:rFonts w:ascii="Arial" w:hAnsi="Arial" w:cs="Arial"/>
          <w:sz w:val="24"/>
          <w:szCs w:val="24"/>
        </w:rPr>
        <w:t>p</w:t>
      </w:r>
      <w:r w:rsidR="00E37B4D" w:rsidRPr="002D4FB2">
        <w:rPr>
          <w:rFonts w:ascii="Arial" w:hAnsi="Arial" w:cs="Arial"/>
          <w:sz w:val="24"/>
          <w:szCs w:val="24"/>
        </w:rPr>
        <w:t>rojets suivants</w:t>
      </w:r>
      <w:r w:rsidR="00B91A79" w:rsidRPr="002D4FB2">
        <w:rPr>
          <w:rFonts w:ascii="Arial" w:hAnsi="Arial" w:cs="Arial"/>
          <w:sz w:val="24"/>
          <w:szCs w:val="24"/>
        </w:rPr>
        <w:t xml:space="preserve"> :</w:t>
      </w:r>
      <w:r w:rsidR="002A7525" w:rsidRPr="002D4FB2">
        <w:rPr>
          <w:rFonts w:ascii="Arial" w:hAnsi="Arial" w:cs="Arial"/>
          <w:sz w:val="24"/>
          <w:szCs w:val="24"/>
        </w:rPr>
        <w:t xml:space="preserve"> </w:t>
      </w:r>
    </w:p>
    <w:p w:rsidR="00B91A79" w:rsidRPr="002D4FB2" w:rsidRDefault="00B91A79" w:rsidP="002A7525">
      <w:pPr>
        <w:pStyle w:val="Sansinterligne"/>
        <w:numPr>
          <w:ilvl w:val="0"/>
          <w:numId w:val="1"/>
        </w:numPr>
        <w:rPr>
          <w:rFonts w:ascii="Arial" w:hAnsi="Arial" w:cs="Arial"/>
          <w:sz w:val="24"/>
          <w:szCs w:val="24"/>
        </w:rPr>
      </w:pPr>
      <w:r w:rsidRPr="002D4FB2">
        <w:rPr>
          <w:rFonts w:ascii="Arial" w:hAnsi="Arial" w:cs="Arial"/>
          <w:sz w:val="24"/>
          <w:szCs w:val="24"/>
        </w:rPr>
        <w:t>Fond</w:t>
      </w:r>
      <w:r w:rsidR="002A7525" w:rsidRPr="002D4FB2">
        <w:rPr>
          <w:rFonts w:ascii="Arial" w:hAnsi="Arial" w:cs="Arial"/>
          <w:sz w:val="24"/>
          <w:szCs w:val="24"/>
        </w:rPr>
        <w:t>s</w:t>
      </w:r>
      <w:r w:rsidRPr="002D4FB2">
        <w:rPr>
          <w:rFonts w:ascii="Arial" w:hAnsi="Arial" w:cs="Arial"/>
          <w:sz w:val="24"/>
          <w:szCs w:val="24"/>
        </w:rPr>
        <w:t xml:space="preserve"> de la réouverture de la paroisse de Loulombo.</w:t>
      </w:r>
    </w:p>
    <w:p w:rsidR="00B91A79" w:rsidRPr="002D4FB2" w:rsidRDefault="00372740" w:rsidP="002A7525">
      <w:pPr>
        <w:pStyle w:val="Sansinterligne"/>
        <w:numPr>
          <w:ilvl w:val="0"/>
          <w:numId w:val="1"/>
        </w:numPr>
        <w:rPr>
          <w:rFonts w:ascii="Arial" w:hAnsi="Arial" w:cs="Arial"/>
          <w:sz w:val="24"/>
          <w:szCs w:val="24"/>
        </w:rPr>
      </w:pPr>
      <w:r w:rsidRPr="002D4FB2">
        <w:rPr>
          <w:rFonts w:ascii="Arial" w:hAnsi="Arial" w:cs="Arial"/>
          <w:sz w:val="24"/>
          <w:szCs w:val="24"/>
        </w:rPr>
        <w:t xml:space="preserve">Voyage de 40 </w:t>
      </w:r>
      <w:r w:rsidR="00B91A79" w:rsidRPr="002D4FB2">
        <w:rPr>
          <w:rFonts w:ascii="Arial" w:hAnsi="Arial" w:cs="Arial"/>
          <w:sz w:val="24"/>
          <w:szCs w:val="24"/>
        </w:rPr>
        <w:t>jeunes du Diocèse de Kinkala à</w:t>
      </w:r>
      <w:r w:rsidRPr="002D4FB2">
        <w:rPr>
          <w:rFonts w:ascii="Arial" w:hAnsi="Arial" w:cs="Arial"/>
          <w:sz w:val="24"/>
          <w:szCs w:val="24"/>
        </w:rPr>
        <w:t xml:space="preserve"> Pointe-Noire pour</w:t>
      </w:r>
      <w:r w:rsidR="00055D6B" w:rsidRPr="002D4FB2">
        <w:rPr>
          <w:rFonts w:ascii="Arial" w:hAnsi="Arial" w:cs="Arial"/>
          <w:sz w:val="24"/>
          <w:szCs w:val="24"/>
        </w:rPr>
        <w:t xml:space="preserve"> un coût</w:t>
      </w:r>
      <w:r w:rsidR="00BD12DC">
        <w:rPr>
          <w:rFonts w:ascii="Arial" w:hAnsi="Arial" w:cs="Arial"/>
          <w:sz w:val="24"/>
          <w:szCs w:val="24"/>
        </w:rPr>
        <w:t xml:space="preserve"> 3</w:t>
      </w:r>
      <w:r w:rsidRPr="002D4FB2">
        <w:rPr>
          <w:rFonts w:ascii="Arial" w:hAnsi="Arial" w:cs="Arial"/>
          <w:sz w:val="24"/>
          <w:szCs w:val="24"/>
        </w:rPr>
        <w:t>500€</w:t>
      </w:r>
    </w:p>
    <w:p w:rsidR="00B91A79" w:rsidRPr="002D4FB2" w:rsidRDefault="00372740" w:rsidP="002A7525">
      <w:pPr>
        <w:pStyle w:val="Sansinterligne"/>
        <w:numPr>
          <w:ilvl w:val="0"/>
          <w:numId w:val="1"/>
        </w:numPr>
        <w:rPr>
          <w:rFonts w:ascii="Arial" w:hAnsi="Arial" w:cs="Arial"/>
          <w:sz w:val="24"/>
          <w:szCs w:val="24"/>
        </w:rPr>
      </w:pPr>
      <w:r w:rsidRPr="002D4FB2">
        <w:rPr>
          <w:rFonts w:ascii="Arial" w:hAnsi="Arial" w:cs="Arial"/>
          <w:sz w:val="24"/>
          <w:szCs w:val="24"/>
        </w:rPr>
        <w:t>Parrainage de 30</w:t>
      </w:r>
      <w:r w:rsidR="007F1E87" w:rsidRPr="002D4FB2">
        <w:rPr>
          <w:rFonts w:ascii="Arial" w:hAnsi="Arial" w:cs="Arial"/>
          <w:sz w:val="24"/>
          <w:szCs w:val="24"/>
        </w:rPr>
        <w:t xml:space="preserve"> enfants démunis</w:t>
      </w:r>
      <w:r w:rsidR="00B91A79" w:rsidRPr="002D4FB2">
        <w:rPr>
          <w:rFonts w:ascii="Arial" w:hAnsi="Arial" w:cs="Arial"/>
          <w:sz w:val="24"/>
          <w:szCs w:val="24"/>
        </w:rPr>
        <w:t xml:space="preserve"> dans le diocèse de Kinkala</w:t>
      </w:r>
      <w:r w:rsidR="004225ED" w:rsidRPr="002D4FB2">
        <w:rPr>
          <w:rFonts w:ascii="Arial" w:hAnsi="Arial" w:cs="Arial"/>
          <w:sz w:val="24"/>
          <w:szCs w:val="24"/>
        </w:rPr>
        <w:t xml:space="preserve"> pour 3</w:t>
      </w:r>
      <w:r w:rsidR="0014628D" w:rsidRPr="002D4FB2">
        <w:rPr>
          <w:rFonts w:ascii="Arial" w:hAnsi="Arial" w:cs="Arial"/>
          <w:sz w:val="24"/>
          <w:szCs w:val="24"/>
        </w:rPr>
        <w:t>0€/enfant.</w:t>
      </w:r>
    </w:p>
    <w:p w:rsidR="007F1E87" w:rsidRPr="002D4FB2" w:rsidRDefault="00B91A79" w:rsidP="007F1E87">
      <w:pPr>
        <w:pStyle w:val="Paragraphedeliste"/>
        <w:numPr>
          <w:ilvl w:val="0"/>
          <w:numId w:val="1"/>
        </w:numPr>
        <w:spacing w:after="0" w:line="240" w:lineRule="auto"/>
        <w:rPr>
          <w:rFonts w:ascii="Arial" w:eastAsia="Times New Roman" w:hAnsi="Arial" w:cs="Arial"/>
          <w:color w:val="000000"/>
          <w:sz w:val="24"/>
          <w:szCs w:val="24"/>
        </w:rPr>
      </w:pPr>
      <w:r w:rsidRPr="002D4FB2">
        <w:rPr>
          <w:rFonts w:ascii="Arial" w:hAnsi="Arial" w:cs="Arial"/>
          <w:sz w:val="24"/>
          <w:szCs w:val="24"/>
        </w:rPr>
        <w:t xml:space="preserve">Achat des groupes électrogènes </w:t>
      </w:r>
      <w:r w:rsidR="007F1E87" w:rsidRPr="002D4FB2">
        <w:rPr>
          <w:rFonts w:ascii="Arial" w:eastAsia="Times New Roman" w:hAnsi="Arial" w:cs="Arial"/>
          <w:color w:val="000000"/>
          <w:sz w:val="24"/>
          <w:szCs w:val="24"/>
        </w:rPr>
        <w:t>de</w:t>
      </w:r>
      <w:r w:rsidR="00E37B4D" w:rsidRPr="002D4FB2">
        <w:rPr>
          <w:rFonts w:ascii="Arial" w:eastAsia="Times New Roman" w:hAnsi="Arial" w:cs="Arial"/>
          <w:color w:val="000000"/>
          <w:sz w:val="24"/>
          <w:szCs w:val="24"/>
        </w:rPr>
        <w:t xml:space="preserve"> 5 et 10 kv pour le diocèse de K</w:t>
      </w:r>
      <w:r w:rsidR="007F1E87" w:rsidRPr="002D4FB2">
        <w:rPr>
          <w:rFonts w:ascii="Arial" w:eastAsia="Times New Roman" w:hAnsi="Arial" w:cs="Arial"/>
          <w:color w:val="000000"/>
          <w:sz w:val="24"/>
          <w:szCs w:val="24"/>
        </w:rPr>
        <w:t>inkala.</w:t>
      </w:r>
    </w:p>
    <w:p w:rsidR="006E6399" w:rsidRPr="002D4FB2" w:rsidRDefault="00626A1B" w:rsidP="00E37B4D">
      <w:pPr>
        <w:pStyle w:val="Sansinterligne"/>
        <w:numPr>
          <w:ilvl w:val="0"/>
          <w:numId w:val="1"/>
        </w:numPr>
        <w:jc w:val="both"/>
        <w:rPr>
          <w:rFonts w:ascii="Arial" w:hAnsi="Arial" w:cs="Arial"/>
          <w:sz w:val="24"/>
          <w:szCs w:val="24"/>
        </w:rPr>
      </w:pPr>
      <w:r w:rsidRPr="002D4FB2">
        <w:rPr>
          <w:rFonts w:ascii="Arial" w:hAnsi="Arial" w:cs="Arial"/>
          <w:sz w:val="24"/>
          <w:szCs w:val="24"/>
        </w:rPr>
        <w:t>Construction de l’autel</w:t>
      </w:r>
      <w:r w:rsidR="00E37B4D" w:rsidRPr="002D4FB2">
        <w:rPr>
          <w:rFonts w:ascii="Arial" w:hAnsi="Arial" w:cs="Arial"/>
          <w:sz w:val="24"/>
          <w:szCs w:val="24"/>
        </w:rPr>
        <w:t xml:space="preserve"> </w:t>
      </w:r>
      <w:r w:rsidRPr="002D4FB2">
        <w:rPr>
          <w:rFonts w:ascii="Arial" w:hAnsi="Arial" w:cs="Arial"/>
          <w:sz w:val="24"/>
          <w:szCs w:val="24"/>
        </w:rPr>
        <w:t xml:space="preserve"> et du</w:t>
      </w:r>
      <w:r w:rsidR="00B91A79" w:rsidRPr="002D4FB2">
        <w:rPr>
          <w:rFonts w:ascii="Arial" w:hAnsi="Arial" w:cs="Arial"/>
          <w:sz w:val="24"/>
          <w:szCs w:val="24"/>
        </w:rPr>
        <w:t xml:space="preserve"> tabernacle</w:t>
      </w:r>
      <w:r w:rsidR="00E37B4D" w:rsidRPr="002D4FB2">
        <w:rPr>
          <w:rFonts w:ascii="Arial" w:hAnsi="Arial" w:cs="Arial"/>
          <w:sz w:val="24"/>
          <w:szCs w:val="24"/>
        </w:rPr>
        <w:t xml:space="preserve"> de l’église</w:t>
      </w:r>
      <w:r w:rsidR="00B91A79" w:rsidRPr="002D4FB2">
        <w:rPr>
          <w:rFonts w:ascii="Arial" w:hAnsi="Arial" w:cs="Arial"/>
          <w:sz w:val="24"/>
          <w:szCs w:val="24"/>
        </w:rPr>
        <w:t xml:space="preserve"> de Loulombo </w:t>
      </w:r>
    </w:p>
    <w:p w:rsidR="006E6399" w:rsidRPr="002D4FB2" w:rsidRDefault="006E6399" w:rsidP="006E6399">
      <w:pPr>
        <w:pStyle w:val="Sansinterligne"/>
        <w:jc w:val="both"/>
        <w:rPr>
          <w:rFonts w:ascii="Arial" w:hAnsi="Arial" w:cs="Arial"/>
          <w:sz w:val="24"/>
          <w:szCs w:val="24"/>
        </w:rPr>
      </w:pPr>
    </w:p>
    <w:p w:rsidR="00B91A79" w:rsidRPr="002D4FB2" w:rsidRDefault="006E6399" w:rsidP="006E6399">
      <w:pPr>
        <w:pStyle w:val="Sansinterligne"/>
        <w:jc w:val="both"/>
        <w:rPr>
          <w:rFonts w:ascii="Arial" w:hAnsi="Arial" w:cs="Arial"/>
          <w:sz w:val="24"/>
          <w:szCs w:val="24"/>
        </w:rPr>
      </w:pPr>
      <w:r w:rsidRPr="002D4FB2">
        <w:rPr>
          <w:rFonts w:ascii="Arial" w:hAnsi="Arial" w:cs="Arial"/>
          <w:sz w:val="24"/>
          <w:szCs w:val="24"/>
        </w:rPr>
        <w:t xml:space="preserve">4.2 – Une fois son enregistrement en préfecture déclaré, en 2015 avec l’installation en France de son président, l’APJCD-France </w:t>
      </w:r>
      <w:r w:rsidR="00B91A79" w:rsidRPr="002D4FB2">
        <w:rPr>
          <w:rFonts w:ascii="Arial" w:hAnsi="Arial" w:cs="Arial"/>
          <w:sz w:val="24"/>
          <w:szCs w:val="24"/>
        </w:rPr>
        <w:t xml:space="preserve"> </w:t>
      </w:r>
      <w:r w:rsidRPr="002D4FB2">
        <w:rPr>
          <w:rFonts w:ascii="Arial" w:hAnsi="Arial" w:cs="Arial"/>
          <w:sz w:val="24"/>
          <w:szCs w:val="24"/>
        </w:rPr>
        <w:t>a réalisé les projets suivants :</w:t>
      </w:r>
    </w:p>
    <w:p w:rsidR="00B91A79" w:rsidRPr="002D4FB2" w:rsidRDefault="00B91A79" w:rsidP="00626A1B">
      <w:pPr>
        <w:pStyle w:val="Sansinterligne"/>
        <w:numPr>
          <w:ilvl w:val="0"/>
          <w:numId w:val="1"/>
        </w:numPr>
        <w:rPr>
          <w:rFonts w:ascii="Arial" w:hAnsi="Arial" w:cs="Arial"/>
          <w:sz w:val="24"/>
          <w:szCs w:val="24"/>
        </w:rPr>
      </w:pPr>
      <w:r w:rsidRPr="002D4FB2">
        <w:rPr>
          <w:rFonts w:ascii="Arial" w:hAnsi="Arial" w:cs="Arial"/>
          <w:sz w:val="24"/>
          <w:szCs w:val="24"/>
        </w:rPr>
        <w:t>Souti</w:t>
      </w:r>
      <w:r w:rsidR="007F1E87" w:rsidRPr="002D4FB2">
        <w:rPr>
          <w:rFonts w:ascii="Arial" w:hAnsi="Arial" w:cs="Arial"/>
          <w:sz w:val="24"/>
          <w:szCs w:val="24"/>
        </w:rPr>
        <w:t xml:space="preserve">en au </w:t>
      </w:r>
      <w:r w:rsidR="00626A1B" w:rsidRPr="002D4FB2">
        <w:rPr>
          <w:rFonts w:ascii="Arial" w:hAnsi="Arial" w:cs="Arial"/>
          <w:sz w:val="24"/>
          <w:szCs w:val="24"/>
        </w:rPr>
        <w:t>collège catholique saint-</w:t>
      </w:r>
      <w:r w:rsidR="007F1E87" w:rsidRPr="002D4FB2">
        <w:rPr>
          <w:rFonts w:ascii="Arial" w:hAnsi="Arial" w:cs="Arial"/>
          <w:sz w:val="24"/>
          <w:szCs w:val="24"/>
        </w:rPr>
        <w:t>Augustin de Kinkala à hauteur de 750€</w:t>
      </w:r>
    </w:p>
    <w:p w:rsidR="00B91A79" w:rsidRPr="002D4FB2" w:rsidRDefault="00626A1B" w:rsidP="00E37B4D">
      <w:pPr>
        <w:pStyle w:val="Sansinterligne"/>
        <w:numPr>
          <w:ilvl w:val="0"/>
          <w:numId w:val="1"/>
        </w:numPr>
        <w:rPr>
          <w:rFonts w:ascii="Arial" w:hAnsi="Arial" w:cs="Arial"/>
          <w:sz w:val="24"/>
          <w:szCs w:val="24"/>
        </w:rPr>
      </w:pPr>
      <w:r w:rsidRPr="002D4FB2">
        <w:rPr>
          <w:rFonts w:ascii="Arial" w:hAnsi="Arial" w:cs="Arial"/>
          <w:sz w:val="24"/>
          <w:szCs w:val="24"/>
        </w:rPr>
        <w:t>Envoi de matériels</w:t>
      </w:r>
      <w:r w:rsidR="00B91A79" w:rsidRPr="002D4FB2">
        <w:rPr>
          <w:rFonts w:ascii="Arial" w:hAnsi="Arial" w:cs="Arial"/>
          <w:sz w:val="24"/>
          <w:szCs w:val="24"/>
        </w:rPr>
        <w:t xml:space="preserve"> sanitaire</w:t>
      </w:r>
      <w:r w:rsidRPr="002D4FB2">
        <w:rPr>
          <w:rFonts w:ascii="Arial" w:hAnsi="Arial" w:cs="Arial"/>
          <w:sz w:val="24"/>
          <w:szCs w:val="24"/>
        </w:rPr>
        <w:t>s</w:t>
      </w:r>
      <w:r w:rsidR="007F1E87" w:rsidRPr="002D4FB2">
        <w:rPr>
          <w:rFonts w:ascii="Arial" w:hAnsi="Arial" w:cs="Arial"/>
          <w:sz w:val="24"/>
          <w:szCs w:val="24"/>
        </w:rPr>
        <w:t xml:space="preserve"> et blouses</w:t>
      </w:r>
      <w:r w:rsidR="00B91A79" w:rsidRPr="002D4FB2">
        <w:rPr>
          <w:rFonts w:ascii="Arial" w:hAnsi="Arial" w:cs="Arial"/>
          <w:sz w:val="24"/>
          <w:szCs w:val="24"/>
        </w:rPr>
        <w:t xml:space="preserve"> au dispensaire</w:t>
      </w:r>
      <w:r w:rsidRPr="002D4FB2">
        <w:rPr>
          <w:rFonts w:ascii="Arial" w:hAnsi="Arial" w:cs="Arial"/>
          <w:sz w:val="24"/>
          <w:szCs w:val="24"/>
        </w:rPr>
        <w:t xml:space="preserve"> de Massembo</w:t>
      </w:r>
      <w:r w:rsidR="00B91A79" w:rsidRPr="002D4FB2">
        <w:rPr>
          <w:rFonts w:ascii="Arial" w:hAnsi="Arial" w:cs="Arial"/>
          <w:sz w:val="24"/>
          <w:szCs w:val="24"/>
        </w:rPr>
        <w:t>.</w:t>
      </w:r>
    </w:p>
    <w:p w:rsidR="00B91A79" w:rsidRPr="002D4FB2" w:rsidRDefault="00626A1B" w:rsidP="00626A1B">
      <w:pPr>
        <w:pStyle w:val="Sansinterligne"/>
        <w:numPr>
          <w:ilvl w:val="0"/>
          <w:numId w:val="1"/>
        </w:numPr>
        <w:jc w:val="both"/>
        <w:rPr>
          <w:rFonts w:ascii="Arial" w:hAnsi="Arial" w:cs="Arial"/>
          <w:sz w:val="24"/>
          <w:szCs w:val="24"/>
        </w:rPr>
      </w:pPr>
      <w:r w:rsidRPr="002D4FB2">
        <w:rPr>
          <w:rFonts w:ascii="Arial" w:hAnsi="Arial" w:cs="Arial"/>
          <w:sz w:val="24"/>
          <w:szCs w:val="24"/>
        </w:rPr>
        <w:t>R</w:t>
      </w:r>
      <w:r w:rsidR="00B91A79" w:rsidRPr="002D4FB2">
        <w:rPr>
          <w:rFonts w:ascii="Arial" w:hAnsi="Arial" w:cs="Arial"/>
          <w:sz w:val="24"/>
          <w:szCs w:val="24"/>
        </w:rPr>
        <w:t>emise des tensiomètre</w:t>
      </w:r>
      <w:r w:rsidRPr="002D4FB2">
        <w:rPr>
          <w:rFonts w:ascii="Arial" w:hAnsi="Arial" w:cs="Arial"/>
          <w:sz w:val="24"/>
          <w:szCs w:val="24"/>
        </w:rPr>
        <w:t>s</w:t>
      </w:r>
      <w:r w:rsidR="00B91A79" w:rsidRPr="002D4FB2">
        <w:rPr>
          <w:rFonts w:ascii="Arial" w:hAnsi="Arial" w:cs="Arial"/>
          <w:sz w:val="24"/>
          <w:szCs w:val="24"/>
        </w:rPr>
        <w:t xml:space="preserve"> dans toutes les paroisses du diocèse de Kinkala et quel</w:t>
      </w:r>
      <w:r w:rsidRPr="002D4FB2">
        <w:rPr>
          <w:rFonts w:ascii="Arial" w:hAnsi="Arial" w:cs="Arial"/>
          <w:sz w:val="24"/>
          <w:szCs w:val="24"/>
        </w:rPr>
        <w:t xml:space="preserve">ques paroisses des diocèses de Pointe-Noire, </w:t>
      </w:r>
      <w:r w:rsidR="00B91A79" w:rsidRPr="002D4FB2">
        <w:rPr>
          <w:rFonts w:ascii="Arial" w:hAnsi="Arial" w:cs="Arial"/>
          <w:sz w:val="24"/>
          <w:szCs w:val="24"/>
        </w:rPr>
        <w:t>Dolisie, Brazzaville et Gamboma.</w:t>
      </w:r>
    </w:p>
    <w:p w:rsidR="00B91A79" w:rsidRPr="002D4FB2" w:rsidRDefault="00B91A79" w:rsidP="00626A1B">
      <w:pPr>
        <w:pStyle w:val="Sansinterligne"/>
        <w:numPr>
          <w:ilvl w:val="0"/>
          <w:numId w:val="1"/>
        </w:numPr>
        <w:rPr>
          <w:rFonts w:ascii="Arial" w:hAnsi="Arial" w:cs="Arial"/>
          <w:sz w:val="24"/>
          <w:szCs w:val="24"/>
        </w:rPr>
      </w:pPr>
      <w:r w:rsidRPr="002D4FB2">
        <w:rPr>
          <w:rFonts w:ascii="Arial" w:hAnsi="Arial" w:cs="Arial"/>
          <w:sz w:val="24"/>
          <w:szCs w:val="24"/>
        </w:rPr>
        <w:t xml:space="preserve">Réhabilitation de </w:t>
      </w:r>
      <w:r w:rsidR="00E37B4D" w:rsidRPr="002D4FB2">
        <w:rPr>
          <w:rFonts w:ascii="Arial" w:hAnsi="Arial" w:cs="Arial"/>
          <w:sz w:val="24"/>
          <w:szCs w:val="24"/>
        </w:rPr>
        <w:t xml:space="preserve">3 classes </w:t>
      </w:r>
      <w:r w:rsidRPr="002D4FB2">
        <w:rPr>
          <w:rFonts w:ascii="Arial" w:hAnsi="Arial" w:cs="Arial"/>
          <w:sz w:val="24"/>
          <w:szCs w:val="24"/>
        </w:rPr>
        <w:t>l’école</w:t>
      </w:r>
      <w:r w:rsidR="00E37B4D" w:rsidRPr="002D4FB2">
        <w:rPr>
          <w:rFonts w:ascii="Arial" w:hAnsi="Arial" w:cs="Arial"/>
          <w:sz w:val="24"/>
          <w:szCs w:val="24"/>
        </w:rPr>
        <w:t xml:space="preserve"> catholique</w:t>
      </w:r>
      <w:r w:rsidR="004225ED" w:rsidRPr="002D4FB2">
        <w:rPr>
          <w:rFonts w:ascii="Arial" w:hAnsi="Arial" w:cs="Arial"/>
          <w:sz w:val="24"/>
          <w:szCs w:val="24"/>
        </w:rPr>
        <w:t xml:space="preserve"> de Missafou</w:t>
      </w:r>
      <w:r w:rsidR="00E37B4D" w:rsidRPr="002D4FB2">
        <w:rPr>
          <w:rFonts w:ascii="Arial" w:hAnsi="Arial" w:cs="Arial"/>
          <w:sz w:val="24"/>
          <w:szCs w:val="24"/>
        </w:rPr>
        <w:t xml:space="preserve"> pour un coût de 750€</w:t>
      </w:r>
      <w:r w:rsidR="006E6399" w:rsidRPr="002D4FB2">
        <w:rPr>
          <w:rFonts w:ascii="Arial" w:hAnsi="Arial" w:cs="Arial"/>
          <w:sz w:val="24"/>
          <w:szCs w:val="24"/>
        </w:rPr>
        <w:t>.</w:t>
      </w:r>
    </w:p>
    <w:p w:rsidR="006E6399" w:rsidRPr="002D4FB2" w:rsidRDefault="006E6399" w:rsidP="006E6399">
      <w:pPr>
        <w:pStyle w:val="Sansinterligne"/>
        <w:rPr>
          <w:rFonts w:ascii="Arial" w:hAnsi="Arial" w:cs="Arial"/>
          <w:sz w:val="24"/>
          <w:szCs w:val="24"/>
        </w:rPr>
      </w:pPr>
    </w:p>
    <w:p w:rsidR="006E6399" w:rsidRPr="002D4FB2" w:rsidRDefault="006E6399" w:rsidP="00055D6B">
      <w:pPr>
        <w:pStyle w:val="Sansinterligne"/>
        <w:jc w:val="both"/>
        <w:rPr>
          <w:rFonts w:ascii="Arial" w:hAnsi="Arial" w:cs="Arial"/>
          <w:sz w:val="24"/>
          <w:szCs w:val="24"/>
        </w:rPr>
      </w:pPr>
      <w:r w:rsidRPr="002D4FB2">
        <w:rPr>
          <w:rFonts w:ascii="Arial" w:hAnsi="Arial" w:cs="Arial"/>
          <w:sz w:val="24"/>
          <w:szCs w:val="24"/>
        </w:rPr>
        <w:lastRenderedPageBreak/>
        <w:t>L’APJCD-France se comporte comme une association pilote vis-à-vis de l’APJD-Congo</w:t>
      </w:r>
      <w:r w:rsidR="0014628D" w:rsidRPr="002D4FB2">
        <w:rPr>
          <w:rFonts w:ascii="Arial" w:hAnsi="Arial" w:cs="Arial"/>
          <w:sz w:val="24"/>
          <w:szCs w:val="24"/>
        </w:rPr>
        <w:t>, qui elle-même possède des antennes au Congo-Brazzaville. En France, elle conçoit les projets</w:t>
      </w:r>
      <w:r w:rsidR="00182284" w:rsidRPr="002D4FB2">
        <w:rPr>
          <w:rFonts w:ascii="Arial" w:hAnsi="Arial" w:cs="Arial"/>
          <w:sz w:val="24"/>
          <w:szCs w:val="24"/>
        </w:rPr>
        <w:t xml:space="preserve"> en collaboration avec nos antennes du Congo-Brazzaville</w:t>
      </w:r>
      <w:r w:rsidR="0014628D" w:rsidRPr="002D4FB2">
        <w:rPr>
          <w:rFonts w:ascii="Arial" w:hAnsi="Arial" w:cs="Arial"/>
          <w:sz w:val="24"/>
          <w:szCs w:val="24"/>
        </w:rPr>
        <w:t>, recherche les financements et assu</w:t>
      </w:r>
      <w:r w:rsidR="00182284" w:rsidRPr="002D4FB2">
        <w:rPr>
          <w:rFonts w:ascii="Arial" w:hAnsi="Arial" w:cs="Arial"/>
          <w:sz w:val="24"/>
          <w:szCs w:val="24"/>
        </w:rPr>
        <w:t>re le suivi des réalisations de ces</w:t>
      </w:r>
      <w:r w:rsidR="0014628D" w:rsidRPr="002D4FB2">
        <w:rPr>
          <w:rFonts w:ascii="Arial" w:hAnsi="Arial" w:cs="Arial"/>
          <w:sz w:val="24"/>
          <w:szCs w:val="24"/>
        </w:rPr>
        <w:t xml:space="preserve"> projets au Congo.</w:t>
      </w:r>
    </w:p>
    <w:p w:rsidR="00B91A79" w:rsidRPr="002D4FB2" w:rsidRDefault="00B91A79" w:rsidP="002A7525">
      <w:pPr>
        <w:pStyle w:val="Sansinterligne"/>
        <w:rPr>
          <w:rFonts w:ascii="Arial" w:hAnsi="Arial" w:cs="Arial"/>
          <w:sz w:val="24"/>
          <w:szCs w:val="24"/>
        </w:rPr>
      </w:pPr>
    </w:p>
    <w:p w:rsidR="00B91A79" w:rsidRPr="002D4FB2" w:rsidRDefault="00B91A79" w:rsidP="002A7525">
      <w:pPr>
        <w:pStyle w:val="Sansinterligne"/>
        <w:rPr>
          <w:rFonts w:ascii="Arial" w:hAnsi="Arial" w:cs="Arial"/>
          <w:b/>
          <w:sz w:val="24"/>
          <w:szCs w:val="24"/>
        </w:rPr>
      </w:pPr>
      <w:r w:rsidRPr="002D4FB2">
        <w:rPr>
          <w:rFonts w:ascii="Arial" w:hAnsi="Arial" w:cs="Arial"/>
          <w:b/>
          <w:sz w:val="24"/>
          <w:szCs w:val="24"/>
        </w:rPr>
        <w:t xml:space="preserve"> </w:t>
      </w:r>
      <w:r w:rsidR="00B15787" w:rsidRPr="002D4FB2">
        <w:rPr>
          <w:rFonts w:ascii="Arial" w:hAnsi="Arial" w:cs="Arial"/>
          <w:b/>
          <w:sz w:val="24"/>
          <w:szCs w:val="24"/>
        </w:rPr>
        <w:t xml:space="preserve">5 - </w:t>
      </w:r>
      <w:r w:rsidR="000F025E" w:rsidRPr="002D4FB2">
        <w:rPr>
          <w:rFonts w:ascii="Arial" w:hAnsi="Arial" w:cs="Arial"/>
          <w:b/>
          <w:sz w:val="24"/>
          <w:szCs w:val="24"/>
        </w:rPr>
        <w:t xml:space="preserve">Nos </w:t>
      </w:r>
      <w:r w:rsidRPr="002D4FB2">
        <w:rPr>
          <w:rFonts w:ascii="Arial" w:hAnsi="Arial" w:cs="Arial"/>
          <w:b/>
          <w:sz w:val="24"/>
          <w:szCs w:val="24"/>
        </w:rPr>
        <w:t>Pa</w:t>
      </w:r>
      <w:r w:rsidR="000F025E" w:rsidRPr="002D4FB2">
        <w:rPr>
          <w:rFonts w:ascii="Arial" w:hAnsi="Arial" w:cs="Arial"/>
          <w:b/>
          <w:sz w:val="24"/>
          <w:szCs w:val="24"/>
        </w:rPr>
        <w:t xml:space="preserve">rtenaires </w:t>
      </w:r>
    </w:p>
    <w:p w:rsidR="00B91A79" w:rsidRPr="002D4FB2" w:rsidRDefault="00B91A79" w:rsidP="002A7525">
      <w:pPr>
        <w:pStyle w:val="Sansinterligne"/>
        <w:rPr>
          <w:rFonts w:ascii="Arial" w:hAnsi="Arial" w:cs="Arial"/>
          <w:sz w:val="24"/>
          <w:szCs w:val="24"/>
        </w:rPr>
      </w:pPr>
    </w:p>
    <w:p w:rsidR="00495A6D" w:rsidRPr="002D4FB2" w:rsidRDefault="00055D6B" w:rsidP="00B15787">
      <w:pPr>
        <w:pStyle w:val="Sansinterligne"/>
        <w:jc w:val="both"/>
        <w:rPr>
          <w:rFonts w:ascii="Arial" w:hAnsi="Arial" w:cs="Arial"/>
          <w:sz w:val="24"/>
          <w:szCs w:val="24"/>
        </w:rPr>
      </w:pPr>
      <w:r w:rsidRPr="002D4FB2">
        <w:rPr>
          <w:rFonts w:ascii="Arial" w:hAnsi="Arial" w:cs="Arial"/>
          <w:sz w:val="24"/>
          <w:szCs w:val="24"/>
        </w:rPr>
        <w:t xml:space="preserve">Actuellement, nos partenaires sont : le </w:t>
      </w:r>
      <w:r w:rsidR="00B91A79" w:rsidRPr="002D4FB2">
        <w:rPr>
          <w:rFonts w:ascii="Arial" w:hAnsi="Arial" w:cs="Arial"/>
          <w:sz w:val="24"/>
          <w:szCs w:val="24"/>
        </w:rPr>
        <w:t>Diocèse de Kinkala</w:t>
      </w:r>
      <w:r w:rsidR="000F025E" w:rsidRPr="002D4FB2">
        <w:rPr>
          <w:rFonts w:ascii="Arial" w:hAnsi="Arial" w:cs="Arial"/>
          <w:sz w:val="24"/>
          <w:szCs w:val="24"/>
        </w:rPr>
        <w:t xml:space="preserve">, </w:t>
      </w:r>
      <w:r w:rsidR="00B91A79" w:rsidRPr="002D4FB2">
        <w:rPr>
          <w:rFonts w:ascii="Arial" w:hAnsi="Arial" w:cs="Arial"/>
          <w:sz w:val="24"/>
          <w:szCs w:val="24"/>
        </w:rPr>
        <w:t>C</w:t>
      </w:r>
      <w:r w:rsidR="000F025E" w:rsidRPr="002D4FB2">
        <w:rPr>
          <w:rFonts w:ascii="Arial" w:hAnsi="Arial" w:cs="Arial"/>
          <w:sz w:val="24"/>
          <w:szCs w:val="24"/>
        </w:rPr>
        <w:t xml:space="preserve">aritas </w:t>
      </w:r>
      <w:r w:rsidR="00B91A79" w:rsidRPr="002D4FB2">
        <w:rPr>
          <w:rFonts w:ascii="Arial" w:hAnsi="Arial" w:cs="Arial"/>
          <w:sz w:val="24"/>
          <w:szCs w:val="24"/>
        </w:rPr>
        <w:t>Kinkala</w:t>
      </w:r>
      <w:r w:rsidR="000F025E" w:rsidRPr="002D4FB2">
        <w:rPr>
          <w:rFonts w:ascii="Arial" w:hAnsi="Arial" w:cs="Arial"/>
          <w:sz w:val="24"/>
          <w:szCs w:val="24"/>
        </w:rPr>
        <w:t>, l</w:t>
      </w:r>
      <w:r w:rsidR="0046171D" w:rsidRPr="002D4FB2">
        <w:rPr>
          <w:rFonts w:ascii="Arial" w:hAnsi="Arial" w:cs="Arial"/>
          <w:sz w:val="24"/>
          <w:szCs w:val="24"/>
        </w:rPr>
        <w:t>'association</w:t>
      </w:r>
      <w:r w:rsidRPr="002D4FB2">
        <w:rPr>
          <w:rFonts w:ascii="Arial" w:hAnsi="Arial" w:cs="Arial"/>
          <w:sz w:val="24"/>
          <w:szCs w:val="24"/>
        </w:rPr>
        <w:t xml:space="preserve"> des</w:t>
      </w:r>
      <w:r w:rsidR="0046171D" w:rsidRPr="002D4FB2">
        <w:rPr>
          <w:rFonts w:ascii="Arial" w:hAnsi="Arial" w:cs="Arial"/>
          <w:sz w:val="24"/>
          <w:szCs w:val="24"/>
        </w:rPr>
        <w:t xml:space="preserve"> </w:t>
      </w:r>
      <w:r w:rsidR="00B91A79" w:rsidRPr="002D4FB2">
        <w:rPr>
          <w:rFonts w:ascii="Arial" w:hAnsi="Arial" w:cs="Arial"/>
          <w:sz w:val="24"/>
          <w:szCs w:val="24"/>
        </w:rPr>
        <w:t>Amis de Makélé</w:t>
      </w:r>
      <w:r w:rsidR="0046171D" w:rsidRPr="002D4FB2">
        <w:rPr>
          <w:rFonts w:ascii="Arial" w:hAnsi="Arial" w:cs="Arial"/>
          <w:sz w:val="24"/>
          <w:szCs w:val="24"/>
        </w:rPr>
        <w:t xml:space="preserve">kélé </w:t>
      </w:r>
      <w:r w:rsidR="000F025E" w:rsidRPr="002D4FB2">
        <w:rPr>
          <w:rFonts w:ascii="Arial" w:hAnsi="Arial" w:cs="Arial"/>
          <w:sz w:val="24"/>
          <w:szCs w:val="24"/>
        </w:rPr>
        <w:t>(</w:t>
      </w:r>
      <w:r w:rsidR="004225ED" w:rsidRPr="002D4FB2">
        <w:rPr>
          <w:rFonts w:ascii="Arial" w:hAnsi="Arial" w:cs="Arial"/>
          <w:sz w:val="24"/>
          <w:szCs w:val="24"/>
        </w:rPr>
        <w:t>A</w:t>
      </w:r>
      <w:r w:rsidR="00B91A79" w:rsidRPr="002D4FB2">
        <w:rPr>
          <w:rFonts w:ascii="Arial" w:hAnsi="Arial" w:cs="Arial"/>
          <w:sz w:val="24"/>
          <w:szCs w:val="24"/>
        </w:rPr>
        <w:t>AMAK</w:t>
      </w:r>
      <w:r w:rsidR="000F025E" w:rsidRPr="002D4FB2">
        <w:rPr>
          <w:rFonts w:ascii="Arial" w:hAnsi="Arial" w:cs="Arial"/>
          <w:sz w:val="24"/>
          <w:szCs w:val="24"/>
        </w:rPr>
        <w:t>)</w:t>
      </w:r>
      <w:r w:rsidR="00B91A79" w:rsidRPr="002D4FB2">
        <w:rPr>
          <w:rFonts w:ascii="Arial" w:hAnsi="Arial" w:cs="Arial"/>
          <w:sz w:val="24"/>
          <w:szCs w:val="24"/>
        </w:rPr>
        <w:t>,</w:t>
      </w:r>
      <w:r w:rsidR="000F025E" w:rsidRPr="002D4FB2">
        <w:rPr>
          <w:rFonts w:ascii="Arial" w:hAnsi="Arial" w:cs="Arial"/>
          <w:sz w:val="24"/>
          <w:szCs w:val="24"/>
        </w:rPr>
        <w:t xml:space="preserve"> l’</w:t>
      </w:r>
      <w:r w:rsidR="00B91A79" w:rsidRPr="002D4FB2">
        <w:rPr>
          <w:rFonts w:ascii="Arial" w:hAnsi="Arial" w:cs="Arial"/>
          <w:sz w:val="24"/>
          <w:szCs w:val="24"/>
        </w:rPr>
        <w:t xml:space="preserve">Association Cardinal </w:t>
      </w:r>
      <w:r w:rsidR="000F025E" w:rsidRPr="002D4FB2">
        <w:rPr>
          <w:rFonts w:ascii="Arial" w:hAnsi="Arial" w:cs="Arial"/>
          <w:sz w:val="24"/>
          <w:szCs w:val="24"/>
        </w:rPr>
        <w:t>Emile Biayenda-France (</w:t>
      </w:r>
      <w:r w:rsidR="00B91A79" w:rsidRPr="002D4FB2">
        <w:rPr>
          <w:rFonts w:ascii="Arial" w:hAnsi="Arial" w:cs="Arial"/>
          <w:sz w:val="24"/>
          <w:szCs w:val="24"/>
        </w:rPr>
        <w:t>ACEB</w:t>
      </w:r>
      <w:r w:rsidR="000F025E" w:rsidRPr="002D4FB2">
        <w:rPr>
          <w:rFonts w:ascii="Arial" w:hAnsi="Arial" w:cs="Arial"/>
          <w:sz w:val="24"/>
          <w:szCs w:val="24"/>
        </w:rPr>
        <w:t>-France)</w:t>
      </w:r>
      <w:r w:rsidR="00617D07" w:rsidRPr="002D4FB2">
        <w:rPr>
          <w:rFonts w:ascii="Arial" w:hAnsi="Arial" w:cs="Arial"/>
          <w:sz w:val="24"/>
          <w:szCs w:val="24"/>
        </w:rPr>
        <w:t xml:space="preserve">. </w:t>
      </w:r>
      <w:r w:rsidR="00182284" w:rsidRPr="002D4FB2">
        <w:rPr>
          <w:rFonts w:ascii="Arial" w:hAnsi="Arial" w:cs="Arial"/>
          <w:sz w:val="24"/>
          <w:szCs w:val="24"/>
        </w:rPr>
        <w:t xml:space="preserve">La liste n’est pas exhaustive. </w:t>
      </w:r>
      <w:r w:rsidR="00617D07" w:rsidRPr="002D4FB2">
        <w:rPr>
          <w:rFonts w:ascii="Arial" w:hAnsi="Arial" w:cs="Arial"/>
          <w:sz w:val="24"/>
          <w:szCs w:val="24"/>
        </w:rPr>
        <w:t xml:space="preserve">Ces partenariats pourront passer par : </w:t>
      </w:r>
    </w:p>
    <w:p w:rsidR="00617D07" w:rsidRPr="002D4FB2" w:rsidRDefault="00495A6D" w:rsidP="00495A6D">
      <w:pPr>
        <w:pStyle w:val="Sansinterligne"/>
        <w:numPr>
          <w:ilvl w:val="0"/>
          <w:numId w:val="3"/>
        </w:numPr>
        <w:rPr>
          <w:rFonts w:ascii="Arial" w:hAnsi="Arial" w:cs="Arial"/>
          <w:sz w:val="24"/>
          <w:szCs w:val="24"/>
        </w:rPr>
      </w:pPr>
      <w:r w:rsidRPr="002D4FB2">
        <w:rPr>
          <w:rFonts w:ascii="Arial" w:hAnsi="Arial" w:cs="Arial"/>
          <w:sz w:val="24"/>
          <w:szCs w:val="24"/>
        </w:rPr>
        <w:t>Une collaboration</w:t>
      </w:r>
      <w:r w:rsidR="00617D07" w:rsidRPr="002D4FB2">
        <w:rPr>
          <w:rFonts w:ascii="Arial" w:hAnsi="Arial" w:cs="Arial"/>
          <w:sz w:val="24"/>
          <w:szCs w:val="24"/>
        </w:rPr>
        <w:t xml:space="preserve"> avec les associations sœ</w:t>
      </w:r>
      <w:r w:rsidRPr="002D4FB2">
        <w:rPr>
          <w:rFonts w:ascii="Arial" w:hAnsi="Arial" w:cs="Arial"/>
          <w:sz w:val="24"/>
          <w:szCs w:val="24"/>
        </w:rPr>
        <w:t>urs</w:t>
      </w:r>
    </w:p>
    <w:p w:rsidR="00617D07" w:rsidRPr="002D4FB2" w:rsidRDefault="00495A6D" w:rsidP="00495A6D">
      <w:pPr>
        <w:pStyle w:val="Sansinterligne"/>
        <w:numPr>
          <w:ilvl w:val="0"/>
          <w:numId w:val="3"/>
        </w:numPr>
        <w:rPr>
          <w:rFonts w:ascii="Arial" w:hAnsi="Arial" w:cs="Arial"/>
          <w:sz w:val="24"/>
          <w:szCs w:val="24"/>
        </w:rPr>
      </w:pPr>
      <w:r w:rsidRPr="002D4FB2">
        <w:rPr>
          <w:rFonts w:ascii="Arial" w:hAnsi="Arial" w:cs="Arial"/>
          <w:sz w:val="24"/>
          <w:szCs w:val="24"/>
        </w:rPr>
        <w:t>D</w:t>
      </w:r>
      <w:r w:rsidR="00617D07" w:rsidRPr="002D4FB2">
        <w:rPr>
          <w:rFonts w:ascii="Arial" w:hAnsi="Arial" w:cs="Arial"/>
          <w:sz w:val="24"/>
          <w:szCs w:val="24"/>
        </w:rPr>
        <w:t xml:space="preserve">es échanges techniques et technologiques par la promotion des transferts de savoir- faire pour promouvoir l’entrepreneuriat des jeunes. </w:t>
      </w:r>
    </w:p>
    <w:p w:rsidR="00B91A79" w:rsidRPr="002D4FB2" w:rsidRDefault="00B91A79" w:rsidP="000F025E">
      <w:pPr>
        <w:pStyle w:val="Sansinterligne"/>
        <w:jc w:val="both"/>
        <w:rPr>
          <w:rFonts w:ascii="Arial" w:hAnsi="Arial" w:cs="Arial"/>
          <w:sz w:val="24"/>
          <w:szCs w:val="24"/>
        </w:rPr>
      </w:pPr>
    </w:p>
    <w:p w:rsidR="00D14128" w:rsidRPr="002D4FB2" w:rsidRDefault="00D14128" w:rsidP="002A7525">
      <w:pPr>
        <w:pStyle w:val="Sansinterligne"/>
        <w:rPr>
          <w:rFonts w:ascii="Arial" w:hAnsi="Arial" w:cs="Arial"/>
          <w:b/>
          <w:sz w:val="24"/>
          <w:szCs w:val="24"/>
        </w:rPr>
      </w:pPr>
    </w:p>
    <w:p w:rsidR="00D14128" w:rsidRPr="002D4FB2" w:rsidRDefault="00D14128" w:rsidP="002A7525">
      <w:pPr>
        <w:pStyle w:val="Sansinterligne"/>
        <w:rPr>
          <w:rFonts w:ascii="Arial" w:hAnsi="Arial" w:cs="Arial"/>
          <w:b/>
          <w:sz w:val="24"/>
          <w:szCs w:val="24"/>
        </w:rPr>
      </w:pPr>
      <w:r w:rsidRPr="002D4FB2">
        <w:rPr>
          <w:rFonts w:ascii="Arial" w:hAnsi="Arial" w:cs="Arial"/>
          <w:b/>
          <w:sz w:val="24"/>
          <w:szCs w:val="24"/>
        </w:rPr>
        <w:t>B – Le projet Kotamweko</w:t>
      </w:r>
    </w:p>
    <w:p w:rsidR="00D14128" w:rsidRPr="002D4FB2" w:rsidRDefault="00D14128" w:rsidP="002A7525">
      <w:pPr>
        <w:pStyle w:val="Sansinterligne"/>
        <w:rPr>
          <w:rFonts w:ascii="Arial" w:hAnsi="Arial" w:cs="Arial"/>
          <w:b/>
          <w:sz w:val="24"/>
          <w:szCs w:val="24"/>
        </w:rPr>
      </w:pPr>
    </w:p>
    <w:p w:rsidR="00B91A79" w:rsidRPr="002D4FB2" w:rsidRDefault="00D14128" w:rsidP="002A7525">
      <w:pPr>
        <w:pStyle w:val="Sansinterligne"/>
        <w:rPr>
          <w:rFonts w:ascii="Arial" w:hAnsi="Arial" w:cs="Arial"/>
          <w:b/>
          <w:sz w:val="24"/>
          <w:szCs w:val="24"/>
        </w:rPr>
      </w:pPr>
      <w:r w:rsidRPr="002D4FB2">
        <w:rPr>
          <w:rFonts w:ascii="Arial" w:hAnsi="Arial" w:cs="Arial"/>
          <w:b/>
          <w:sz w:val="24"/>
          <w:szCs w:val="24"/>
        </w:rPr>
        <w:t>1</w:t>
      </w:r>
      <w:r w:rsidR="00B15787" w:rsidRPr="002D4FB2">
        <w:rPr>
          <w:rFonts w:ascii="Arial" w:hAnsi="Arial" w:cs="Arial"/>
          <w:b/>
          <w:sz w:val="24"/>
          <w:szCs w:val="24"/>
        </w:rPr>
        <w:t xml:space="preserve"> - </w:t>
      </w:r>
      <w:r w:rsidR="00B91A79" w:rsidRPr="002D4FB2">
        <w:rPr>
          <w:rFonts w:ascii="Arial" w:hAnsi="Arial" w:cs="Arial"/>
          <w:b/>
          <w:sz w:val="24"/>
          <w:szCs w:val="24"/>
        </w:rPr>
        <w:t xml:space="preserve">Présentation du projet d'élevage de  volaille nommé: </w:t>
      </w:r>
      <w:r w:rsidR="000F025E" w:rsidRPr="002D4FB2">
        <w:rPr>
          <w:rFonts w:ascii="Arial" w:hAnsi="Arial" w:cs="Arial"/>
          <w:b/>
          <w:sz w:val="24"/>
          <w:szCs w:val="24"/>
        </w:rPr>
        <w:t>Projet Kotamweko</w:t>
      </w:r>
    </w:p>
    <w:p w:rsidR="00495A6D" w:rsidRPr="002D4FB2" w:rsidRDefault="00495A6D" w:rsidP="002A7525">
      <w:pPr>
        <w:pStyle w:val="Sansinterligne"/>
        <w:rPr>
          <w:rFonts w:ascii="Arial" w:hAnsi="Arial" w:cs="Arial"/>
          <w:b/>
          <w:sz w:val="24"/>
          <w:szCs w:val="24"/>
        </w:rPr>
      </w:pPr>
    </w:p>
    <w:p w:rsidR="00B91A79" w:rsidRPr="002D4FB2" w:rsidRDefault="00B91A79" w:rsidP="000F025E">
      <w:pPr>
        <w:pStyle w:val="Sansinterligne"/>
        <w:jc w:val="both"/>
        <w:rPr>
          <w:rFonts w:ascii="Arial" w:hAnsi="Arial" w:cs="Arial"/>
          <w:sz w:val="24"/>
          <w:szCs w:val="24"/>
        </w:rPr>
      </w:pPr>
      <w:r w:rsidRPr="002D4FB2">
        <w:rPr>
          <w:rFonts w:ascii="Arial" w:hAnsi="Arial" w:cs="Arial"/>
          <w:sz w:val="24"/>
          <w:szCs w:val="24"/>
        </w:rPr>
        <w:t>Kotamweko signifie: Actio</w:t>
      </w:r>
      <w:r w:rsidR="00495A6D" w:rsidRPr="002D4FB2">
        <w:rPr>
          <w:rFonts w:ascii="Arial" w:hAnsi="Arial" w:cs="Arial"/>
          <w:sz w:val="24"/>
          <w:szCs w:val="24"/>
        </w:rPr>
        <w:t xml:space="preserve">nnaires en langue Lari, </w:t>
      </w:r>
      <w:r w:rsidRPr="002D4FB2">
        <w:rPr>
          <w:rFonts w:ascii="Arial" w:hAnsi="Arial" w:cs="Arial"/>
          <w:sz w:val="24"/>
          <w:szCs w:val="24"/>
        </w:rPr>
        <w:t>parlée dans le diocèse de Kinkala</w:t>
      </w:r>
      <w:r w:rsidR="00495A6D" w:rsidRPr="002D4FB2">
        <w:rPr>
          <w:rFonts w:ascii="Arial" w:hAnsi="Arial" w:cs="Arial"/>
          <w:sz w:val="24"/>
          <w:szCs w:val="24"/>
        </w:rPr>
        <w:t xml:space="preserve"> </w:t>
      </w:r>
      <w:r w:rsidR="0046171D" w:rsidRPr="002D4FB2">
        <w:rPr>
          <w:rFonts w:ascii="Arial" w:hAnsi="Arial" w:cs="Arial"/>
          <w:sz w:val="24"/>
          <w:szCs w:val="24"/>
        </w:rPr>
        <w:t>(département du P</w:t>
      </w:r>
      <w:r w:rsidRPr="002D4FB2">
        <w:rPr>
          <w:rFonts w:ascii="Arial" w:hAnsi="Arial" w:cs="Arial"/>
          <w:sz w:val="24"/>
          <w:szCs w:val="24"/>
        </w:rPr>
        <w:t>ool).</w:t>
      </w:r>
    </w:p>
    <w:p w:rsidR="007F1E87" w:rsidRPr="002D4FB2" w:rsidRDefault="007F1E87" w:rsidP="000F025E">
      <w:pPr>
        <w:pStyle w:val="Sansinterligne"/>
        <w:jc w:val="both"/>
        <w:rPr>
          <w:rFonts w:ascii="Arial" w:hAnsi="Arial" w:cs="Arial"/>
          <w:sz w:val="24"/>
          <w:szCs w:val="24"/>
        </w:rPr>
      </w:pPr>
    </w:p>
    <w:p w:rsidR="00843308" w:rsidRPr="002D4FB2" w:rsidRDefault="00843308" w:rsidP="00843308">
      <w:pPr>
        <w:jc w:val="both"/>
        <w:rPr>
          <w:rFonts w:ascii="Arial" w:hAnsi="Arial" w:cs="Arial"/>
          <w:b/>
          <w:sz w:val="24"/>
          <w:szCs w:val="24"/>
        </w:rPr>
      </w:pPr>
      <w:r w:rsidRPr="002D4FB2">
        <w:rPr>
          <w:rFonts w:ascii="Arial" w:hAnsi="Arial" w:cs="Arial"/>
          <w:b/>
          <w:sz w:val="24"/>
          <w:szCs w:val="24"/>
        </w:rPr>
        <w:t>Coûts du projet</w:t>
      </w:r>
    </w:p>
    <w:p w:rsidR="00843308" w:rsidRPr="002D4FB2" w:rsidRDefault="00843308" w:rsidP="00843308">
      <w:pPr>
        <w:jc w:val="both"/>
        <w:rPr>
          <w:rFonts w:ascii="Arial" w:hAnsi="Arial" w:cs="Arial"/>
          <w:b/>
          <w:sz w:val="24"/>
          <w:szCs w:val="24"/>
        </w:rPr>
      </w:pPr>
    </w:p>
    <w:p w:rsidR="00843308" w:rsidRPr="002D4FB2" w:rsidRDefault="00843308" w:rsidP="00843308">
      <w:pPr>
        <w:jc w:val="both"/>
        <w:rPr>
          <w:rFonts w:ascii="Arial" w:hAnsi="Arial" w:cs="Arial"/>
          <w:sz w:val="24"/>
          <w:szCs w:val="24"/>
        </w:rPr>
      </w:pPr>
      <w:r w:rsidRPr="002D4FB2">
        <w:rPr>
          <w:rFonts w:ascii="Arial" w:hAnsi="Arial" w:cs="Arial"/>
          <w:sz w:val="24"/>
          <w:szCs w:val="24"/>
        </w:rPr>
        <w:t>Etant donné le caractère rural de ce département, et du fait que la plupart des familles pratique un élevage des poulets locaux qui nécessitent peu d’attention ; car étant totalement ou presque autonomes, le présent projet consiste à renforcer cette activité d’élevage  réalisée par les populations en leur ajoutant d’autres têtes, au moins 1 coq et 2 poules, soit 3 têtes par famille. Le prix d’1 coq en monnaie locale est de 5. 000 Fr CFA soit environ 7,62€. Celui d’une poule est de 4.100 Fr CFA soit environ 6.25€. Soit au total et par famille 20.12€  = 7.62 +(6.25* 2). L’euro = 656 frs CFA</w:t>
      </w:r>
    </w:p>
    <w:p w:rsidR="00843308" w:rsidRPr="002D4FB2" w:rsidRDefault="00843308" w:rsidP="00843308">
      <w:pPr>
        <w:jc w:val="both"/>
        <w:rPr>
          <w:rFonts w:ascii="Arial" w:hAnsi="Arial" w:cs="Arial"/>
          <w:sz w:val="24"/>
          <w:szCs w:val="24"/>
        </w:rPr>
      </w:pPr>
    </w:p>
    <w:p w:rsidR="00843308" w:rsidRPr="002D4FB2" w:rsidRDefault="00843308" w:rsidP="00843308">
      <w:pPr>
        <w:jc w:val="both"/>
        <w:rPr>
          <w:rFonts w:ascii="Arial" w:hAnsi="Arial" w:cs="Arial"/>
          <w:sz w:val="24"/>
          <w:szCs w:val="24"/>
        </w:rPr>
      </w:pPr>
      <w:r w:rsidRPr="002D4FB2">
        <w:rPr>
          <w:rFonts w:ascii="Arial" w:hAnsi="Arial" w:cs="Arial"/>
          <w:sz w:val="24"/>
          <w:szCs w:val="24"/>
        </w:rPr>
        <w:t>Lieu d’achat des coqs et des poules : Brazzaville, Pointe-Noire, Dolisie et Madingou</w:t>
      </w:r>
    </w:p>
    <w:p w:rsidR="00843308" w:rsidRDefault="00843308" w:rsidP="00843308">
      <w:pPr>
        <w:jc w:val="both"/>
        <w:rPr>
          <w:rFonts w:ascii="Arial" w:hAnsi="Arial" w:cs="Arial"/>
          <w:sz w:val="24"/>
          <w:szCs w:val="24"/>
        </w:rPr>
      </w:pPr>
    </w:p>
    <w:p w:rsidR="002D4FB2" w:rsidRDefault="002D4FB2" w:rsidP="00843308">
      <w:pPr>
        <w:jc w:val="both"/>
        <w:rPr>
          <w:rFonts w:ascii="Arial" w:hAnsi="Arial" w:cs="Arial"/>
          <w:sz w:val="24"/>
          <w:szCs w:val="24"/>
        </w:rPr>
      </w:pPr>
    </w:p>
    <w:p w:rsidR="002D4FB2" w:rsidRDefault="002D4FB2" w:rsidP="00843308">
      <w:pPr>
        <w:jc w:val="both"/>
        <w:rPr>
          <w:rFonts w:ascii="Arial" w:hAnsi="Arial" w:cs="Arial"/>
          <w:sz w:val="24"/>
          <w:szCs w:val="24"/>
        </w:rPr>
      </w:pPr>
    </w:p>
    <w:p w:rsidR="002D4FB2" w:rsidRDefault="002D4FB2" w:rsidP="00843308">
      <w:pPr>
        <w:jc w:val="both"/>
        <w:rPr>
          <w:rFonts w:ascii="Arial" w:hAnsi="Arial" w:cs="Arial"/>
          <w:sz w:val="24"/>
          <w:szCs w:val="24"/>
        </w:rPr>
      </w:pPr>
    </w:p>
    <w:p w:rsidR="002D4FB2" w:rsidRPr="002D4FB2" w:rsidRDefault="002D4FB2" w:rsidP="00843308">
      <w:pPr>
        <w:jc w:val="both"/>
        <w:rPr>
          <w:rFonts w:ascii="Arial" w:hAnsi="Arial" w:cs="Arial"/>
          <w:sz w:val="24"/>
          <w:szCs w:val="24"/>
        </w:rPr>
      </w:pPr>
    </w:p>
    <w:p w:rsidR="00843308" w:rsidRPr="002D4FB2" w:rsidRDefault="00843308" w:rsidP="00843308">
      <w:pPr>
        <w:jc w:val="center"/>
        <w:rPr>
          <w:rFonts w:ascii="Arial" w:hAnsi="Arial" w:cs="Arial"/>
          <w:b/>
          <w:sz w:val="24"/>
          <w:szCs w:val="24"/>
        </w:rPr>
      </w:pPr>
      <w:r w:rsidRPr="002D4FB2">
        <w:rPr>
          <w:rFonts w:ascii="Arial" w:hAnsi="Arial" w:cs="Arial"/>
          <w:b/>
          <w:sz w:val="24"/>
          <w:szCs w:val="24"/>
        </w:rPr>
        <w:lastRenderedPageBreak/>
        <w:t>T1 Tableau d’estimation par groupe de familles</w:t>
      </w:r>
    </w:p>
    <w:p w:rsidR="00843308" w:rsidRPr="002D4FB2" w:rsidRDefault="00843308" w:rsidP="00843308">
      <w:pPr>
        <w:jc w:val="both"/>
        <w:rPr>
          <w:rFonts w:ascii="Arial" w:hAnsi="Arial" w:cs="Arial"/>
          <w:sz w:val="24"/>
          <w:szCs w:val="24"/>
        </w:rPr>
      </w:pPr>
    </w:p>
    <w:tbl>
      <w:tblPr>
        <w:tblW w:w="9087" w:type="dxa"/>
        <w:tblInd w:w="55" w:type="dxa"/>
        <w:tblCellMar>
          <w:left w:w="70" w:type="dxa"/>
          <w:right w:w="70" w:type="dxa"/>
        </w:tblCellMar>
        <w:tblLook w:val="04A0"/>
      </w:tblPr>
      <w:tblGrid>
        <w:gridCol w:w="1575"/>
        <w:gridCol w:w="1701"/>
        <w:gridCol w:w="1559"/>
        <w:gridCol w:w="1417"/>
        <w:gridCol w:w="1418"/>
        <w:gridCol w:w="1417"/>
      </w:tblGrid>
      <w:tr w:rsidR="00843308" w:rsidRPr="002D4FB2" w:rsidTr="009F7C09">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3308" w:rsidRPr="002D4FB2" w:rsidRDefault="00843308" w:rsidP="009F7C09">
            <w:pPr>
              <w:jc w:val="right"/>
              <w:rPr>
                <w:rFonts w:ascii="Arial" w:eastAsia="Times New Roman" w:hAnsi="Arial" w:cs="Arial"/>
                <w:b/>
                <w:bCs/>
                <w:color w:val="000000"/>
                <w:sz w:val="24"/>
                <w:szCs w:val="24"/>
              </w:rPr>
            </w:pPr>
            <w:r w:rsidRPr="002D4FB2">
              <w:rPr>
                <w:rFonts w:ascii="Arial" w:eastAsia="Times New Roman" w:hAnsi="Arial" w:cs="Arial"/>
                <w:b/>
                <w:bCs/>
                <w:color w:val="000000"/>
                <w:sz w:val="24"/>
                <w:szCs w:val="24"/>
              </w:rPr>
              <w:t>Nbre famille</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43308" w:rsidRPr="002D4FB2" w:rsidRDefault="00843308" w:rsidP="009F7C09">
            <w:pPr>
              <w:jc w:val="center"/>
              <w:rPr>
                <w:rFonts w:ascii="Arial" w:eastAsia="Times New Roman" w:hAnsi="Arial" w:cs="Arial"/>
                <w:b/>
                <w:bCs/>
                <w:color w:val="000000"/>
                <w:sz w:val="24"/>
                <w:szCs w:val="24"/>
              </w:rPr>
            </w:pPr>
            <w:r w:rsidRPr="002D4FB2">
              <w:rPr>
                <w:rFonts w:ascii="Arial" w:eastAsia="Times New Roman" w:hAnsi="Arial" w:cs="Arial"/>
                <w:b/>
                <w:bCs/>
                <w:color w:val="000000"/>
                <w:sz w:val="24"/>
                <w:szCs w:val="24"/>
              </w:rPr>
              <w:t>Qté coq</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843308" w:rsidRPr="002D4FB2" w:rsidRDefault="00843308" w:rsidP="009F7C09">
            <w:pPr>
              <w:jc w:val="center"/>
              <w:rPr>
                <w:rFonts w:ascii="Arial" w:eastAsia="Times New Roman" w:hAnsi="Arial" w:cs="Arial"/>
                <w:b/>
                <w:bCs/>
                <w:color w:val="000000"/>
                <w:sz w:val="24"/>
                <w:szCs w:val="24"/>
              </w:rPr>
            </w:pPr>
            <w:r w:rsidRPr="002D4FB2">
              <w:rPr>
                <w:rFonts w:ascii="Arial" w:eastAsia="Times New Roman" w:hAnsi="Arial" w:cs="Arial"/>
                <w:b/>
                <w:bCs/>
                <w:color w:val="000000"/>
                <w:sz w:val="24"/>
                <w:szCs w:val="24"/>
              </w:rPr>
              <w:t>Qté poule</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843308" w:rsidRPr="002D4FB2" w:rsidRDefault="00843308" w:rsidP="009F7C09">
            <w:pPr>
              <w:jc w:val="right"/>
              <w:rPr>
                <w:rFonts w:ascii="Arial" w:eastAsia="Times New Roman" w:hAnsi="Arial" w:cs="Arial"/>
                <w:b/>
                <w:bCs/>
                <w:color w:val="000000"/>
                <w:sz w:val="24"/>
                <w:szCs w:val="24"/>
              </w:rPr>
            </w:pPr>
            <w:r w:rsidRPr="002D4FB2">
              <w:rPr>
                <w:rFonts w:ascii="Arial" w:eastAsia="Times New Roman" w:hAnsi="Arial" w:cs="Arial"/>
                <w:b/>
                <w:bCs/>
                <w:color w:val="000000"/>
                <w:sz w:val="24"/>
                <w:szCs w:val="24"/>
              </w:rPr>
              <w:t xml:space="preserve">Coût coq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843308" w:rsidRPr="002D4FB2" w:rsidRDefault="00843308" w:rsidP="009F7C09">
            <w:pPr>
              <w:jc w:val="right"/>
              <w:rPr>
                <w:rFonts w:ascii="Arial" w:eastAsia="Times New Roman" w:hAnsi="Arial" w:cs="Arial"/>
                <w:b/>
                <w:bCs/>
                <w:color w:val="000000"/>
                <w:sz w:val="24"/>
                <w:szCs w:val="24"/>
              </w:rPr>
            </w:pPr>
            <w:r w:rsidRPr="002D4FB2">
              <w:rPr>
                <w:rFonts w:ascii="Arial" w:eastAsia="Times New Roman" w:hAnsi="Arial" w:cs="Arial"/>
                <w:b/>
                <w:bCs/>
                <w:color w:val="000000"/>
                <w:sz w:val="24"/>
                <w:szCs w:val="24"/>
              </w:rPr>
              <w:t>Coût poule</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843308" w:rsidRPr="002D4FB2" w:rsidRDefault="00843308" w:rsidP="009F7C09">
            <w:pPr>
              <w:jc w:val="right"/>
              <w:rPr>
                <w:rFonts w:ascii="Arial" w:eastAsia="Times New Roman" w:hAnsi="Arial" w:cs="Arial"/>
                <w:b/>
                <w:bCs/>
                <w:color w:val="000000"/>
                <w:sz w:val="24"/>
                <w:szCs w:val="24"/>
              </w:rPr>
            </w:pPr>
            <w:r w:rsidRPr="002D4FB2">
              <w:rPr>
                <w:rFonts w:ascii="Arial" w:eastAsia="Times New Roman" w:hAnsi="Arial" w:cs="Arial"/>
                <w:b/>
                <w:bCs/>
                <w:color w:val="000000"/>
                <w:sz w:val="24"/>
                <w:szCs w:val="24"/>
              </w:rPr>
              <w:t>Total €</w:t>
            </w:r>
          </w:p>
        </w:tc>
      </w:tr>
      <w:tr w:rsidR="00843308" w:rsidRPr="002D4FB2" w:rsidTr="009F7C09">
        <w:trPr>
          <w:trHeight w:val="300"/>
        </w:trPr>
        <w:tc>
          <w:tcPr>
            <w:tcW w:w="1575" w:type="dxa"/>
            <w:tcBorders>
              <w:top w:val="nil"/>
              <w:left w:val="single" w:sz="4" w:space="0" w:color="auto"/>
              <w:bottom w:val="nil"/>
              <w:right w:val="single" w:sz="4" w:space="0" w:color="auto"/>
            </w:tcBorders>
            <w:shd w:val="clear" w:color="auto" w:fill="auto"/>
            <w:noWrap/>
            <w:vAlign w:val="bottom"/>
            <w:hideMark/>
          </w:tcPr>
          <w:p w:rsidR="00843308" w:rsidRPr="002D4FB2" w:rsidRDefault="00843308" w:rsidP="009F7C09">
            <w:pPr>
              <w:jc w:val="center"/>
              <w:rPr>
                <w:rFonts w:ascii="Arial" w:eastAsia="Times New Roman" w:hAnsi="Arial" w:cs="Arial"/>
                <w:color w:val="000000"/>
                <w:sz w:val="24"/>
                <w:szCs w:val="24"/>
              </w:rPr>
            </w:pPr>
            <w:r w:rsidRPr="002D4FB2">
              <w:rPr>
                <w:rFonts w:ascii="Arial" w:eastAsia="Times New Roman" w:hAnsi="Arial" w:cs="Arial"/>
                <w:color w:val="000000"/>
                <w:sz w:val="24"/>
                <w:szCs w:val="24"/>
              </w:rPr>
              <w:t>1</w:t>
            </w:r>
          </w:p>
        </w:tc>
        <w:tc>
          <w:tcPr>
            <w:tcW w:w="1701" w:type="dxa"/>
            <w:tcBorders>
              <w:top w:val="nil"/>
              <w:left w:val="nil"/>
              <w:bottom w:val="nil"/>
              <w:right w:val="single" w:sz="4" w:space="0" w:color="auto"/>
            </w:tcBorders>
            <w:shd w:val="clear" w:color="auto" w:fill="auto"/>
            <w:noWrap/>
            <w:vAlign w:val="bottom"/>
            <w:hideMark/>
          </w:tcPr>
          <w:p w:rsidR="00843308" w:rsidRPr="002D4FB2" w:rsidRDefault="00843308" w:rsidP="009F7C09">
            <w:pPr>
              <w:jc w:val="center"/>
              <w:rPr>
                <w:rFonts w:ascii="Arial" w:eastAsia="Times New Roman" w:hAnsi="Arial" w:cs="Arial"/>
                <w:color w:val="000000"/>
                <w:sz w:val="24"/>
                <w:szCs w:val="24"/>
              </w:rPr>
            </w:pPr>
            <w:r w:rsidRPr="002D4FB2">
              <w:rPr>
                <w:rFonts w:ascii="Arial" w:eastAsia="Times New Roman" w:hAnsi="Arial" w:cs="Arial"/>
                <w:color w:val="000000"/>
                <w:sz w:val="24"/>
                <w:szCs w:val="24"/>
              </w:rPr>
              <w:t>1</w:t>
            </w:r>
          </w:p>
        </w:tc>
        <w:tc>
          <w:tcPr>
            <w:tcW w:w="1559" w:type="dxa"/>
            <w:tcBorders>
              <w:top w:val="nil"/>
              <w:left w:val="nil"/>
              <w:bottom w:val="nil"/>
              <w:right w:val="single" w:sz="4" w:space="0" w:color="auto"/>
            </w:tcBorders>
            <w:shd w:val="clear" w:color="auto" w:fill="auto"/>
            <w:noWrap/>
            <w:vAlign w:val="bottom"/>
            <w:hideMark/>
          </w:tcPr>
          <w:p w:rsidR="00843308" w:rsidRPr="002D4FB2" w:rsidRDefault="00843308" w:rsidP="009F7C09">
            <w:pPr>
              <w:jc w:val="center"/>
              <w:rPr>
                <w:rFonts w:ascii="Arial" w:eastAsia="Times New Roman" w:hAnsi="Arial" w:cs="Arial"/>
                <w:color w:val="000000"/>
                <w:sz w:val="24"/>
                <w:szCs w:val="24"/>
              </w:rPr>
            </w:pPr>
            <w:r w:rsidRPr="002D4FB2">
              <w:rPr>
                <w:rFonts w:ascii="Arial" w:eastAsia="Times New Roman" w:hAnsi="Arial" w:cs="Arial"/>
                <w:color w:val="000000"/>
                <w:sz w:val="24"/>
                <w:szCs w:val="24"/>
              </w:rPr>
              <w:t>2</w:t>
            </w:r>
          </w:p>
        </w:tc>
        <w:tc>
          <w:tcPr>
            <w:tcW w:w="1417" w:type="dxa"/>
            <w:tcBorders>
              <w:top w:val="nil"/>
              <w:left w:val="nil"/>
              <w:bottom w:val="nil"/>
              <w:right w:val="single" w:sz="4" w:space="0" w:color="auto"/>
            </w:tcBorders>
            <w:shd w:val="clear" w:color="auto" w:fill="auto"/>
            <w:noWrap/>
            <w:vAlign w:val="bottom"/>
            <w:hideMark/>
          </w:tcPr>
          <w:p w:rsidR="00843308" w:rsidRPr="002D4FB2" w:rsidRDefault="00843308" w:rsidP="009F7C09">
            <w:pPr>
              <w:jc w:val="right"/>
              <w:rPr>
                <w:rFonts w:ascii="Arial" w:eastAsia="Times New Roman" w:hAnsi="Arial" w:cs="Arial"/>
                <w:color w:val="000000"/>
                <w:sz w:val="24"/>
                <w:szCs w:val="24"/>
              </w:rPr>
            </w:pPr>
            <w:r w:rsidRPr="002D4FB2">
              <w:rPr>
                <w:rFonts w:ascii="Arial" w:eastAsia="Times New Roman" w:hAnsi="Arial" w:cs="Arial"/>
                <w:color w:val="000000"/>
                <w:sz w:val="24"/>
                <w:szCs w:val="24"/>
              </w:rPr>
              <w:t>7,62</w:t>
            </w:r>
          </w:p>
        </w:tc>
        <w:tc>
          <w:tcPr>
            <w:tcW w:w="1418" w:type="dxa"/>
            <w:tcBorders>
              <w:top w:val="nil"/>
              <w:left w:val="nil"/>
              <w:bottom w:val="nil"/>
              <w:right w:val="single" w:sz="4" w:space="0" w:color="auto"/>
            </w:tcBorders>
            <w:shd w:val="clear" w:color="auto" w:fill="auto"/>
            <w:noWrap/>
            <w:vAlign w:val="bottom"/>
            <w:hideMark/>
          </w:tcPr>
          <w:p w:rsidR="00843308" w:rsidRPr="002D4FB2" w:rsidRDefault="00843308" w:rsidP="009F7C09">
            <w:pPr>
              <w:jc w:val="right"/>
              <w:rPr>
                <w:rFonts w:ascii="Arial" w:eastAsia="Times New Roman" w:hAnsi="Arial" w:cs="Arial"/>
                <w:color w:val="000000"/>
                <w:sz w:val="24"/>
                <w:szCs w:val="24"/>
              </w:rPr>
            </w:pPr>
            <w:r w:rsidRPr="002D4FB2">
              <w:rPr>
                <w:rFonts w:ascii="Arial" w:eastAsia="Times New Roman" w:hAnsi="Arial" w:cs="Arial"/>
                <w:color w:val="000000"/>
                <w:sz w:val="24"/>
                <w:szCs w:val="24"/>
              </w:rPr>
              <w:t>12,50</w:t>
            </w:r>
          </w:p>
        </w:tc>
        <w:tc>
          <w:tcPr>
            <w:tcW w:w="1417" w:type="dxa"/>
            <w:tcBorders>
              <w:top w:val="nil"/>
              <w:left w:val="nil"/>
              <w:bottom w:val="nil"/>
              <w:right w:val="single" w:sz="4" w:space="0" w:color="auto"/>
            </w:tcBorders>
            <w:shd w:val="clear" w:color="auto" w:fill="auto"/>
            <w:noWrap/>
            <w:vAlign w:val="bottom"/>
            <w:hideMark/>
          </w:tcPr>
          <w:p w:rsidR="00843308" w:rsidRPr="002D4FB2" w:rsidRDefault="00843308" w:rsidP="009F7C09">
            <w:pPr>
              <w:jc w:val="right"/>
              <w:rPr>
                <w:rFonts w:ascii="Arial" w:eastAsia="Times New Roman" w:hAnsi="Arial" w:cs="Arial"/>
                <w:color w:val="000000"/>
                <w:sz w:val="24"/>
                <w:szCs w:val="24"/>
              </w:rPr>
            </w:pPr>
            <w:r w:rsidRPr="002D4FB2">
              <w:rPr>
                <w:rFonts w:ascii="Arial" w:eastAsia="Times New Roman" w:hAnsi="Arial" w:cs="Arial"/>
                <w:color w:val="000000"/>
                <w:sz w:val="24"/>
                <w:szCs w:val="24"/>
              </w:rPr>
              <w:t>20,12</w:t>
            </w:r>
          </w:p>
        </w:tc>
      </w:tr>
      <w:tr w:rsidR="00843308" w:rsidRPr="002D4FB2" w:rsidTr="009F7C09">
        <w:trPr>
          <w:trHeight w:val="300"/>
        </w:trPr>
        <w:tc>
          <w:tcPr>
            <w:tcW w:w="1575" w:type="dxa"/>
            <w:tcBorders>
              <w:top w:val="nil"/>
              <w:left w:val="single" w:sz="4" w:space="0" w:color="auto"/>
              <w:bottom w:val="nil"/>
              <w:right w:val="single" w:sz="4" w:space="0" w:color="auto"/>
            </w:tcBorders>
            <w:shd w:val="clear" w:color="auto" w:fill="auto"/>
            <w:noWrap/>
            <w:vAlign w:val="bottom"/>
            <w:hideMark/>
          </w:tcPr>
          <w:p w:rsidR="00843308" w:rsidRPr="002D4FB2" w:rsidRDefault="00843308" w:rsidP="009F7C09">
            <w:pPr>
              <w:jc w:val="center"/>
              <w:rPr>
                <w:rFonts w:ascii="Arial" w:eastAsia="Times New Roman" w:hAnsi="Arial" w:cs="Arial"/>
                <w:color w:val="000000"/>
                <w:sz w:val="24"/>
                <w:szCs w:val="24"/>
              </w:rPr>
            </w:pPr>
            <w:r w:rsidRPr="002D4FB2">
              <w:rPr>
                <w:rFonts w:ascii="Arial" w:eastAsia="Times New Roman" w:hAnsi="Arial" w:cs="Arial"/>
                <w:color w:val="000000"/>
                <w:sz w:val="24"/>
                <w:szCs w:val="24"/>
              </w:rPr>
              <w:t>10</w:t>
            </w:r>
          </w:p>
        </w:tc>
        <w:tc>
          <w:tcPr>
            <w:tcW w:w="1701" w:type="dxa"/>
            <w:tcBorders>
              <w:top w:val="nil"/>
              <w:left w:val="nil"/>
              <w:bottom w:val="nil"/>
              <w:right w:val="single" w:sz="4" w:space="0" w:color="auto"/>
            </w:tcBorders>
            <w:shd w:val="clear" w:color="auto" w:fill="auto"/>
            <w:noWrap/>
            <w:vAlign w:val="bottom"/>
            <w:hideMark/>
          </w:tcPr>
          <w:p w:rsidR="00843308" w:rsidRPr="002D4FB2" w:rsidRDefault="00843308" w:rsidP="009F7C09">
            <w:pPr>
              <w:jc w:val="center"/>
              <w:rPr>
                <w:rFonts w:ascii="Arial" w:eastAsia="Times New Roman" w:hAnsi="Arial" w:cs="Arial"/>
                <w:color w:val="000000"/>
                <w:sz w:val="24"/>
                <w:szCs w:val="24"/>
              </w:rPr>
            </w:pPr>
            <w:r w:rsidRPr="002D4FB2">
              <w:rPr>
                <w:rFonts w:ascii="Arial" w:eastAsia="Times New Roman" w:hAnsi="Arial" w:cs="Arial"/>
                <w:color w:val="000000"/>
                <w:sz w:val="24"/>
                <w:szCs w:val="24"/>
              </w:rPr>
              <w:t>10</w:t>
            </w:r>
          </w:p>
        </w:tc>
        <w:tc>
          <w:tcPr>
            <w:tcW w:w="1559" w:type="dxa"/>
            <w:tcBorders>
              <w:top w:val="nil"/>
              <w:left w:val="nil"/>
              <w:bottom w:val="nil"/>
              <w:right w:val="single" w:sz="4" w:space="0" w:color="auto"/>
            </w:tcBorders>
            <w:shd w:val="clear" w:color="auto" w:fill="auto"/>
            <w:noWrap/>
            <w:vAlign w:val="bottom"/>
            <w:hideMark/>
          </w:tcPr>
          <w:p w:rsidR="00843308" w:rsidRPr="002D4FB2" w:rsidRDefault="00843308" w:rsidP="009F7C09">
            <w:pPr>
              <w:jc w:val="center"/>
              <w:rPr>
                <w:rFonts w:ascii="Arial" w:eastAsia="Times New Roman" w:hAnsi="Arial" w:cs="Arial"/>
                <w:color w:val="000000"/>
                <w:sz w:val="24"/>
                <w:szCs w:val="24"/>
              </w:rPr>
            </w:pPr>
            <w:r w:rsidRPr="002D4FB2">
              <w:rPr>
                <w:rFonts w:ascii="Arial" w:eastAsia="Times New Roman" w:hAnsi="Arial" w:cs="Arial"/>
                <w:color w:val="000000"/>
                <w:sz w:val="24"/>
                <w:szCs w:val="24"/>
              </w:rPr>
              <w:t>20</w:t>
            </w:r>
          </w:p>
        </w:tc>
        <w:tc>
          <w:tcPr>
            <w:tcW w:w="1417" w:type="dxa"/>
            <w:tcBorders>
              <w:top w:val="nil"/>
              <w:left w:val="nil"/>
              <w:bottom w:val="nil"/>
              <w:right w:val="single" w:sz="4" w:space="0" w:color="auto"/>
            </w:tcBorders>
            <w:shd w:val="clear" w:color="auto" w:fill="auto"/>
            <w:noWrap/>
            <w:vAlign w:val="bottom"/>
            <w:hideMark/>
          </w:tcPr>
          <w:p w:rsidR="00843308" w:rsidRPr="002D4FB2" w:rsidRDefault="00843308" w:rsidP="009F7C09">
            <w:pPr>
              <w:jc w:val="right"/>
              <w:rPr>
                <w:rFonts w:ascii="Arial" w:eastAsia="Times New Roman" w:hAnsi="Arial" w:cs="Arial"/>
                <w:color w:val="000000"/>
                <w:sz w:val="24"/>
                <w:szCs w:val="24"/>
              </w:rPr>
            </w:pPr>
            <w:r w:rsidRPr="002D4FB2">
              <w:rPr>
                <w:rFonts w:ascii="Arial" w:eastAsia="Times New Roman" w:hAnsi="Arial" w:cs="Arial"/>
                <w:color w:val="000000"/>
                <w:sz w:val="24"/>
                <w:szCs w:val="24"/>
              </w:rPr>
              <w:t>76,20</w:t>
            </w:r>
          </w:p>
        </w:tc>
        <w:tc>
          <w:tcPr>
            <w:tcW w:w="1418" w:type="dxa"/>
            <w:tcBorders>
              <w:top w:val="nil"/>
              <w:left w:val="nil"/>
              <w:bottom w:val="nil"/>
              <w:right w:val="single" w:sz="4" w:space="0" w:color="auto"/>
            </w:tcBorders>
            <w:shd w:val="clear" w:color="auto" w:fill="auto"/>
            <w:noWrap/>
            <w:vAlign w:val="bottom"/>
            <w:hideMark/>
          </w:tcPr>
          <w:p w:rsidR="00843308" w:rsidRPr="002D4FB2" w:rsidRDefault="00843308" w:rsidP="009F7C09">
            <w:pPr>
              <w:jc w:val="right"/>
              <w:rPr>
                <w:rFonts w:ascii="Arial" w:eastAsia="Times New Roman" w:hAnsi="Arial" w:cs="Arial"/>
                <w:color w:val="000000"/>
                <w:sz w:val="24"/>
                <w:szCs w:val="24"/>
              </w:rPr>
            </w:pPr>
            <w:r w:rsidRPr="002D4FB2">
              <w:rPr>
                <w:rFonts w:ascii="Arial" w:eastAsia="Times New Roman" w:hAnsi="Arial" w:cs="Arial"/>
                <w:color w:val="000000"/>
                <w:sz w:val="24"/>
                <w:szCs w:val="24"/>
              </w:rPr>
              <w:t>125,00</w:t>
            </w:r>
          </w:p>
        </w:tc>
        <w:tc>
          <w:tcPr>
            <w:tcW w:w="1417" w:type="dxa"/>
            <w:tcBorders>
              <w:top w:val="nil"/>
              <w:left w:val="nil"/>
              <w:bottom w:val="nil"/>
              <w:right w:val="single" w:sz="4" w:space="0" w:color="auto"/>
            </w:tcBorders>
            <w:shd w:val="clear" w:color="auto" w:fill="auto"/>
            <w:noWrap/>
            <w:vAlign w:val="bottom"/>
            <w:hideMark/>
          </w:tcPr>
          <w:p w:rsidR="00843308" w:rsidRPr="002D4FB2" w:rsidRDefault="00843308" w:rsidP="009F7C09">
            <w:pPr>
              <w:jc w:val="right"/>
              <w:rPr>
                <w:rFonts w:ascii="Arial" w:eastAsia="Times New Roman" w:hAnsi="Arial" w:cs="Arial"/>
                <w:color w:val="000000"/>
                <w:sz w:val="24"/>
                <w:szCs w:val="24"/>
              </w:rPr>
            </w:pPr>
            <w:r w:rsidRPr="002D4FB2">
              <w:rPr>
                <w:rFonts w:ascii="Arial" w:eastAsia="Times New Roman" w:hAnsi="Arial" w:cs="Arial"/>
                <w:color w:val="000000"/>
                <w:sz w:val="24"/>
                <w:szCs w:val="24"/>
              </w:rPr>
              <w:t>201,20</w:t>
            </w:r>
          </w:p>
        </w:tc>
      </w:tr>
      <w:tr w:rsidR="00843308" w:rsidRPr="002D4FB2" w:rsidTr="009F7C09">
        <w:trPr>
          <w:trHeight w:val="300"/>
        </w:trPr>
        <w:tc>
          <w:tcPr>
            <w:tcW w:w="1575" w:type="dxa"/>
            <w:tcBorders>
              <w:top w:val="nil"/>
              <w:left w:val="single" w:sz="4" w:space="0" w:color="auto"/>
              <w:bottom w:val="nil"/>
              <w:right w:val="single" w:sz="4" w:space="0" w:color="auto"/>
            </w:tcBorders>
            <w:shd w:val="clear" w:color="auto" w:fill="auto"/>
            <w:noWrap/>
            <w:vAlign w:val="bottom"/>
            <w:hideMark/>
          </w:tcPr>
          <w:p w:rsidR="00843308" w:rsidRPr="002D4FB2" w:rsidRDefault="00843308" w:rsidP="009F7C09">
            <w:pPr>
              <w:jc w:val="center"/>
              <w:rPr>
                <w:rFonts w:ascii="Arial" w:eastAsia="Times New Roman" w:hAnsi="Arial" w:cs="Arial"/>
                <w:color w:val="000000"/>
                <w:sz w:val="24"/>
                <w:szCs w:val="24"/>
              </w:rPr>
            </w:pPr>
            <w:r w:rsidRPr="002D4FB2">
              <w:rPr>
                <w:rFonts w:ascii="Arial" w:eastAsia="Times New Roman" w:hAnsi="Arial" w:cs="Arial"/>
                <w:color w:val="000000"/>
                <w:sz w:val="24"/>
                <w:szCs w:val="24"/>
              </w:rPr>
              <w:t>50</w:t>
            </w:r>
          </w:p>
        </w:tc>
        <w:tc>
          <w:tcPr>
            <w:tcW w:w="1701" w:type="dxa"/>
            <w:tcBorders>
              <w:top w:val="nil"/>
              <w:left w:val="nil"/>
              <w:bottom w:val="nil"/>
              <w:right w:val="single" w:sz="4" w:space="0" w:color="auto"/>
            </w:tcBorders>
            <w:shd w:val="clear" w:color="auto" w:fill="auto"/>
            <w:noWrap/>
            <w:vAlign w:val="bottom"/>
            <w:hideMark/>
          </w:tcPr>
          <w:p w:rsidR="00843308" w:rsidRPr="002D4FB2" w:rsidRDefault="00843308" w:rsidP="009F7C09">
            <w:pPr>
              <w:jc w:val="center"/>
              <w:rPr>
                <w:rFonts w:ascii="Arial" w:eastAsia="Times New Roman" w:hAnsi="Arial" w:cs="Arial"/>
                <w:color w:val="000000"/>
                <w:sz w:val="24"/>
                <w:szCs w:val="24"/>
              </w:rPr>
            </w:pPr>
            <w:r w:rsidRPr="002D4FB2">
              <w:rPr>
                <w:rFonts w:ascii="Arial" w:eastAsia="Times New Roman" w:hAnsi="Arial" w:cs="Arial"/>
                <w:color w:val="000000"/>
                <w:sz w:val="24"/>
                <w:szCs w:val="24"/>
              </w:rPr>
              <w:t>50</w:t>
            </w:r>
          </w:p>
        </w:tc>
        <w:tc>
          <w:tcPr>
            <w:tcW w:w="1559" w:type="dxa"/>
            <w:tcBorders>
              <w:top w:val="nil"/>
              <w:left w:val="nil"/>
              <w:bottom w:val="nil"/>
              <w:right w:val="single" w:sz="4" w:space="0" w:color="auto"/>
            </w:tcBorders>
            <w:shd w:val="clear" w:color="auto" w:fill="auto"/>
            <w:noWrap/>
            <w:vAlign w:val="bottom"/>
            <w:hideMark/>
          </w:tcPr>
          <w:p w:rsidR="00843308" w:rsidRPr="002D4FB2" w:rsidRDefault="00843308" w:rsidP="009F7C09">
            <w:pPr>
              <w:jc w:val="center"/>
              <w:rPr>
                <w:rFonts w:ascii="Arial" w:eastAsia="Times New Roman" w:hAnsi="Arial" w:cs="Arial"/>
                <w:color w:val="000000"/>
                <w:sz w:val="24"/>
                <w:szCs w:val="24"/>
              </w:rPr>
            </w:pPr>
            <w:r w:rsidRPr="002D4FB2">
              <w:rPr>
                <w:rFonts w:ascii="Arial" w:eastAsia="Times New Roman" w:hAnsi="Arial" w:cs="Arial"/>
                <w:color w:val="000000"/>
                <w:sz w:val="24"/>
                <w:szCs w:val="24"/>
              </w:rPr>
              <w:t>100</w:t>
            </w:r>
          </w:p>
        </w:tc>
        <w:tc>
          <w:tcPr>
            <w:tcW w:w="1417" w:type="dxa"/>
            <w:tcBorders>
              <w:top w:val="nil"/>
              <w:left w:val="nil"/>
              <w:bottom w:val="nil"/>
              <w:right w:val="single" w:sz="4" w:space="0" w:color="auto"/>
            </w:tcBorders>
            <w:shd w:val="clear" w:color="auto" w:fill="auto"/>
            <w:noWrap/>
            <w:vAlign w:val="bottom"/>
            <w:hideMark/>
          </w:tcPr>
          <w:p w:rsidR="00843308" w:rsidRPr="002D4FB2" w:rsidRDefault="00843308" w:rsidP="009F7C09">
            <w:pPr>
              <w:jc w:val="right"/>
              <w:rPr>
                <w:rFonts w:ascii="Arial" w:eastAsia="Times New Roman" w:hAnsi="Arial" w:cs="Arial"/>
                <w:color w:val="000000"/>
                <w:sz w:val="24"/>
                <w:szCs w:val="24"/>
              </w:rPr>
            </w:pPr>
            <w:r w:rsidRPr="002D4FB2">
              <w:rPr>
                <w:rFonts w:ascii="Arial" w:eastAsia="Times New Roman" w:hAnsi="Arial" w:cs="Arial"/>
                <w:color w:val="000000"/>
                <w:sz w:val="24"/>
                <w:szCs w:val="24"/>
              </w:rPr>
              <w:t>381,00</w:t>
            </w:r>
          </w:p>
        </w:tc>
        <w:tc>
          <w:tcPr>
            <w:tcW w:w="1418" w:type="dxa"/>
            <w:tcBorders>
              <w:top w:val="nil"/>
              <w:left w:val="nil"/>
              <w:bottom w:val="nil"/>
              <w:right w:val="single" w:sz="4" w:space="0" w:color="auto"/>
            </w:tcBorders>
            <w:shd w:val="clear" w:color="auto" w:fill="auto"/>
            <w:noWrap/>
            <w:vAlign w:val="bottom"/>
            <w:hideMark/>
          </w:tcPr>
          <w:p w:rsidR="00843308" w:rsidRPr="002D4FB2" w:rsidRDefault="00843308" w:rsidP="009F7C09">
            <w:pPr>
              <w:jc w:val="right"/>
              <w:rPr>
                <w:rFonts w:ascii="Arial" w:eastAsia="Times New Roman" w:hAnsi="Arial" w:cs="Arial"/>
                <w:color w:val="000000"/>
                <w:sz w:val="24"/>
                <w:szCs w:val="24"/>
              </w:rPr>
            </w:pPr>
            <w:r w:rsidRPr="002D4FB2">
              <w:rPr>
                <w:rFonts w:ascii="Arial" w:eastAsia="Times New Roman" w:hAnsi="Arial" w:cs="Arial"/>
                <w:color w:val="000000"/>
                <w:sz w:val="24"/>
                <w:szCs w:val="24"/>
              </w:rPr>
              <w:t>625,00</w:t>
            </w:r>
          </w:p>
        </w:tc>
        <w:tc>
          <w:tcPr>
            <w:tcW w:w="1417" w:type="dxa"/>
            <w:tcBorders>
              <w:top w:val="nil"/>
              <w:left w:val="nil"/>
              <w:bottom w:val="nil"/>
              <w:right w:val="single" w:sz="4" w:space="0" w:color="auto"/>
            </w:tcBorders>
            <w:shd w:val="clear" w:color="auto" w:fill="auto"/>
            <w:noWrap/>
            <w:vAlign w:val="bottom"/>
            <w:hideMark/>
          </w:tcPr>
          <w:p w:rsidR="00843308" w:rsidRPr="002D4FB2" w:rsidRDefault="00843308" w:rsidP="009F7C09">
            <w:pPr>
              <w:jc w:val="right"/>
              <w:rPr>
                <w:rFonts w:ascii="Arial" w:eastAsia="Times New Roman" w:hAnsi="Arial" w:cs="Arial"/>
                <w:color w:val="000000"/>
                <w:sz w:val="24"/>
                <w:szCs w:val="24"/>
              </w:rPr>
            </w:pPr>
            <w:r w:rsidRPr="002D4FB2">
              <w:rPr>
                <w:rFonts w:ascii="Arial" w:eastAsia="Times New Roman" w:hAnsi="Arial" w:cs="Arial"/>
                <w:color w:val="000000"/>
                <w:sz w:val="24"/>
                <w:szCs w:val="24"/>
              </w:rPr>
              <w:t>1006,00</w:t>
            </w:r>
          </w:p>
        </w:tc>
      </w:tr>
      <w:tr w:rsidR="00843308" w:rsidRPr="002D4FB2" w:rsidTr="009F7C09">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43308" w:rsidRPr="002D4FB2" w:rsidRDefault="00843308" w:rsidP="009F7C09">
            <w:pPr>
              <w:jc w:val="center"/>
              <w:rPr>
                <w:rFonts w:ascii="Arial" w:eastAsia="Times New Roman" w:hAnsi="Arial" w:cs="Arial"/>
                <w:color w:val="000000"/>
                <w:sz w:val="24"/>
                <w:szCs w:val="24"/>
              </w:rPr>
            </w:pPr>
            <w:r w:rsidRPr="002D4FB2">
              <w:rPr>
                <w:rFonts w:ascii="Arial" w:eastAsia="Times New Roman" w:hAnsi="Arial" w:cs="Arial"/>
                <w:color w:val="000000"/>
                <w:sz w:val="24"/>
                <w:szCs w:val="24"/>
              </w:rPr>
              <w:t>100</w:t>
            </w:r>
          </w:p>
        </w:tc>
        <w:tc>
          <w:tcPr>
            <w:tcW w:w="1701" w:type="dxa"/>
            <w:tcBorders>
              <w:top w:val="nil"/>
              <w:left w:val="nil"/>
              <w:bottom w:val="single" w:sz="4" w:space="0" w:color="auto"/>
              <w:right w:val="single" w:sz="4" w:space="0" w:color="auto"/>
            </w:tcBorders>
            <w:shd w:val="clear" w:color="auto" w:fill="auto"/>
            <w:noWrap/>
            <w:vAlign w:val="bottom"/>
            <w:hideMark/>
          </w:tcPr>
          <w:p w:rsidR="00843308" w:rsidRPr="002D4FB2" w:rsidRDefault="00843308" w:rsidP="009F7C09">
            <w:pPr>
              <w:jc w:val="center"/>
              <w:rPr>
                <w:rFonts w:ascii="Arial" w:eastAsia="Times New Roman" w:hAnsi="Arial" w:cs="Arial"/>
                <w:color w:val="000000"/>
                <w:sz w:val="24"/>
                <w:szCs w:val="24"/>
              </w:rPr>
            </w:pPr>
            <w:r w:rsidRPr="002D4FB2">
              <w:rPr>
                <w:rFonts w:ascii="Arial" w:eastAsia="Times New Roman" w:hAnsi="Arial" w:cs="Arial"/>
                <w:color w:val="000000"/>
                <w:sz w:val="24"/>
                <w:szCs w:val="24"/>
              </w:rPr>
              <w:t>100</w:t>
            </w:r>
          </w:p>
        </w:tc>
        <w:tc>
          <w:tcPr>
            <w:tcW w:w="1559" w:type="dxa"/>
            <w:tcBorders>
              <w:top w:val="nil"/>
              <w:left w:val="nil"/>
              <w:bottom w:val="single" w:sz="4" w:space="0" w:color="auto"/>
              <w:right w:val="single" w:sz="4" w:space="0" w:color="auto"/>
            </w:tcBorders>
            <w:shd w:val="clear" w:color="auto" w:fill="auto"/>
            <w:noWrap/>
            <w:vAlign w:val="bottom"/>
            <w:hideMark/>
          </w:tcPr>
          <w:p w:rsidR="00843308" w:rsidRPr="002D4FB2" w:rsidRDefault="00843308" w:rsidP="009F7C09">
            <w:pPr>
              <w:jc w:val="center"/>
              <w:rPr>
                <w:rFonts w:ascii="Arial" w:eastAsia="Times New Roman" w:hAnsi="Arial" w:cs="Arial"/>
                <w:color w:val="000000"/>
                <w:sz w:val="24"/>
                <w:szCs w:val="24"/>
              </w:rPr>
            </w:pPr>
            <w:r w:rsidRPr="002D4FB2">
              <w:rPr>
                <w:rFonts w:ascii="Arial" w:eastAsia="Times New Roman" w:hAnsi="Arial" w:cs="Arial"/>
                <w:color w:val="000000"/>
                <w:sz w:val="24"/>
                <w:szCs w:val="24"/>
              </w:rPr>
              <w:t>200</w:t>
            </w:r>
          </w:p>
        </w:tc>
        <w:tc>
          <w:tcPr>
            <w:tcW w:w="1417" w:type="dxa"/>
            <w:tcBorders>
              <w:top w:val="nil"/>
              <w:left w:val="nil"/>
              <w:bottom w:val="single" w:sz="4" w:space="0" w:color="auto"/>
              <w:right w:val="single" w:sz="4" w:space="0" w:color="auto"/>
            </w:tcBorders>
            <w:shd w:val="clear" w:color="auto" w:fill="auto"/>
            <w:noWrap/>
            <w:vAlign w:val="bottom"/>
            <w:hideMark/>
          </w:tcPr>
          <w:p w:rsidR="00843308" w:rsidRPr="002D4FB2" w:rsidRDefault="00843308" w:rsidP="009F7C09">
            <w:pPr>
              <w:jc w:val="right"/>
              <w:rPr>
                <w:rFonts w:ascii="Arial" w:eastAsia="Times New Roman" w:hAnsi="Arial" w:cs="Arial"/>
                <w:color w:val="000000"/>
                <w:sz w:val="24"/>
                <w:szCs w:val="24"/>
              </w:rPr>
            </w:pPr>
            <w:r w:rsidRPr="002D4FB2">
              <w:rPr>
                <w:rFonts w:ascii="Arial" w:eastAsia="Times New Roman" w:hAnsi="Arial" w:cs="Arial"/>
                <w:color w:val="000000"/>
                <w:sz w:val="24"/>
                <w:szCs w:val="24"/>
              </w:rPr>
              <w:t>762,00</w:t>
            </w:r>
          </w:p>
        </w:tc>
        <w:tc>
          <w:tcPr>
            <w:tcW w:w="1418" w:type="dxa"/>
            <w:tcBorders>
              <w:top w:val="nil"/>
              <w:left w:val="nil"/>
              <w:bottom w:val="single" w:sz="4" w:space="0" w:color="auto"/>
              <w:right w:val="single" w:sz="4" w:space="0" w:color="auto"/>
            </w:tcBorders>
            <w:shd w:val="clear" w:color="auto" w:fill="auto"/>
            <w:noWrap/>
            <w:vAlign w:val="bottom"/>
            <w:hideMark/>
          </w:tcPr>
          <w:p w:rsidR="00843308" w:rsidRPr="002D4FB2" w:rsidRDefault="00843308" w:rsidP="009F7C09">
            <w:pPr>
              <w:jc w:val="right"/>
              <w:rPr>
                <w:rFonts w:ascii="Arial" w:eastAsia="Times New Roman" w:hAnsi="Arial" w:cs="Arial"/>
                <w:color w:val="000000"/>
                <w:sz w:val="24"/>
                <w:szCs w:val="24"/>
              </w:rPr>
            </w:pPr>
            <w:r w:rsidRPr="002D4FB2">
              <w:rPr>
                <w:rFonts w:ascii="Arial" w:eastAsia="Times New Roman" w:hAnsi="Arial" w:cs="Arial"/>
                <w:color w:val="000000"/>
                <w:sz w:val="24"/>
                <w:szCs w:val="24"/>
              </w:rPr>
              <w:t>1250,00</w:t>
            </w:r>
          </w:p>
        </w:tc>
        <w:tc>
          <w:tcPr>
            <w:tcW w:w="1417" w:type="dxa"/>
            <w:tcBorders>
              <w:top w:val="nil"/>
              <w:left w:val="nil"/>
              <w:bottom w:val="single" w:sz="4" w:space="0" w:color="auto"/>
              <w:right w:val="single" w:sz="4" w:space="0" w:color="auto"/>
            </w:tcBorders>
            <w:shd w:val="clear" w:color="auto" w:fill="auto"/>
            <w:noWrap/>
            <w:vAlign w:val="bottom"/>
            <w:hideMark/>
          </w:tcPr>
          <w:p w:rsidR="00843308" w:rsidRPr="002D4FB2" w:rsidRDefault="00843308" w:rsidP="009F7C09">
            <w:pPr>
              <w:jc w:val="right"/>
              <w:rPr>
                <w:rFonts w:ascii="Arial" w:eastAsia="Times New Roman" w:hAnsi="Arial" w:cs="Arial"/>
                <w:color w:val="000000"/>
                <w:sz w:val="24"/>
                <w:szCs w:val="24"/>
              </w:rPr>
            </w:pPr>
            <w:r w:rsidRPr="002D4FB2">
              <w:rPr>
                <w:rFonts w:ascii="Arial" w:eastAsia="Times New Roman" w:hAnsi="Arial" w:cs="Arial"/>
                <w:color w:val="000000"/>
                <w:sz w:val="24"/>
                <w:szCs w:val="24"/>
              </w:rPr>
              <w:t>2012,00</w:t>
            </w:r>
          </w:p>
        </w:tc>
      </w:tr>
    </w:tbl>
    <w:p w:rsidR="00843308" w:rsidRPr="002D4FB2" w:rsidRDefault="00843308" w:rsidP="00843308">
      <w:pPr>
        <w:jc w:val="both"/>
        <w:rPr>
          <w:rFonts w:ascii="Arial" w:hAnsi="Arial" w:cs="Arial"/>
          <w:sz w:val="24"/>
          <w:szCs w:val="24"/>
        </w:rPr>
      </w:pPr>
    </w:p>
    <w:p w:rsidR="00843308" w:rsidRPr="002D4FB2" w:rsidRDefault="00843308" w:rsidP="00843308">
      <w:pPr>
        <w:jc w:val="both"/>
        <w:rPr>
          <w:rFonts w:ascii="Arial" w:hAnsi="Arial" w:cs="Arial"/>
          <w:sz w:val="24"/>
          <w:szCs w:val="24"/>
        </w:rPr>
      </w:pPr>
    </w:p>
    <w:p w:rsidR="002D4FB2" w:rsidRPr="002D4FB2" w:rsidRDefault="002D4FB2" w:rsidP="002D4FB2">
      <w:pPr>
        <w:jc w:val="center"/>
        <w:rPr>
          <w:rFonts w:ascii="Arial" w:hAnsi="Arial" w:cs="Arial"/>
          <w:b/>
          <w:sz w:val="24"/>
          <w:szCs w:val="24"/>
        </w:rPr>
      </w:pPr>
      <w:r w:rsidRPr="002D4FB2">
        <w:rPr>
          <w:rFonts w:ascii="Arial" w:hAnsi="Arial" w:cs="Arial"/>
          <w:b/>
          <w:sz w:val="24"/>
          <w:szCs w:val="24"/>
        </w:rPr>
        <w:t>Evolution du projet</w:t>
      </w:r>
    </w:p>
    <w:p w:rsidR="002D4FB2" w:rsidRPr="002D4FB2" w:rsidRDefault="002D4FB2" w:rsidP="002D4FB2">
      <w:pPr>
        <w:jc w:val="both"/>
        <w:rPr>
          <w:rFonts w:ascii="Arial" w:hAnsi="Arial" w:cs="Arial"/>
          <w:b/>
          <w:sz w:val="24"/>
          <w:szCs w:val="24"/>
        </w:rPr>
      </w:pPr>
    </w:p>
    <w:p w:rsidR="002D4FB2" w:rsidRPr="002D4FB2" w:rsidRDefault="002D4FB2" w:rsidP="002D4FB2">
      <w:pPr>
        <w:jc w:val="both"/>
        <w:rPr>
          <w:rFonts w:ascii="Arial" w:hAnsi="Arial" w:cs="Arial"/>
          <w:sz w:val="24"/>
          <w:szCs w:val="24"/>
        </w:rPr>
      </w:pPr>
      <w:r w:rsidRPr="002D4FB2">
        <w:rPr>
          <w:rFonts w:ascii="Arial" w:hAnsi="Arial" w:cs="Arial"/>
          <w:sz w:val="24"/>
          <w:szCs w:val="24"/>
        </w:rPr>
        <w:t>Notre souhait est de voir les familles bénéficiaires de cette aide, partager cette expérience en dotant d’autres familles en volailles. Ainsi petit à petit, l’élevage de volailles pourra de nouveau se développer et rayonner dans le département du Pool.</w:t>
      </w:r>
    </w:p>
    <w:p w:rsidR="002D4FB2" w:rsidRPr="002D4FB2" w:rsidRDefault="002D4FB2" w:rsidP="002D4FB2">
      <w:pPr>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simplePos x="0" y="0"/>
            <wp:positionH relativeFrom="column">
              <wp:posOffset>1361522</wp:posOffset>
            </wp:positionH>
            <wp:positionV relativeFrom="paragraph">
              <wp:posOffset>301763</wp:posOffset>
            </wp:positionV>
            <wp:extent cx="2827517" cy="3482671"/>
            <wp:effectExtent l="19050" t="0" r="0" b="0"/>
            <wp:wrapNone/>
            <wp:docPr id="1" name="Image 0" descr="220px-Congo_regions_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Congo_regions_named.png"/>
                    <pic:cNvPicPr/>
                  </pic:nvPicPr>
                  <pic:blipFill>
                    <a:blip r:embed="rId7" cstate="print"/>
                    <a:stretch>
                      <a:fillRect/>
                    </a:stretch>
                  </pic:blipFill>
                  <pic:spPr>
                    <a:xfrm>
                      <a:off x="0" y="0"/>
                      <a:ext cx="2827517" cy="3482671"/>
                    </a:xfrm>
                    <a:prstGeom prst="rect">
                      <a:avLst/>
                    </a:prstGeom>
                  </pic:spPr>
                </pic:pic>
              </a:graphicData>
            </a:graphic>
          </wp:anchor>
        </w:drawing>
      </w:r>
    </w:p>
    <w:p w:rsidR="002D4FB2" w:rsidRPr="002D4FB2" w:rsidRDefault="002D4FB2" w:rsidP="00843308">
      <w:pPr>
        <w:jc w:val="both"/>
        <w:rPr>
          <w:rFonts w:ascii="Arial" w:hAnsi="Arial" w:cs="Arial"/>
          <w:sz w:val="24"/>
          <w:szCs w:val="24"/>
        </w:rPr>
      </w:pPr>
    </w:p>
    <w:p w:rsidR="00843308" w:rsidRPr="002D4FB2" w:rsidRDefault="00843308" w:rsidP="00843308">
      <w:pPr>
        <w:jc w:val="both"/>
        <w:rPr>
          <w:rFonts w:ascii="Arial" w:hAnsi="Arial" w:cs="Arial"/>
          <w:sz w:val="24"/>
          <w:szCs w:val="24"/>
        </w:rPr>
      </w:pPr>
    </w:p>
    <w:p w:rsidR="00843308" w:rsidRPr="002D4FB2" w:rsidRDefault="00843308" w:rsidP="000F025E">
      <w:pPr>
        <w:pStyle w:val="Sansinterligne"/>
        <w:jc w:val="both"/>
        <w:rPr>
          <w:rFonts w:ascii="Arial" w:hAnsi="Arial" w:cs="Arial"/>
          <w:sz w:val="24"/>
          <w:szCs w:val="24"/>
        </w:rPr>
      </w:pPr>
    </w:p>
    <w:p w:rsidR="007F1E87" w:rsidRPr="002D4FB2" w:rsidRDefault="007F1E87" w:rsidP="000F025E">
      <w:pPr>
        <w:pStyle w:val="Sansinterligne"/>
        <w:jc w:val="both"/>
        <w:rPr>
          <w:rFonts w:ascii="Arial" w:hAnsi="Arial" w:cs="Arial"/>
          <w:sz w:val="24"/>
          <w:szCs w:val="24"/>
        </w:rPr>
      </w:pPr>
    </w:p>
    <w:p w:rsidR="007F1E87" w:rsidRPr="002D4FB2" w:rsidRDefault="007F1E87" w:rsidP="000F025E">
      <w:pPr>
        <w:pStyle w:val="Sansinterligne"/>
        <w:jc w:val="both"/>
        <w:rPr>
          <w:rFonts w:ascii="Arial" w:hAnsi="Arial" w:cs="Arial"/>
          <w:sz w:val="24"/>
          <w:szCs w:val="24"/>
        </w:rPr>
      </w:pPr>
    </w:p>
    <w:p w:rsidR="007F1E87" w:rsidRPr="002D4FB2" w:rsidRDefault="007F1E87" w:rsidP="000F025E">
      <w:pPr>
        <w:pStyle w:val="Sansinterligne"/>
        <w:jc w:val="both"/>
        <w:rPr>
          <w:rFonts w:ascii="Arial" w:hAnsi="Arial" w:cs="Arial"/>
          <w:sz w:val="24"/>
          <w:szCs w:val="24"/>
        </w:rPr>
      </w:pPr>
    </w:p>
    <w:p w:rsidR="007F1E87" w:rsidRPr="002D4FB2" w:rsidRDefault="007F1E87" w:rsidP="000F025E">
      <w:pPr>
        <w:pStyle w:val="Sansinterligne"/>
        <w:jc w:val="both"/>
        <w:rPr>
          <w:rFonts w:ascii="Arial" w:hAnsi="Arial" w:cs="Arial"/>
          <w:sz w:val="24"/>
          <w:szCs w:val="24"/>
        </w:rPr>
      </w:pPr>
    </w:p>
    <w:p w:rsidR="007F1E87" w:rsidRPr="002D4FB2" w:rsidRDefault="007F1E87" w:rsidP="000F025E">
      <w:pPr>
        <w:pStyle w:val="Sansinterligne"/>
        <w:jc w:val="both"/>
        <w:rPr>
          <w:rFonts w:ascii="Arial" w:hAnsi="Arial" w:cs="Arial"/>
          <w:sz w:val="24"/>
          <w:szCs w:val="24"/>
        </w:rPr>
      </w:pPr>
    </w:p>
    <w:p w:rsidR="00B91A79" w:rsidRPr="002D4FB2" w:rsidRDefault="00B91A79" w:rsidP="002A7525">
      <w:pPr>
        <w:pStyle w:val="Sansinterligne"/>
        <w:rPr>
          <w:rFonts w:ascii="Arial" w:hAnsi="Arial" w:cs="Arial"/>
          <w:sz w:val="24"/>
          <w:szCs w:val="24"/>
        </w:rPr>
      </w:pPr>
    </w:p>
    <w:p w:rsidR="00B91A79" w:rsidRPr="002D4FB2" w:rsidRDefault="00B91A79" w:rsidP="002A7525">
      <w:pPr>
        <w:pStyle w:val="Sansinterligne"/>
        <w:rPr>
          <w:rFonts w:ascii="Arial" w:hAnsi="Arial" w:cs="Arial"/>
          <w:sz w:val="24"/>
          <w:szCs w:val="24"/>
        </w:rPr>
      </w:pPr>
      <w:r w:rsidRPr="002D4FB2">
        <w:rPr>
          <w:rFonts w:ascii="Arial" w:hAnsi="Arial" w:cs="Arial"/>
          <w:sz w:val="24"/>
          <w:szCs w:val="24"/>
        </w:rPr>
        <w:t xml:space="preserve"> </w:t>
      </w:r>
    </w:p>
    <w:p w:rsidR="002B17BF" w:rsidRPr="002D4FB2" w:rsidRDefault="002B17BF" w:rsidP="002A7525">
      <w:pPr>
        <w:pStyle w:val="Sansinterligne"/>
        <w:rPr>
          <w:rFonts w:ascii="Arial" w:hAnsi="Arial" w:cs="Arial"/>
          <w:sz w:val="24"/>
          <w:szCs w:val="24"/>
        </w:rPr>
      </w:pPr>
    </w:p>
    <w:sectPr w:rsidR="002B17BF" w:rsidRPr="002D4FB2" w:rsidSect="00516AD5">
      <w:headerReference w:type="even" r:id="rId8"/>
      <w:headerReference w:type="default" r:id="rId9"/>
      <w:footerReference w:type="even" r:id="rId10"/>
      <w:footerReference w:type="default" r:id="rId11"/>
      <w:headerReference w:type="first" r:id="rId12"/>
      <w:footerReference w:type="first" r:id="rId13"/>
      <w:pgSz w:w="12240" w:h="15840"/>
      <w:pgMar w:top="1417" w:right="1417" w:bottom="1417" w:left="141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2AE1" w:rsidRDefault="004B2AE1" w:rsidP="004B2AE1">
      <w:pPr>
        <w:spacing w:after="0" w:line="240" w:lineRule="auto"/>
      </w:pPr>
      <w:r>
        <w:separator/>
      </w:r>
    </w:p>
  </w:endnote>
  <w:endnote w:type="continuationSeparator" w:id="0">
    <w:p w:rsidR="004B2AE1" w:rsidRDefault="004B2AE1" w:rsidP="004B2A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AE1" w:rsidRDefault="004B2AE1">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AE1" w:rsidRPr="004B2AE1" w:rsidRDefault="004B2AE1">
    <w:pPr>
      <w:pStyle w:val="Pieddepage"/>
      <w:pBdr>
        <w:top w:val="thinThickSmallGap" w:sz="24" w:space="1" w:color="622423" w:themeColor="accent2" w:themeShade="7F"/>
      </w:pBdr>
      <w:rPr>
        <w:rFonts w:ascii="Segoe UI" w:hAnsi="Segoe UI" w:cs="Segoe UI"/>
        <w:sz w:val="20"/>
        <w:szCs w:val="20"/>
      </w:rPr>
    </w:pPr>
    <w:r w:rsidRPr="004B2AE1">
      <w:rPr>
        <w:rFonts w:ascii="Segoe UI" w:hAnsi="Segoe UI" w:cs="Segoe UI"/>
        <w:sz w:val="20"/>
        <w:szCs w:val="20"/>
      </w:rPr>
      <w:t>APJCD,  Association Loi 1901 – Sous Préfecture de Meaux, n°W771012909 – JO n° 20150049</w:t>
    </w:r>
    <w:r w:rsidRPr="004B2AE1">
      <w:rPr>
        <w:rFonts w:ascii="Segoe UI" w:hAnsi="Segoe UI" w:cs="Segoe UI"/>
        <w:sz w:val="20"/>
        <w:szCs w:val="20"/>
      </w:rPr>
      <w:ptab w:relativeTo="margin" w:alignment="right" w:leader="none"/>
    </w:r>
    <w:r w:rsidRPr="004B2AE1">
      <w:rPr>
        <w:rFonts w:ascii="Segoe UI" w:hAnsi="Segoe UI" w:cs="Segoe UI"/>
        <w:sz w:val="20"/>
        <w:szCs w:val="20"/>
      </w:rPr>
      <w:t xml:space="preserve">Page </w:t>
    </w:r>
    <w:r w:rsidR="00E76A04" w:rsidRPr="004B2AE1">
      <w:rPr>
        <w:rFonts w:ascii="Segoe UI" w:hAnsi="Segoe UI" w:cs="Segoe UI"/>
        <w:sz w:val="20"/>
        <w:szCs w:val="20"/>
      </w:rPr>
      <w:fldChar w:fldCharType="begin"/>
    </w:r>
    <w:r w:rsidRPr="004B2AE1">
      <w:rPr>
        <w:rFonts w:ascii="Segoe UI" w:hAnsi="Segoe UI" w:cs="Segoe UI"/>
        <w:sz w:val="20"/>
        <w:szCs w:val="20"/>
      </w:rPr>
      <w:instrText xml:space="preserve"> PAGE   \* MERGEFORMAT </w:instrText>
    </w:r>
    <w:r w:rsidR="00E76A04" w:rsidRPr="004B2AE1">
      <w:rPr>
        <w:rFonts w:ascii="Segoe UI" w:hAnsi="Segoe UI" w:cs="Segoe UI"/>
        <w:sz w:val="20"/>
        <w:szCs w:val="20"/>
      </w:rPr>
      <w:fldChar w:fldCharType="separate"/>
    </w:r>
    <w:r w:rsidR="009F07DB">
      <w:rPr>
        <w:rFonts w:ascii="Segoe UI" w:hAnsi="Segoe UI" w:cs="Segoe UI"/>
        <w:noProof/>
        <w:sz w:val="20"/>
        <w:szCs w:val="20"/>
      </w:rPr>
      <w:t>2</w:t>
    </w:r>
    <w:r w:rsidR="00E76A04" w:rsidRPr="004B2AE1">
      <w:rPr>
        <w:rFonts w:ascii="Segoe UI" w:hAnsi="Segoe UI" w:cs="Segoe UI"/>
        <w:sz w:val="20"/>
        <w:szCs w:val="20"/>
      </w:rPr>
      <w:fldChar w:fldCharType="end"/>
    </w:r>
  </w:p>
  <w:p w:rsidR="004B2AE1" w:rsidRPr="004B2AE1" w:rsidRDefault="004B2AE1">
    <w:pPr>
      <w:pStyle w:val="Pieddepage"/>
      <w:rPr>
        <w:rFonts w:ascii="Segoe UI" w:hAnsi="Segoe UI" w:cs="Segoe UI"/>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AE1" w:rsidRDefault="004B2AE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2AE1" w:rsidRDefault="004B2AE1" w:rsidP="004B2AE1">
      <w:pPr>
        <w:spacing w:after="0" w:line="240" w:lineRule="auto"/>
      </w:pPr>
      <w:r>
        <w:separator/>
      </w:r>
    </w:p>
  </w:footnote>
  <w:footnote w:type="continuationSeparator" w:id="0">
    <w:p w:rsidR="004B2AE1" w:rsidRDefault="004B2AE1" w:rsidP="004B2A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AE1" w:rsidRDefault="004B2AE1">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AE1" w:rsidRDefault="004B2AE1">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AE1" w:rsidRDefault="004B2AE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D0D4A"/>
    <w:multiLevelType w:val="hybridMultilevel"/>
    <w:tmpl w:val="D9900A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635B7F"/>
    <w:multiLevelType w:val="hybridMultilevel"/>
    <w:tmpl w:val="506A8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E70418C"/>
    <w:multiLevelType w:val="hybridMultilevel"/>
    <w:tmpl w:val="6D5E3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1"/>
    <w:footnote w:id="0"/>
  </w:footnotePr>
  <w:endnotePr>
    <w:endnote w:id="-1"/>
    <w:endnote w:id="0"/>
  </w:endnotePr>
  <w:compat/>
  <w:rsids>
    <w:rsidRoot w:val="00B91A79"/>
    <w:rsid w:val="00055D6B"/>
    <w:rsid w:val="000969C0"/>
    <w:rsid w:val="000F025E"/>
    <w:rsid w:val="00130668"/>
    <w:rsid w:val="0014628D"/>
    <w:rsid w:val="00182284"/>
    <w:rsid w:val="002A7525"/>
    <w:rsid w:val="002B17BF"/>
    <w:rsid w:val="002D4FB2"/>
    <w:rsid w:val="00372740"/>
    <w:rsid w:val="004225ED"/>
    <w:rsid w:val="0046171D"/>
    <w:rsid w:val="00495A6D"/>
    <w:rsid w:val="004B2AE1"/>
    <w:rsid w:val="00516AD5"/>
    <w:rsid w:val="00617D07"/>
    <w:rsid w:val="00626A1B"/>
    <w:rsid w:val="006E6399"/>
    <w:rsid w:val="007D5668"/>
    <w:rsid w:val="007F1E87"/>
    <w:rsid w:val="00843308"/>
    <w:rsid w:val="00872276"/>
    <w:rsid w:val="008A4E44"/>
    <w:rsid w:val="00996AD2"/>
    <w:rsid w:val="009F07DB"/>
    <w:rsid w:val="00B15787"/>
    <w:rsid w:val="00B91A79"/>
    <w:rsid w:val="00BD12DC"/>
    <w:rsid w:val="00D07D25"/>
    <w:rsid w:val="00D14128"/>
    <w:rsid w:val="00E37B4D"/>
    <w:rsid w:val="00E76A04"/>
    <w:rsid w:val="00F40C39"/>
    <w:rsid w:val="00FA420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A79"/>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A7525"/>
    <w:pPr>
      <w:spacing w:after="0" w:line="240" w:lineRule="auto"/>
    </w:pPr>
    <w:rPr>
      <w:rFonts w:eastAsiaTheme="minorEastAsia"/>
      <w:lang w:eastAsia="fr-FR"/>
    </w:rPr>
  </w:style>
  <w:style w:type="character" w:customStyle="1" w:styleId="apple-converted-space">
    <w:name w:val="apple-converted-space"/>
    <w:basedOn w:val="Policepardfaut"/>
    <w:rsid w:val="004B2AE1"/>
  </w:style>
  <w:style w:type="paragraph" w:styleId="En-tte">
    <w:name w:val="header"/>
    <w:basedOn w:val="Normal"/>
    <w:link w:val="En-tteCar"/>
    <w:uiPriority w:val="99"/>
    <w:semiHidden/>
    <w:unhideWhenUsed/>
    <w:rsid w:val="004B2AE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B2AE1"/>
    <w:rPr>
      <w:rFonts w:eastAsiaTheme="minorEastAsia"/>
      <w:lang w:eastAsia="fr-FR"/>
    </w:rPr>
  </w:style>
  <w:style w:type="paragraph" w:styleId="Pieddepage">
    <w:name w:val="footer"/>
    <w:basedOn w:val="Normal"/>
    <w:link w:val="PieddepageCar"/>
    <w:uiPriority w:val="99"/>
    <w:unhideWhenUsed/>
    <w:rsid w:val="004B2A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2AE1"/>
    <w:rPr>
      <w:rFonts w:eastAsiaTheme="minorEastAsia"/>
      <w:lang w:eastAsia="fr-FR"/>
    </w:rPr>
  </w:style>
  <w:style w:type="paragraph" w:styleId="Textedebulles">
    <w:name w:val="Balloon Text"/>
    <w:basedOn w:val="Normal"/>
    <w:link w:val="TextedebullesCar"/>
    <w:uiPriority w:val="99"/>
    <w:semiHidden/>
    <w:unhideWhenUsed/>
    <w:rsid w:val="004B2A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2AE1"/>
    <w:rPr>
      <w:rFonts w:ascii="Tahoma" w:eastAsiaTheme="minorEastAsia" w:hAnsi="Tahoma" w:cs="Tahoma"/>
      <w:sz w:val="16"/>
      <w:szCs w:val="16"/>
      <w:lang w:eastAsia="fr-FR"/>
    </w:rPr>
  </w:style>
  <w:style w:type="paragraph" w:styleId="z-Hautduformulaire">
    <w:name w:val="HTML Top of Form"/>
    <w:basedOn w:val="Normal"/>
    <w:next w:val="Normal"/>
    <w:link w:val="z-HautduformulaireCar"/>
    <w:hidden/>
    <w:uiPriority w:val="99"/>
    <w:semiHidden/>
    <w:unhideWhenUsed/>
    <w:rsid w:val="007F1E8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7F1E87"/>
    <w:rPr>
      <w:rFonts w:ascii="Arial" w:eastAsia="Times New Roman" w:hAnsi="Arial" w:cs="Arial"/>
      <w:vanish/>
      <w:sz w:val="16"/>
      <w:szCs w:val="16"/>
      <w:lang w:eastAsia="fr-FR"/>
    </w:rPr>
  </w:style>
  <w:style w:type="character" w:customStyle="1" w:styleId="dn">
    <w:name w:val="d_n"/>
    <w:basedOn w:val="Policepardfaut"/>
    <w:rsid w:val="007F1E87"/>
  </w:style>
  <w:style w:type="paragraph" w:styleId="z-Basduformulaire">
    <w:name w:val="HTML Bottom of Form"/>
    <w:basedOn w:val="Normal"/>
    <w:next w:val="Normal"/>
    <w:link w:val="z-BasduformulaireCar"/>
    <w:hidden/>
    <w:uiPriority w:val="99"/>
    <w:unhideWhenUsed/>
    <w:rsid w:val="007F1E8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rsid w:val="007F1E87"/>
    <w:rPr>
      <w:rFonts w:ascii="Arial" w:eastAsia="Times New Roman" w:hAnsi="Arial" w:cs="Arial"/>
      <w:vanish/>
      <w:sz w:val="16"/>
      <w:szCs w:val="16"/>
      <w:lang w:eastAsia="fr-FR"/>
    </w:rPr>
  </w:style>
  <w:style w:type="character" w:customStyle="1" w:styleId="jx">
    <w:name w:val="j_x"/>
    <w:basedOn w:val="Policepardfaut"/>
    <w:rsid w:val="007F1E87"/>
  </w:style>
  <w:style w:type="paragraph" w:styleId="Paragraphedeliste">
    <w:name w:val="List Paragraph"/>
    <w:basedOn w:val="Normal"/>
    <w:uiPriority w:val="34"/>
    <w:qFormat/>
    <w:rsid w:val="007F1E87"/>
    <w:pPr>
      <w:ind w:left="720"/>
      <w:contextualSpacing/>
    </w:pPr>
  </w:style>
</w:styles>
</file>

<file path=word/webSettings.xml><?xml version="1.0" encoding="utf-8"?>
<w:webSettings xmlns:r="http://schemas.openxmlformats.org/officeDocument/2006/relationships" xmlns:w="http://schemas.openxmlformats.org/wordprocessingml/2006/main">
  <w:divs>
    <w:div w:id="204561919">
      <w:bodyDiv w:val="1"/>
      <w:marLeft w:val="0"/>
      <w:marRight w:val="0"/>
      <w:marTop w:val="0"/>
      <w:marBottom w:val="0"/>
      <w:divBdr>
        <w:top w:val="none" w:sz="0" w:space="0" w:color="auto"/>
        <w:left w:val="none" w:sz="0" w:space="0" w:color="auto"/>
        <w:bottom w:val="none" w:sz="0" w:space="0" w:color="auto"/>
        <w:right w:val="none" w:sz="0" w:space="0" w:color="auto"/>
      </w:divBdr>
      <w:divsChild>
        <w:div w:id="1968732912">
          <w:marLeft w:val="0"/>
          <w:marRight w:val="0"/>
          <w:marTop w:val="0"/>
          <w:marBottom w:val="0"/>
          <w:divBdr>
            <w:top w:val="none" w:sz="0" w:space="0" w:color="auto"/>
            <w:left w:val="none" w:sz="0" w:space="0" w:color="auto"/>
            <w:bottom w:val="none" w:sz="0" w:space="0" w:color="auto"/>
            <w:right w:val="none" w:sz="0" w:space="0" w:color="auto"/>
          </w:divBdr>
          <w:divsChild>
            <w:div w:id="38627131">
              <w:marLeft w:val="0"/>
              <w:marRight w:val="0"/>
              <w:marTop w:val="0"/>
              <w:marBottom w:val="0"/>
              <w:divBdr>
                <w:top w:val="none" w:sz="0" w:space="0" w:color="auto"/>
                <w:left w:val="none" w:sz="0" w:space="0" w:color="auto"/>
                <w:bottom w:val="none" w:sz="0" w:space="0" w:color="auto"/>
                <w:right w:val="none" w:sz="0" w:space="0" w:color="auto"/>
              </w:divBdr>
              <w:divsChild>
                <w:div w:id="304702141">
                  <w:marLeft w:val="0"/>
                  <w:marRight w:val="0"/>
                  <w:marTop w:val="0"/>
                  <w:marBottom w:val="0"/>
                  <w:divBdr>
                    <w:top w:val="none" w:sz="0" w:space="0" w:color="auto"/>
                    <w:left w:val="none" w:sz="0" w:space="0" w:color="auto"/>
                    <w:bottom w:val="none" w:sz="0" w:space="0" w:color="auto"/>
                    <w:right w:val="none" w:sz="0" w:space="0" w:color="auto"/>
                  </w:divBdr>
                  <w:divsChild>
                    <w:div w:id="829100010">
                      <w:marLeft w:val="0"/>
                      <w:marRight w:val="0"/>
                      <w:marTop w:val="0"/>
                      <w:marBottom w:val="0"/>
                      <w:divBdr>
                        <w:top w:val="none" w:sz="0" w:space="0" w:color="auto"/>
                        <w:left w:val="none" w:sz="0" w:space="0" w:color="auto"/>
                        <w:bottom w:val="none" w:sz="0" w:space="0" w:color="auto"/>
                        <w:right w:val="none" w:sz="0" w:space="0" w:color="auto"/>
                      </w:divBdr>
                      <w:divsChild>
                        <w:div w:id="813528731">
                          <w:blockQuote w:val="1"/>
                          <w:marLeft w:val="0"/>
                          <w:marRight w:val="0"/>
                          <w:marTop w:val="0"/>
                          <w:marBottom w:val="300"/>
                          <w:divBdr>
                            <w:top w:val="none" w:sz="0" w:space="0" w:color="auto"/>
                            <w:left w:val="none" w:sz="0" w:space="0" w:color="auto"/>
                            <w:bottom w:val="none" w:sz="0" w:space="0" w:color="auto"/>
                            <w:right w:val="none" w:sz="0" w:space="0" w:color="auto"/>
                          </w:divBdr>
                          <w:divsChild>
                            <w:div w:id="653072287">
                              <w:marLeft w:val="0"/>
                              <w:marRight w:val="0"/>
                              <w:marTop w:val="150"/>
                              <w:marBottom w:val="0"/>
                              <w:divBdr>
                                <w:top w:val="none" w:sz="0" w:space="0" w:color="auto"/>
                                <w:left w:val="single" w:sz="6" w:space="15" w:color="6D00F6"/>
                                <w:bottom w:val="none" w:sz="0" w:space="0" w:color="auto"/>
                                <w:right w:val="none" w:sz="0" w:space="0" w:color="auto"/>
                              </w:divBdr>
                              <w:divsChild>
                                <w:div w:id="1767192547">
                                  <w:marLeft w:val="0"/>
                                  <w:marRight w:val="0"/>
                                  <w:marTop w:val="0"/>
                                  <w:marBottom w:val="0"/>
                                  <w:divBdr>
                                    <w:top w:val="none" w:sz="0" w:space="0" w:color="auto"/>
                                    <w:left w:val="none" w:sz="0" w:space="0" w:color="auto"/>
                                    <w:bottom w:val="none" w:sz="0" w:space="0" w:color="auto"/>
                                    <w:right w:val="none" w:sz="0" w:space="0" w:color="auto"/>
                                  </w:divBdr>
                                  <w:divsChild>
                                    <w:div w:id="174659280">
                                      <w:marLeft w:val="0"/>
                                      <w:marRight w:val="0"/>
                                      <w:marTop w:val="0"/>
                                      <w:marBottom w:val="0"/>
                                      <w:divBdr>
                                        <w:top w:val="none" w:sz="0" w:space="0" w:color="auto"/>
                                        <w:left w:val="none" w:sz="0" w:space="0" w:color="auto"/>
                                        <w:bottom w:val="none" w:sz="0" w:space="0" w:color="auto"/>
                                        <w:right w:val="none" w:sz="0" w:space="0" w:color="auto"/>
                                      </w:divBdr>
                                    </w:div>
                                    <w:div w:id="1058170106">
                                      <w:marLeft w:val="0"/>
                                      <w:marRight w:val="0"/>
                                      <w:marTop w:val="0"/>
                                      <w:marBottom w:val="0"/>
                                      <w:divBdr>
                                        <w:top w:val="none" w:sz="0" w:space="0" w:color="auto"/>
                                        <w:left w:val="none" w:sz="0" w:space="0" w:color="auto"/>
                                        <w:bottom w:val="none" w:sz="0" w:space="0" w:color="auto"/>
                                        <w:right w:val="none" w:sz="0" w:space="0" w:color="auto"/>
                                      </w:divBdr>
                                    </w:div>
                                    <w:div w:id="1753039315">
                                      <w:marLeft w:val="0"/>
                                      <w:marRight w:val="0"/>
                                      <w:marTop w:val="0"/>
                                      <w:marBottom w:val="0"/>
                                      <w:divBdr>
                                        <w:top w:val="none" w:sz="0" w:space="0" w:color="auto"/>
                                        <w:left w:val="none" w:sz="0" w:space="0" w:color="auto"/>
                                        <w:bottom w:val="none" w:sz="0" w:space="0" w:color="auto"/>
                                        <w:right w:val="none" w:sz="0" w:space="0" w:color="auto"/>
                                      </w:divBdr>
                                    </w:div>
                                    <w:div w:id="1441753134">
                                      <w:marLeft w:val="0"/>
                                      <w:marRight w:val="0"/>
                                      <w:marTop w:val="0"/>
                                      <w:marBottom w:val="0"/>
                                      <w:divBdr>
                                        <w:top w:val="none" w:sz="0" w:space="0" w:color="auto"/>
                                        <w:left w:val="none" w:sz="0" w:space="0" w:color="auto"/>
                                        <w:bottom w:val="none" w:sz="0" w:space="0" w:color="auto"/>
                                        <w:right w:val="none" w:sz="0" w:space="0" w:color="auto"/>
                                      </w:divBdr>
                                    </w:div>
                                    <w:div w:id="1545290351">
                                      <w:marLeft w:val="0"/>
                                      <w:marRight w:val="0"/>
                                      <w:marTop w:val="0"/>
                                      <w:marBottom w:val="0"/>
                                      <w:divBdr>
                                        <w:top w:val="none" w:sz="0" w:space="0" w:color="auto"/>
                                        <w:left w:val="none" w:sz="0" w:space="0" w:color="auto"/>
                                        <w:bottom w:val="none" w:sz="0" w:space="0" w:color="auto"/>
                                        <w:right w:val="none" w:sz="0" w:space="0" w:color="auto"/>
                                      </w:divBdr>
                                    </w:div>
                                    <w:div w:id="1163160654">
                                      <w:marLeft w:val="0"/>
                                      <w:marRight w:val="0"/>
                                      <w:marTop w:val="0"/>
                                      <w:marBottom w:val="0"/>
                                      <w:divBdr>
                                        <w:top w:val="none" w:sz="0" w:space="0" w:color="auto"/>
                                        <w:left w:val="none" w:sz="0" w:space="0" w:color="auto"/>
                                        <w:bottom w:val="none" w:sz="0" w:space="0" w:color="auto"/>
                                        <w:right w:val="none" w:sz="0" w:space="0" w:color="auto"/>
                                      </w:divBdr>
                                    </w:div>
                                    <w:div w:id="191311064">
                                      <w:marLeft w:val="0"/>
                                      <w:marRight w:val="0"/>
                                      <w:marTop w:val="0"/>
                                      <w:marBottom w:val="0"/>
                                      <w:divBdr>
                                        <w:top w:val="none" w:sz="0" w:space="0" w:color="auto"/>
                                        <w:left w:val="none" w:sz="0" w:space="0" w:color="auto"/>
                                        <w:bottom w:val="none" w:sz="0" w:space="0" w:color="auto"/>
                                        <w:right w:val="none" w:sz="0" w:space="0" w:color="auto"/>
                                      </w:divBdr>
                                    </w:div>
                                    <w:div w:id="2018652548">
                                      <w:marLeft w:val="0"/>
                                      <w:marRight w:val="0"/>
                                      <w:marTop w:val="0"/>
                                      <w:marBottom w:val="0"/>
                                      <w:divBdr>
                                        <w:top w:val="none" w:sz="0" w:space="0" w:color="auto"/>
                                        <w:left w:val="none" w:sz="0" w:space="0" w:color="auto"/>
                                        <w:bottom w:val="none" w:sz="0" w:space="0" w:color="auto"/>
                                        <w:right w:val="none" w:sz="0" w:space="0" w:color="auto"/>
                                      </w:divBdr>
                                    </w:div>
                                    <w:div w:id="695471311">
                                      <w:marLeft w:val="0"/>
                                      <w:marRight w:val="0"/>
                                      <w:marTop w:val="0"/>
                                      <w:marBottom w:val="0"/>
                                      <w:divBdr>
                                        <w:top w:val="none" w:sz="0" w:space="0" w:color="auto"/>
                                        <w:left w:val="none" w:sz="0" w:space="0" w:color="auto"/>
                                        <w:bottom w:val="none" w:sz="0" w:space="0" w:color="auto"/>
                                        <w:right w:val="none" w:sz="0" w:space="0" w:color="auto"/>
                                      </w:divBdr>
                                    </w:div>
                                    <w:div w:id="2045670248">
                                      <w:marLeft w:val="0"/>
                                      <w:marRight w:val="0"/>
                                      <w:marTop w:val="0"/>
                                      <w:marBottom w:val="0"/>
                                      <w:divBdr>
                                        <w:top w:val="none" w:sz="0" w:space="0" w:color="auto"/>
                                        <w:left w:val="none" w:sz="0" w:space="0" w:color="auto"/>
                                        <w:bottom w:val="none" w:sz="0" w:space="0" w:color="auto"/>
                                        <w:right w:val="none" w:sz="0" w:space="0" w:color="auto"/>
                                      </w:divBdr>
                                    </w:div>
                                    <w:div w:id="374156405">
                                      <w:marLeft w:val="0"/>
                                      <w:marRight w:val="0"/>
                                      <w:marTop w:val="0"/>
                                      <w:marBottom w:val="0"/>
                                      <w:divBdr>
                                        <w:top w:val="none" w:sz="0" w:space="0" w:color="auto"/>
                                        <w:left w:val="none" w:sz="0" w:space="0" w:color="auto"/>
                                        <w:bottom w:val="none" w:sz="0" w:space="0" w:color="auto"/>
                                        <w:right w:val="none" w:sz="0" w:space="0" w:color="auto"/>
                                      </w:divBdr>
                                    </w:div>
                                    <w:div w:id="159546102">
                                      <w:marLeft w:val="0"/>
                                      <w:marRight w:val="0"/>
                                      <w:marTop w:val="0"/>
                                      <w:marBottom w:val="0"/>
                                      <w:divBdr>
                                        <w:top w:val="none" w:sz="0" w:space="0" w:color="auto"/>
                                        <w:left w:val="none" w:sz="0" w:space="0" w:color="auto"/>
                                        <w:bottom w:val="none" w:sz="0" w:space="0" w:color="auto"/>
                                        <w:right w:val="none" w:sz="0" w:space="0" w:color="auto"/>
                                      </w:divBdr>
                                    </w:div>
                                    <w:div w:id="1782601257">
                                      <w:marLeft w:val="0"/>
                                      <w:marRight w:val="0"/>
                                      <w:marTop w:val="0"/>
                                      <w:marBottom w:val="0"/>
                                      <w:divBdr>
                                        <w:top w:val="none" w:sz="0" w:space="0" w:color="auto"/>
                                        <w:left w:val="none" w:sz="0" w:space="0" w:color="auto"/>
                                        <w:bottom w:val="none" w:sz="0" w:space="0" w:color="auto"/>
                                        <w:right w:val="none" w:sz="0" w:space="0" w:color="auto"/>
                                      </w:divBdr>
                                    </w:div>
                                    <w:div w:id="2002729011">
                                      <w:marLeft w:val="0"/>
                                      <w:marRight w:val="0"/>
                                      <w:marTop w:val="0"/>
                                      <w:marBottom w:val="0"/>
                                      <w:divBdr>
                                        <w:top w:val="none" w:sz="0" w:space="0" w:color="auto"/>
                                        <w:left w:val="none" w:sz="0" w:space="0" w:color="auto"/>
                                        <w:bottom w:val="none" w:sz="0" w:space="0" w:color="auto"/>
                                        <w:right w:val="none" w:sz="0" w:space="0" w:color="auto"/>
                                      </w:divBdr>
                                    </w:div>
                                    <w:div w:id="649556235">
                                      <w:marLeft w:val="0"/>
                                      <w:marRight w:val="0"/>
                                      <w:marTop w:val="0"/>
                                      <w:marBottom w:val="0"/>
                                      <w:divBdr>
                                        <w:top w:val="none" w:sz="0" w:space="0" w:color="auto"/>
                                        <w:left w:val="none" w:sz="0" w:space="0" w:color="auto"/>
                                        <w:bottom w:val="none" w:sz="0" w:space="0" w:color="auto"/>
                                        <w:right w:val="none" w:sz="0" w:space="0" w:color="auto"/>
                                      </w:divBdr>
                                    </w:div>
                                    <w:div w:id="1562406396">
                                      <w:marLeft w:val="0"/>
                                      <w:marRight w:val="0"/>
                                      <w:marTop w:val="0"/>
                                      <w:marBottom w:val="0"/>
                                      <w:divBdr>
                                        <w:top w:val="none" w:sz="0" w:space="0" w:color="auto"/>
                                        <w:left w:val="none" w:sz="0" w:space="0" w:color="auto"/>
                                        <w:bottom w:val="none" w:sz="0" w:space="0" w:color="auto"/>
                                        <w:right w:val="none" w:sz="0" w:space="0" w:color="auto"/>
                                      </w:divBdr>
                                    </w:div>
                                    <w:div w:id="160127270">
                                      <w:marLeft w:val="0"/>
                                      <w:marRight w:val="0"/>
                                      <w:marTop w:val="0"/>
                                      <w:marBottom w:val="0"/>
                                      <w:divBdr>
                                        <w:top w:val="none" w:sz="0" w:space="0" w:color="auto"/>
                                        <w:left w:val="none" w:sz="0" w:space="0" w:color="auto"/>
                                        <w:bottom w:val="none" w:sz="0" w:space="0" w:color="auto"/>
                                        <w:right w:val="none" w:sz="0" w:space="0" w:color="auto"/>
                                      </w:divBdr>
                                    </w:div>
                                    <w:div w:id="4838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141889">
          <w:marLeft w:val="0"/>
          <w:marRight w:val="0"/>
          <w:marTop w:val="0"/>
          <w:marBottom w:val="0"/>
          <w:divBdr>
            <w:top w:val="single" w:sz="6" w:space="0" w:color="E0E4E9"/>
            <w:left w:val="none" w:sz="0" w:space="0" w:color="auto"/>
            <w:bottom w:val="none" w:sz="0" w:space="0" w:color="auto"/>
            <w:right w:val="none" w:sz="0" w:space="0" w:color="auto"/>
          </w:divBdr>
          <w:divsChild>
            <w:div w:id="731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3892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Famille</dc:creator>
  <cp:lastModifiedBy>krish</cp:lastModifiedBy>
  <cp:revision>2</cp:revision>
  <cp:lastPrinted>2019-06-29T16:06:00Z</cp:lastPrinted>
  <dcterms:created xsi:type="dcterms:W3CDTF">2019-06-29T16:47:00Z</dcterms:created>
  <dcterms:modified xsi:type="dcterms:W3CDTF">2019-06-29T16:47:00Z</dcterms:modified>
</cp:coreProperties>
</file>