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0035" w14:textId="77777777" w:rsidR="004F5AAD" w:rsidRPr="004F5AAD" w:rsidRDefault="004F5AAD" w:rsidP="004F5A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Existem duas formas de classificar os triângulos, que são independentes entre si. Uma delas leva em consideração o comprimento de cada lado do triangulo. </w:t>
      </w:r>
    </w:p>
    <w:p w14:paraId="7E60B848" w14:textId="77777777" w:rsidR="004F5AAD" w:rsidRPr="004F5AAD" w:rsidRDefault="004F5AAD" w:rsidP="004F5A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Sabemos que três números representam os comprimentos dos lados de um triângulo quando a soma de dois números sempre é maior ou igual ao terceiro, isso para </w:t>
      </w:r>
      <w:proofErr w:type="gramStart"/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qualquer dois números</w:t>
      </w:r>
      <w:proofErr w:type="gramEnd"/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.</w:t>
      </w:r>
    </w:p>
    <w:p w14:paraId="5F8AA9DA" w14:textId="77777777" w:rsidR="004F5AAD" w:rsidRPr="004F5AAD" w:rsidRDefault="004F5AAD" w:rsidP="004F5A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 xml:space="preserve">Escreva um programa que receba três números inteiros e verifique se esses números representam </w:t>
      </w:r>
      <w:proofErr w:type="gramStart"/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os comprimento</w:t>
      </w:r>
      <w:proofErr w:type="gramEnd"/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 dos lados de um triângulo. Caso positivo, verifique qual tipo de triângulo ele representa e imprima o seguinte código de acordo com cada tipo: equilátero (EQ), isósceles (IS), escaleno (ES). Caso ele não represente um triângulo, imprima NT. Veja a figura abaixo para saber como identificar os tipos de triângulos.</w:t>
      </w:r>
    </w:p>
    <w:p w14:paraId="65A2E83C" w14:textId="77777777" w:rsidR="004F5AAD" w:rsidRPr="004F5AAD" w:rsidRDefault="004F5AAD" w:rsidP="004F5A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Entrada:</w:t>
      </w:r>
    </w:p>
    <w:p w14:paraId="35B4300C" w14:textId="77777777" w:rsidR="004F5AAD" w:rsidRPr="004F5AAD" w:rsidRDefault="004F5AAD" w:rsidP="004F5A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5 4 4</w:t>
      </w:r>
    </w:p>
    <w:p w14:paraId="5CA40590" w14:textId="77777777" w:rsidR="004F5AAD" w:rsidRPr="004F5AAD" w:rsidRDefault="004F5AAD" w:rsidP="004F5A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</w:pPr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Saída:</w:t>
      </w:r>
    </w:p>
    <w:p w14:paraId="0AC1F00B" w14:textId="77777777" w:rsidR="004F5AAD" w:rsidRDefault="004F5AAD" w:rsidP="004F5AAD">
      <w:pPr>
        <w:shd w:val="clear" w:color="auto" w:fill="FFFFFF"/>
        <w:spacing w:after="100" w:afterAutospacing="1" w:line="240" w:lineRule="auto"/>
        <w:rPr>
          <w:lang w:val="pt-BR"/>
        </w:rPr>
      </w:pPr>
      <w:r w:rsidRPr="004F5AAD">
        <w:rPr>
          <w:rFonts w:ascii="Poppins" w:eastAsia="Times New Roman" w:hAnsi="Poppins" w:cs="Poppins"/>
          <w:color w:val="373A3C"/>
          <w:kern w:val="0"/>
          <w:sz w:val="23"/>
          <w:szCs w:val="23"/>
          <w:lang w:val="pt-BR"/>
          <w14:ligatures w14:val="none"/>
        </w:rPr>
        <w:t>IS</w:t>
      </w:r>
    </w:p>
    <w:p w14:paraId="4327C7A9" w14:textId="69BCCAEE" w:rsidR="004F5AAD" w:rsidRPr="004F5AAD" w:rsidRDefault="004F5AAD" w:rsidP="004F5AAD">
      <w:pPr>
        <w:shd w:val="clear" w:color="auto" w:fill="FFFFFF"/>
        <w:spacing w:after="100" w:afterAutospacing="1" w:line="240" w:lineRule="auto"/>
        <w:rPr>
          <w:lang w:val="pt-BR"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0A79C" wp14:editId="72A8FE8F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4819650" cy="981075"/>
            <wp:effectExtent l="0" t="0" r="0" b="9525"/>
            <wp:wrapNone/>
            <wp:docPr id="962825050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5050" name="Imagem 2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A7D9" w14:textId="77777777" w:rsidR="004738BB" w:rsidRPr="004F5AAD" w:rsidRDefault="004738BB">
      <w:pPr>
        <w:rPr>
          <w:lang w:val="pt-BR"/>
        </w:rPr>
      </w:pPr>
    </w:p>
    <w:sectPr w:rsidR="004738BB" w:rsidRPr="004F5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AD"/>
    <w:rsid w:val="003F03A7"/>
    <w:rsid w:val="004738BB"/>
    <w:rsid w:val="004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907C"/>
  <w15:chartTrackingRefBased/>
  <w15:docId w15:val="{017D79C9-533F-4F77-A548-6E04583D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F5AAD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F5A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F5AA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F5A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F5AAD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Carvalho</dc:creator>
  <cp:keywords/>
  <dc:description/>
  <cp:lastModifiedBy>Sávio de Carvalho Soares</cp:lastModifiedBy>
  <cp:revision>1</cp:revision>
  <dcterms:created xsi:type="dcterms:W3CDTF">2023-04-14T02:58:00Z</dcterms:created>
  <dcterms:modified xsi:type="dcterms:W3CDTF">2023-04-14T03:00:00Z</dcterms:modified>
</cp:coreProperties>
</file>