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64" w:rsidRPr="007527F5" w:rsidRDefault="00162C64" w:rsidP="007527F5">
      <w:pPr>
        <w:spacing w:line="240" w:lineRule="auto"/>
        <w:jc w:val="center"/>
        <w:rPr>
          <w:rFonts w:ascii="Algerian" w:hAnsi="Algerian" w:cs="Mangal"/>
          <w:b/>
          <w:bCs/>
          <w:color w:val="002060"/>
          <w:sz w:val="40"/>
          <w:szCs w:val="28"/>
        </w:rPr>
      </w:pPr>
      <w:r w:rsidRPr="007527F5">
        <w:rPr>
          <w:rFonts w:ascii="Mangal" w:hAnsi="Mangal" w:cs="Mangal" w:hint="cs"/>
          <w:b/>
          <w:bCs/>
          <w:color w:val="002060"/>
          <w:sz w:val="40"/>
          <w:szCs w:val="28"/>
          <w:cs/>
        </w:rPr>
        <w:t xml:space="preserve">जवाहर नवोदय विद्यालय </w:t>
      </w:r>
      <w:r w:rsidRPr="007527F5">
        <w:rPr>
          <w:rFonts w:ascii="Mangal" w:hAnsi="Mangal" w:cs="Mangal" w:hint="cs"/>
          <w:b/>
          <w:bCs/>
          <w:color w:val="002060"/>
          <w:sz w:val="40"/>
          <w:szCs w:val="28"/>
        </w:rPr>
        <w:t>,</w:t>
      </w:r>
      <w:r w:rsidRPr="007527F5">
        <w:rPr>
          <w:rFonts w:ascii="Mangal" w:hAnsi="Mangal" w:cs="Mangal" w:hint="cs"/>
          <w:b/>
          <w:bCs/>
          <w:color w:val="002060"/>
          <w:sz w:val="40"/>
          <w:szCs w:val="28"/>
          <w:cs/>
        </w:rPr>
        <w:t xml:space="preserve">बल्लारी </w:t>
      </w:r>
      <w:r w:rsidRPr="007527F5">
        <w:rPr>
          <w:rFonts w:ascii="Mangal" w:hAnsi="Mangal" w:cs="Mangal" w:hint="cs"/>
          <w:b/>
          <w:bCs/>
          <w:color w:val="002060"/>
          <w:sz w:val="40"/>
          <w:szCs w:val="28"/>
        </w:rPr>
        <w:t>,</w:t>
      </w:r>
      <w:r w:rsidRPr="007527F5">
        <w:rPr>
          <w:rFonts w:ascii="Mangal" w:hAnsi="Mangal" w:cs="Mangal" w:hint="cs"/>
          <w:b/>
          <w:bCs/>
          <w:color w:val="002060"/>
          <w:sz w:val="40"/>
          <w:szCs w:val="28"/>
          <w:cs/>
        </w:rPr>
        <w:t xml:space="preserve">कर्नाटक </w:t>
      </w:r>
      <w:r w:rsidR="006B6CC9" w:rsidRPr="007527F5">
        <w:rPr>
          <w:rFonts w:ascii="Algerian" w:hAnsi="Algerian" w:cs="Mangal"/>
          <w:b/>
          <w:bCs/>
          <w:color w:val="002060"/>
          <w:sz w:val="40"/>
          <w:szCs w:val="28"/>
          <w:cs/>
        </w:rPr>
        <w:t xml:space="preserve">  </w:t>
      </w:r>
    </w:p>
    <w:p w:rsidR="007D158D" w:rsidRPr="007527F5" w:rsidRDefault="007D158D" w:rsidP="007527F5">
      <w:pPr>
        <w:spacing w:line="240" w:lineRule="auto"/>
        <w:jc w:val="center"/>
        <w:rPr>
          <w:rFonts w:ascii="Algerian" w:hAnsi="Algerian" w:cs="Mangal"/>
          <w:b/>
          <w:bCs/>
          <w:color w:val="002060"/>
          <w:sz w:val="40"/>
          <w:szCs w:val="28"/>
        </w:rPr>
      </w:pPr>
      <w:r w:rsidRPr="007527F5">
        <w:rPr>
          <w:rFonts w:ascii="Algerian" w:hAnsi="Algerian" w:cs="Mangal"/>
          <w:b/>
          <w:bCs/>
          <w:color w:val="002060"/>
          <w:sz w:val="40"/>
          <w:szCs w:val="28"/>
          <w:cs/>
        </w:rPr>
        <w:t>एक भारत श्रेष्ठ भारत 2017-18</w:t>
      </w:r>
    </w:p>
    <w:p w:rsidR="006B6CC9" w:rsidRPr="007527F5" w:rsidRDefault="00162C64" w:rsidP="007527F5">
      <w:pPr>
        <w:spacing w:line="240" w:lineRule="auto"/>
        <w:jc w:val="center"/>
        <w:rPr>
          <w:rFonts w:ascii="Algerian" w:hAnsi="Algerian" w:cs="Mangal"/>
          <w:b/>
          <w:bCs/>
          <w:color w:val="002060"/>
          <w:sz w:val="36"/>
          <w:szCs w:val="24"/>
        </w:rPr>
      </w:pPr>
      <w:r w:rsidRPr="007527F5">
        <w:rPr>
          <w:rFonts w:ascii="Algerian" w:hAnsi="Algerian" w:cs="Mangal"/>
          <w:b/>
          <w:bCs/>
          <w:color w:val="002060"/>
          <w:sz w:val="36"/>
          <w:szCs w:val="24"/>
          <w:cs/>
        </w:rPr>
        <w:t>प्रतिवेदन (जनवरी 2018</w:t>
      </w:r>
      <w:r w:rsidRPr="007527F5">
        <w:rPr>
          <w:rFonts w:ascii="Algerian" w:hAnsi="Algerian" w:cs="Mangal" w:hint="cs"/>
          <w:b/>
          <w:bCs/>
          <w:color w:val="002060"/>
          <w:sz w:val="36"/>
          <w:szCs w:val="24"/>
          <w:cs/>
        </w:rPr>
        <w:t xml:space="preserve"> </w:t>
      </w:r>
      <w:r w:rsidRPr="007527F5">
        <w:rPr>
          <w:rFonts w:ascii="Mangal" w:hAnsi="Mangal" w:cs="Mangal" w:hint="cs"/>
          <w:b/>
          <w:bCs/>
          <w:color w:val="002060"/>
          <w:sz w:val="36"/>
          <w:szCs w:val="24"/>
          <w:cs/>
        </w:rPr>
        <w:t xml:space="preserve">से </w:t>
      </w:r>
      <w:r w:rsidRPr="007527F5">
        <w:rPr>
          <w:rFonts w:ascii="Algerian" w:hAnsi="Algerian" w:cs="Mangal"/>
          <w:b/>
          <w:bCs/>
          <w:color w:val="002060"/>
          <w:sz w:val="36"/>
          <w:szCs w:val="24"/>
          <w:cs/>
        </w:rPr>
        <w:t xml:space="preserve"> </w:t>
      </w:r>
      <w:r w:rsidRPr="007527F5">
        <w:rPr>
          <w:rFonts w:ascii="Mangal" w:hAnsi="Mangal" w:cs="Mangal" w:hint="cs"/>
          <w:b/>
          <w:bCs/>
          <w:color w:val="002060"/>
          <w:sz w:val="36"/>
          <w:szCs w:val="24"/>
          <w:cs/>
        </w:rPr>
        <w:t>मार्च</w:t>
      </w:r>
      <w:r w:rsidR="006B6CC9" w:rsidRPr="007527F5">
        <w:rPr>
          <w:rFonts w:ascii="Algerian" w:hAnsi="Algerian" w:cs="Mangal"/>
          <w:b/>
          <w:bCs/>
          <w:color w:val="002060"/>
          <w:sz w:val="36"/>
          <w:szCs w:val="24"/>
          <w:cs/>
        </w:rPr>
        <w:t xml:space="preserve"> 2018)</w:t>
      </w:r>
    </w:p>
    <w:p w:rsidR="00CB1AAA" w:rsidRDefault="006B6CC9" w:rsidP="006B6CC9">
      <w:pPr>
        <w:rPr>
          <w:rFonts w:ascii="Algerian" w:hAnsi="Algerian" w:cs="Mangal"/>
          <w:b/>
          <w:bCs/>
          <w:color w:val="FF0000"/>
          <w:sz w:val="28"/>
          <w:szCs w:val="24"/>
        </w:rPr>
      </w:pPr>
      <w:r w:rsidRPr="00544A3A">
        <w:rPr>
          <w:rFonts w:ascii="Algerian" w:hAnsi="Algerian" w:cs="Mangal"/>
          <w:b/>
          <w:bCs/>
          <w:color w:val="FF0000"/>
          <w:sz w:val="28"/>
          <w:szCs w:val="24"/>
          <w:cs/>
        </w:rPr>
        <w:t xml:space="preserve">विद्यालय में आयोजित </w:t>
      </w:r>
      <w:r w:rsidR="00DD6955" w:rsidRPr="00544A3A">
        <w:rPr>
          <w:rFonts w:ascii="Algerian" w:hAnsi="Algerian" w:cs="Mangal"/>
          <w:b/>
          <w:bCs/>
          <w:color w:val="FF0000"/>
          <w:sz w:val="28"/>
          <w:szCs w:val="24"/>
          <w:cs/>
        </w:rPr>
        <w:t>कार्यक्रम “एक भारत श्रेष्ठ भारत” के अंतर्गत विभिन्न प्रकार की गतिविधियों में</w:t>
      </w:r>
      <w:r w:rsidR="00CB1AAA" w:rsidRPr="00544A3A">
        <w:rPr>
          <w:rFonts w:ascii="Algerian" w:hAnsi="Algerian" w:cs="Mangal"/>
          <w:b/>
          <w:bCs/>
          <w:color w:val="FF0000"/>
          <w:sz w:val="28"/>
          <w:szCs w:val="24"/>
        </w:rPr>
        <w:t xml:space="preserve"> </w:t>
      </w:r>
      <w:r w:rsidR="00CB1AAA" w:rsidRPr="00544A3A">
        <w:rPr>
          <w:rFonts w:ascii="Algerian" w:hAnsi="Algerian" w:cs="Mangal"/>
          <w:b/>
          <w:bCs/>
          <w:color w:val="FF0000"/>
          <w:sz w:val="28"/>
          <w:szCs w:val="24"/>
          <w:cs/>
        </w:rPr>
        <w:t xml:space="preserve">छात्र-छात्राओं ने भाग लिया जो एथानीय और प्रवासी छात्रों के बीच आयोजित की गयी </w:t>
      </w:r>
      <w:r w:rsidR="00CB1AAA" w:rsidRPr="00544A3A">
        <w:rPr>
          <w:rFonts w:ascii="Algerian" w:hAnsi="Algerian" w:cs="Mangal"/>
          <w:b/>
          <w:bCs/>
          <w:color w:val="FF0000"/>
          <w:sz w:val="28"/>
          <w:szCs w:val="24"/>
        </w:rPr>
        <w:t>|</w:t>
      </w:r>
      <w:r w:rsidR="00CB1AAA" w:rsidRPr="00544A3A">
        <w:rPr>
          <w:rFonts w:ascii="Algerian" w:hAnsi="Algerian" w:cs="Mangal"/>
          <w:b/>
          <w:bCs/>
          <w:color w:val="FF0000"/>
          <w:sz w:val="28"/>
          <w:szCs w:val="24"/>
          <w:cs/>
        </w:rPr>
        <w:t xml:space="preserve">एक भारत श्रेष्ठ भारत की मुहिम देश में एकता </w:t>
      </w:r>
      <w:r w:rsidR="00CB1AAA" w:rsidRPr="00544A3A">
        <w:rPr>
          <w:rFonts w:ascii="Algerian" w:hAnsi="Algerian" w:cs="Mangal"/>
          <w:b/>
          <w:bCs/>
          <w:color w:val="FF0000"/>
          <w:sz w:val="28"/>
          <w:szCs w:val="24"/>
        </w:rPr>
        <w:t>,</w:t>
      </w:r>
      <w:r w:rsidR="00CB1AAA" w:rsidRPr="00544A3A">
        <w:rPr>
          <w:rFonts w:ascii="Algerian" w:hAnsi="Algerian" w:cs="Mangal"/>
          <w:b/>
          <w:bCs/>
          <w:color w:val="FF0000"/>
          <w:sz w:val="28"/>
          <w:szCs w:val="24"/>
          <w:cs/>
        </w:rPr>
        <w:t xml:space="preserve">अखंडता तथा सांस्कृतिक और सामाजिक समन्वय का अनूठा और सराहनीय प्रयास है </w:t>
      </w:r>
      <w:r w:rsidR="00CB1AAA" w:rsidRPr="00544A3A">
        <w:rPr>
          <w:rFonts w:ascii="Algerian" w:hAnsi="Algerian" w:cs="Mangal"/>
          <w:b/>
          <w:bCs/>
          <w:color w:val="FF0000"/>
          <w:sz w:val="28"/>
          <w:szCs w:val="24"/>
        </w:rPr>
        <w:t>|</w:t>
      </w:r>
      <w:r w:rsidR="00CB1AAA" w:rsidRPr="00544A3A">
        <w:rPr>
          <w:rFonts w:ascii="Algerian" w:hAnsi="Algerian" w:cs="Mangal"/>
          <w:b/>
          <w:bCs/>
          <w:color w:val="FF0000"/>
          <w:sz w:val="28"/>
          <w:szCs w:val="24"/>
          <w:cs/>
        </w:rPr>
        <w:t xml:space="preserve"> इस अवसर पर विभिन्न प्रकार की गतिविधियाँ आयोजित की गयी </w:t>
      </w:r>
      <w:r w:rsidR="00CB1AAA" w:rsidRPr="00544A3A">
        <w:rPr>
          <w:rFonts w:ascii="Algerian" w:hAnsi="Algerian" w:cs="Mangal"/>
          <w:b/>
          <w:bCs/>
          <w:color w:val="FF0000"/>
          <w:sz w:val="28"/>
          <w:szCs w:val="24"/>
        </w:rPr>
        <w:t>|</w:t>
      </w:r>
    </w:p>
    <w:p w:rsidR="0023784D" w:rsidRPr="003F0F9B" w:rsidRDefault="0023784D" w:rsidP="0023784D">
      <w:pPr>
        <w:pStyle w:val="ListParagraph"/>
        <w:numPr>
          <w:ilvl w:val="0"/>
          <w:numId w:val="1"/>
        </w:numPr>
        <w:rPr>
          <w:rFonts w:ascii="Algerian" w:hAnsi="Algerian" w:cs="Mangal"/>
          <w:b/>
          <w:bCs/>
          <w:color w:val="FF0000"/>
          <w:sz w:val="28"/>
          <w:szCs w:val="24"/>
        </w:rPr>
      </w:pPr>
      <w:r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विद्यालय में 25-12-2018 को क्रिसमस का त्योहार मनाया गया </w:t>
      </w:r>
      <w:r>
        <w:rPr>
          <w:rFonts w:ascii="Mangal" w:hAnsi="Mangal" w:cs="Mangal" w:hint="cs"/>
          <w:b/>
          <w:bCs/>
          <w:color w:val="FF0000"/>
          <w:sz w:val="28"/>
          <w:szCs w:val="24"/>
        </w:rPr>
        <w:t>|</w:t>
      </w:r>
      <w:r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 छात्रों ने अपनी प्रतिभा के आधार पर शानदार प्रस्तुति दी और अपनी सर्वधर्मसमभाव की भावना का विकास किया </w:t>
      </w:r>
      <w:r>
        <w:rPr>
          <w:rFonts w:ascii="Mangal" w:hAnsi="Mangal" w:cs="Mangal" w:hint="cs"/>
          <w:b/>
          <w:bCs/>
          <w:color w:val="FF0000"/>
          <w:sz w:val="28"/>
          <w:szCs w:val="24"/>
        </w:rPr>
        <w:t>|</w:t>
      </w:r>
    </w:p>
    <w:p w:rsidR="0023784D" w:rsidRPr="00544A3A" w:rsidRDefault="00D526DA" w:rsidP="00A039B0">
      <w:pPr>
        <w:pStyle w:val="ListParagraph"/>
        <w:ind w:left="993"/>
        <w:jc w:val="center"/>
        <w:rPr>
          <w:rFonts w:ascii="Algerian" w:hAnsi="Algerian" w:cs="Mangal"/>
          <w:b/>
          <w:bCs/>
          <w:color w:val="FF0000"/>
          <w:sz w:val="28"/>
          <w:szCs w:val="24"/>
        </w:rPr>
      </w:pPr>
      <w:r>
        <w:rPr>
          <w:rFonts w:ascii="Algerian" w:hAnsi="Algerian" w:cs="Mangal" w:hint="cs"/>
          <w:b/>
          <w:bCs/>
          <w:noProof/>
          <w:color w:val="FF0000"/>
          <w:sz w:val="28"/>
          <w:szCs w:val="24"/>
          <w:lang w:val="en-IN" w:eastAsia="en-IN" w:bidi="ar-SA"/>
        </w:rPr>
        <w:drawing>
          <wp:inline distT="0" distB="0" distL="0" distR="0">
            <wp:extent cx="5638800" cy="2609850"/>
            <wp:effectExtent l="19050" t="0" r="0" b="0"/>
            <wp:docPr id="9" name="Picture 8" descr="IMG-20180301-WA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301-WA005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31151" w:rsidRPr="007527F5" w:rsidRDefault="0023784D" w:rsidP="007527F5">
      <w:pPr>
        <w:jc w:val="center"/>
        <w:rPr>
          <w:rFonts w:ascii="Algerian" w:hAnsi="Algerian" w:cs="Mangal"/>
          <w:b/>
          <w:bCs/>
          <w:color w:val="FF0000"/>
          <w:sz w:val="28"/>
          <w:szCs w:val="24"/>
        </w:rPr>
      </w:pPr>
      <w:r>
        <w:rPr>
          <w:rFonts w:ascii="Algerian" w:hAnsi="Algerian" w:cs="Mangal"/>
          <w:b/>
          <w:bCs/>
          <w:color w:val="FF0000"/>
          <w:sz w:val="28"/>
          <w:szCs w:val="24"/>
          <w:cs/>
        </w:rPr>
        <w:t>(</w:t>
      </w:r>
      <w:r>
        <w:rPr>
          <w:rFonts w:ascii="Algerian" w:hAnsi="Algerian" w:cs="Mangal" w:hint="cs"/>
          <w:b/>
          <w:bCs/>
          <w:color w:val="FF0000"/>
          <w:sz w:val="28"/>
          <w:szCs w:val="24"/>
          <w:cs/>
        </w:rPr>
        <w:t>2</w:t>
      </w:r>
      <w:r w:rsidR="00CB1AAA" w:rsidRPr="00544A3A">
        <w:rPr>
          <w:rFonts w:ascii="Algerian" w:hAnsi="Algerian" w:cs="Mangal"/>
          <w:b/>
          <w:bCs/>
          <w:color w:val="FF0000"/>
          <w:sz w:val="28"/>
          <w:szCs w:val="24"/>
          <w:cs/>
        </w:rPr>
        <w:t>)</w:t>
      </w:r>
      <w:r w:rsidR="00DD6955" w:rsidRPr="00544A3A">
        <w:rPr>
          <w:rFonts w:ascii="Algerian" w:hAnsi="Algerian" w:cs="Mangal"/>
          <w:b/>
          <w:bCs/>
          <w:color w:val="FF0000"/>
          <w:sz w:val="28"/>
          <w:szCs w:val="24"/>
          <w:cs/>
        </w:rPr>
        <w:t xml:space="preserve"> </w:t>
      </w:r>
      <w:r w:rsidR="000F022F" w:rsidRPr="00544A3A">
        <w:rPr>
          <w:rFonts w:ascii="Algerian" w:hAnsi="Algerian" w:cs="Mangal"/>
          <w:b/>
          <w:bCs/>
          <w:color w:val="FF0000"/>
          <w:sz w:val="28"/>
          <w:szCs w:val="24"/>
          <w:cs/>
        </w:rPr>
        <w:t xml:space="preserve">29-12-2017 को विद्यालय के एन.सी.सी. छात्र-छात्राओं द्वारा परेड का पूर्वाभ्यास एन.सी. सी . के पी. आई. ऑफिसर ने छात्रों को अभ्यास करवाया </w:t>
      </w:r>
      <w:r w:rsidR="000F022F" w:rsidRPr="00544A3A">
        <w:rPr>
          <w:rFonts w:ascii="Algerian" w:hAnsi="Algerian" w:cs="Mangal"/>
          <w:b/>
          <w:bCs/>
          <w:color w:val="FF0000"/>
          <w:sz w:val="28"/>
          <w:szCs w:val="24"/>
        </w:rPr>
        <w:t>|</w:t>
      </w:r>
      <w:r w:rsidR="00EE31A7" w:rsidRPr="00544A3A">
        <w:rPr>
          <w:rFonts w:ascii="Algerian" w:hAnsi="Algerian" w:cs="Mangal"/>
          <w:b/>
          <w:bCs/>
          <w:color w:val="FF0000"/>
          <w:sz w:val="28"/>
          <w:szCs w:val="24"/>
          <w:cs/>
        </w:rPr>
        <w:t xml:space="preserve">छात्रों नें परेड के माध्यम से अनुशासन और एकता तथा देश के प्रति प्रेम भावना का विकास हुआ </w:t>
      </w:r>
      <w:r w:rsidR="00EE31A7" w:rsidRPr="00544A3A">
        <w:rPr>
          <w:rFonts w:ascii="Algerian" w:hAnsi="Algerian" w:cs="Mangal"/>
          <w:b/>
          <w:bCs/>
          <w:color w:val="FF0000"/>
          <w:sz w:val="28"/>
          <w:szCs w:val="24"/>
        </w:rPr>
        <w:t>|</w:t>
      </w:r>
      <w:r w:rsidR="00E82C12" w:rsidRPr="006F7A2D">
        <w:rPr>
          <w:rFonts w:ascii="Algerian" w:hAnsi="Algerian"/>
          <w:b/>
          <w:bCs/>
          <w:color w:val="FF0000"/>
          <w:sz w:val="28"/>
          <w:szCs w:val="24"/>
          <w:cs/>
        </w:rPr>
        <w:t xml:space="preserve">    </w:t>
      </w:r>
    </w:p>
    <w:p w:rsidR="00831151" w:rsidRDefault="00FD204A" w:rsidP="006B6CC9">
      <w:pPr>
        <w:rPr>
          <w:rFonts w:ascii="Mangal" w:hAnsi="Mangal" w:cs="Mangal"/>
          <w:b/>
          <w:bCs/>
          <w:color w:val="FF0000"/>
          <w:sz w:val="28"/>
          <w:szCs w:val="24"/>
        </w:rPr>
      </w:pPr>
      <w:r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दिनांक 26-01-2018 को देश का राष्ट्र पर्व गणतन्त्र दिवस बड़ी धूमधाम से मनाया गया </w:t>
      </w:r>
      <w:r>
        <w:rPr>
          <w:rFonts w:ascii="Mangal" w:hAnsi="Mangal" w:cs="Mangal" w:hint="cs"/>
          <w:b/>
          <w:bCs/>
          <w:color w:val="FF0000"/>
          <w:sz w:val="28"/>
          <w:szCs w:val="24"/>
        </w:rPr>
        <w:t>|</w:t>
      </w:r>
      <w:r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 देश की आजादी को याद करते हुए छात्रों ने अपनी कला का प्रदर्शन अनुशासन बद्ध तरीके से किया सामूहिक पदसंचालन किया </w:t>
      </w:r>
      <w:r>
        <w:rPr>
          <w:rFonts w:ascii="Mangal" w:hAnsi="Mangal" w:cs="Mangal" w:hint="cs"/>
          <w:b/>
          <w:bCs/>
          <w:color w:val="FF0000"/>
          <w:sz w:val="28"/>
          <w:szCs w:val="24"/>
        </w:rPr>
        <w:t>|</w:t>
      </w:r>
      <w:r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 मुख्य अतिथि महोदय ने इसका जोरदार निरीक्षण किया </w:t>
      </w:r>
      <w:r>
        <w:rPr>
          <w:rFonts w:ascii="Mangal" w:hAnsi="Mangal" w:cs="Mangal" w:hint="cs"/>
          <w:b/>
          <w:bCs/>
          <w:color w:val="FF0000"/>
          <w:sz w:val="28"/>
          <w:szCs w:val="24"/>
        </w:rPr>
        <w:t>|</w:t>
      </w:r>
    </w:p>
    <w:p w:rsidR="00B026FC" w:rsidRDefault="007E4C9D" w:rsidP="006B6CC9">
      <w:pPr>
        <w:rPr>
          <w:rFonts w:ascii="Algerian" w:hAnsi="Algerian"/>
          <w:b/>
          <w:bCs/>
          <w:color w:val="FF0000"/>
          <w:sz w:val="28"/>
          <w:szCs w:val="24"/>
        </w:rPr>
      </w:pPr>
      <w:r>
        <w:rPr>
          <w:rFonts w:ascii="Algerian" w:hAnsi="Algerian" w:hint="cs"/>
          <w:b/>
          <w:bCs/>
          <w:noProof/>
          <w:color w:val="FF0000"/>
          <w:sz w:val="28"/>
          <w:szCs w:val="24"/>
          <w:lang w:val="en-IN" w:eastAsia="en-IN" w:bidi="ar-SA"/>
        </w:rPr>
        <w:lastRenderedPageBreak/>
        <w:drawing>
          <wp:inline distT="0" distB="0" distL="0" distR="0">
            <wp:extent cx="6181725" cy="2476500"/>
            <wp:effectExtent l="38100" t="57150" r="123825" b="95250"/>
            <wp:docPr id="11" name="Picture 10" descr="IMG-20180210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210-WA001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476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1151" w:rsidRDefault="00831151" w:rsidP="006B6CC9">
      <w:pPr>
        <w:rPr>
          <w:rFonts w:ascii="Algerian" w:hAnsi="Algerian"/>
          <w:b/>
          <w:bCs/>
          <w:color w:val="FF0000"/>
          <w:sz w:val="28"/>
          <w:szCs w:val="24"/>
        </w:rPr>
      </w:pPr>
    </w:p>
    <w:p w:rsidR="00831151" w:rsidRPr="00E019AF" w:rsidRDefault="00E019AF" w:rsidP="00E019AF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color w:val="FF0000"/>
          <w:sz w:val="28"/>
          <w:szCs w:val="24"/>
        </w:rPr>
      </w:pPr>
      <w:r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दिनांक 05-02-2018 को </w:t>
      </w:r>
    </w:p>
    <w:p w:rsidR="00E019AF" w:rsidRDefault="00E82C12" w:rsidP="006B6CC9">
      <w:pPr>
        <w:rPr>
          <w:rFonts w:ascii="Algerian" w:hAnsi="Algerian"/>
          <w:b/>
          <w:bCs/>
          <w:color w:val="FF0000"/>
          <w:sz w:val="28"/>
          <w:szCs w:val="24"/>
        </w:rPr>
      </w:pPr>
      <w:r w:rsidRPr="006F7A2D">
        <w:rPr>
          <w:rFonts w:ascii="Algerian" w:hAnsi="Algerian"/>
          <w:b/>
          <w:bCs/>
          <w:color w:val="FF0000"/>
          <w:sz w:val="28"/>
          <w:szCs w:val="24"/>
          <w:cs/>
        </w:rPr>
        <w:t xml:space="preserve"> </w:t>
      </w:r>
    </w:p>
    <w:p w:rsidR="00781970" w:rsidRPr="006F7A2D" w:rsidRDefault="00781970" w:rsidP="006B6CC9">
      <w:pPr>
        <w:rPr>
          <w:rFonts w:ascii="Algerian" w:hAnsi="Algerian" w:cstheme="majorBidi"/>
          <w:b/>
          <w:bCs/>
          <w:color w:val="FF0000"/>
          <w:sz w:val="28"/>
          <w:szCs w:val="24"/>
        </w:rPr>
      </w:pPr>
      <w:r w:rsidRPr="006F7A2D">
        <w:rPr>
          <w:rFonts w:ascii="Algerian" w:hAnsi="Algerian"/>
          <w:b/>
          <w:bCs/>
          <w:color w:val="FF0000"/>
          <w:sz w:val="28"/>
          <w:szCs w:val="24"/>
          <w:cs/>
        </w:rPr>
        <w:t xml:space="preserve"> </w:t>
      </w:r>
      <w:r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t xml:space="preserve">(2) विद्यालय में </w:t>
      </w:r>
      <w:r w:rsidR="00E82C12"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t xml:space="preserve">इस </w:t>
      </w:r>
      <w:r w:rsidR="00644C95"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t xml:space="preserve">कार्यक्रम के अंतर्गत 09-02-2018 को प्रवासी छात्र-छात्राओं नें भाषायी गतिविधियों पर अपनी सफल पस्तुति दी </w:t>
      </w:r>
      <w:r w:rsidR="00644C95" w:rsidRPr="006F7A2D">
        <w:rPr>
          <w:rFonts w:ascii="Algerian" w:hAnsi="Algerian" w:cstheme="majorBidi"/>
          <w:b/>
          <w:bCs/>
          <w:color w:val="FF0000"/>
          <w:sz w:val="28"/>
          <w:szCs w:val="24"/>
        </w:rPr>
        <w:t>|</w:t>
      </w:r>
      <w:r w:rsidR="00E82C12"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t xml:space="preserve">     </w:t>
      </w:r>
      <w:r w:rsidR="00644C95"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t xml:space="preserve">जिसमें कक्षा 9वीं की छात्रा </w:t>
      </w:r>
      <w:r w:rsidR="00E82C12"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t xml:space="preserve">प्रियंका जाट  (ज॰न॰नि॰चितौड़गढ़ ) </w:t>
      </w:r>
      <w:r w:rsidR="0064287A"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t xml:space="preserve">नें कन्नड़ भाषा में समाचार पढ़े </w:t>
      </w:r>
      <w:r w:rsidR="0064287A" w:rsidRPr="006F7A2D">
        <w:rPr>
          <w:rFonts w:ascii="Algerian" w:hAnsi="Algerian" w:cstheme="majorBidi"/>
          <w:b/>
          <w:bCs/>
          <w:color w:val="FF0000"/>
          <w:sz w:val="28"/>
          <w:szCs w:val="24"/>
        </w:rPr>
        <w:t>|</w:t>
      </w:r>
    </w:p>
    <w:p w:rsidR="0064287A" w:rsidRDefault="0064287A" w:rsidP="006B6CC9">
      <w:pPr>
        <w:rPr>
          <w:rFonts w:asciiTheme="majorBidi" w:hAnsiTheme="majorBidi" w:cstheme="majorBidi"/>
          <w:b/>
          <w:bCs/>
          <w:color w:val="FF0000"/>
          <w:sz w:val="28"/>
          <w:szCs w:val="24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4"/>
          <w:cs/>
        </w:rPr>
        <w:tab/>
      </w:r>
      <w:r w:rsidR="007527F5">
        <w:rPr>
          <w:rFonts w:asciiTheme="majorBidi" w:hAnsiTheme="majorBidi" w:cstheme="majorBidi"/>
          <w:b/>
          <w:bCs/>
          <w:noProof/>
          <w:color w:val="FF0000"/>
          <w:sz w:val="28"/>
          <w:szCs w:val="24"/>
          <w:lang w:val="en-IN" w:eastAsia="en-IN" w:bidi="ar-SA"/>
        </w:rPr>
        <w:drawing>
          <wp:inline distT="0" distB="0" distL="0" distR="0">
            <wp:extent cx="6200775" cy="3162300"/>
            <wp:effectExtent l="19050" t="0" r="9525" b="0"/>
            <wp:docPr id="10" name="Picture 2" descr="I:\FGDFG\Presentation1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FGDFG\Presentation1\Slide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D0B85" w:rsidRDefault="008D0B85" w:rsidP="006B6CC9">
      <w:pPr>
        <w:rPr>
          <w:rFonts w:asciiTheme="majorBidi" w:hAnsiTheme="majorBidi" w:cstheme="majorBidi"/>
          <w:b/>
          <w:bCs/>
          <w:color w:val="FF0000"/>
          <w:sz w:val="28"/>
          <w:szCs w:val="24"/>
        </w:rPr>
      </w:pPr>
    </w:p>
    <w:p w:rsidR="008D0B85" w:rsidRPr="006F7A2D" w:rsidRDefault="008D0B85" w:rsidP="006B6CC9">
      <w:pPr>
        <w:rPr>
          <w:rFonts w:ascii="Algerian" w:hAnsi="Algerian" w:cstheme="majorBidi"/>
          <w:b/>
          <w:bCs/>
          <w:color w:val="FF0000"/>
          <w:sz w:val="28"/>
          <w:szCs w:val="24"/>
          <w:cs/>
        </w:rPr>
      </w:pPr>
      <w:r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lastRenderedPageBreak/>
        <w:t xml:space="preserve">छात्रा की प्रस्तुति सराहनीय रही </w:t>
      </w:r>
      <w:r w:rsidRPr="006F7A2D">
        <w:rPr>
          <w:rFonts w:ascii="Algerian" w:hAnsi="Algerian" w:cstheme="majorBidi"/>
          <w:b/>
          <w:bCs/>
          <w:color w:val="FF0000"/>
          <w:sz w:val="28"/>
          <w:szCs w:val="24"/>
        </w:rPr>
        <w:t>|</w:t>
      </w:r>
      <w:r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t xml:space="preserve"> इसी बीच कर्नाटक और राजस्थान के सामाजिक </w:t>
      </w:r>
      <w:r w:rsidRPr="006F7A2D">
        <w:rPr>
          <w:rFonts w:ascii="Algerian" w:hAnsi="Algerian" w:cstheme="majorBidi"/>
          <w:b/>
          <w:bCs/>
          <w:color w:val="FF0000"/>
          <w:sz w:val="28"/>
          <w:szCs w:val="24"/>
        </w:rPr>
        <w:t>,</w:t>
      </w:r>
      <w:r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t xml:space="preserve"> ऐतिहासिक</w:t>
      </w:r>
      <w:r w:rsidRPr="006F7A2D">
        <w:rPr>
          <w:rFonts w:ascii="Algerian" w:hAnsi="Algerian" w:cstheme="majorBidi"/>
          <w:b/>
          <w:bCs/>
          <w:color w:val="FF0000"/>
          <w:sz w:val="28"/>
          <w:szCs w:val="24"/>
        </w:rPr>
        <w:t>,</w:t>
      </w:r>
      <w:r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t xml:space="preserve"> </w:t>
      </w:r>
      <w:r w:rsidR="00CF499B"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t xml:space="preserve">सांस्कृतिक </w:t>
      </w:r>
      <w:r w:rsidR="00CF499B" w:rsidRPr="006F7A2D">
        <w:rPr>
          <w:rFonts w:ascii="Algerian" w:hAnsi="Algerian" w:cstheme="majorBidi"/>
          <w:b/>
          <w:bCs/>
          <w:color w:val="FF0000"/>
          <w:sz w:val="28"/>
          <w:szCs w:val="24"/>
        </w:rPr>
        <w:t>,</w:t>
      </w:r>
      <w:r w:rsidR="00CF499B"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t>राजनैतिक और पौराणिक मूल्यों की संक्षिप्त जानकारी कक्षा 9वीं के छात्र तुकाराम और रेणुकराज (ज॰न॰वि॰ बल्लारी</w:t>
      </w:r>
      <w:r w:rsidR="00CF499B" w:rsidRPr="006F7A2D">
        <w:rPr>
          <w:rFonts w:ascii="Algerian" w:hAnsi="Algerian" w:cstheme="majorBidi"/>
          <w:b/>
          <w:bCs/>
          <w:color w:val="FF0000"/>
          <w:sz w:val="28"/>
          <w:szCs w:val="24"/>
        </w:rPr>
        <w:t>,</w:t>
      </w:r>
      <w:r w:rsidR="00CF499B" w:rsidRPr="006F7A2D">
        <w:rPr>
          <w:rFonts w:ascii="Algerian" w:hAnsi="Algerian" w:cstheme="majorBidi"/>
          <w:b/>
          <w:bCs/>
          <w:color w:val="FF0000"/>
          <w:sz w:val="28"/>
          <w:szCs w:val="24"/>
          <w:cs/>
        </w:rPr>
        <w:t xml:space="preserve"> कर्नाटक) ने दोनों राज्यों के बारे में अपनी प्रश्नोत्तरी के माध्यम से अवगत कराया </w:t>
      </w:r>
      <w:r w:rsidR="00CF499B" w:rsidRPr="006F7A2D">
        <w:rPr>
          <w:rFonts w:ascii="Algerian" w:hAnsi="Algerian" w:cstheme="majorBidi"/>
          <w:b/>
          <w:bCs/>
          <w:color w:val="FF0000"/>
          <w:sz w:val="28"/>
          <w:szCs w:val="24"/>
        </w:rPr>
        <w:t>|</w:t>
      </w:r>
      <w:r w:rsidR="00DC3852"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प्रश्नोत्तरी कार्यक्रम में छात्रों से दोनों राज्यों से संबंधित विभिन्न विषयों के बारे में पूछा गया </w:t>
      </w:r>
      <w:r w:rsidR="00DC3852">
        <w:rPr>
          <w:rFonts w:ascii="Mangal" w:hAnsi="Mangal" w:cs="Mangal" w:hint="cs"/>
          <w:b/>
          <w:bCs/>
          <w:color w:val="FF0000"/>
          <w:sz w:val="28"/>
          <w:szCs w:val="24"/>
        </w:rPr>
        <w:t>|</w:t>
      </w:r>
      <w:r w:rsidR="00DC3852"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 छात्रों की  जिज्ञासा ने इस कार्यक्रम पर सफ़ल पहचान दी </w:t>
      </w:r>
      <w:r w:rsidR="00DC3852">
        <w:rPr>
          <w:rFonts w:ascii="Mangal" w:hAnsi="Mangal" w:cs="Mangal" w:hint="cs"/>
          <w:b/>
          <w:bCs/>
          <w:color w:val="FF0000"/>
          <w:sz w:val="28"/>
          <w:szCs w:val="24"/>
        </w:rPr>
        <w:t>|</w:t>
      </w:r>
      <w:r w:rsidR="009F1B75"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  </w:t>
      </w:r>
    </w:p>
    <w:p w:rsidR="00CF499B" w:rsidRDefault="007527F5" w:rsidP="006B6CC9">
      <w:pPr>
        <w:rPr>
          <w:rFonts w:asciiTheme="majorBidi" w:hAnsiTheme="majorBidi" w:cstheme="majorBidi"/>
          <w:b/>
          <w:bCs/>
          <w:color w:val="FF0000"/>
          <w:sz w:val="28"/>
          <w:szCs w:val="24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4"/>
          <w:lang w:val="en-IN" w:eastAsia="en-IN" w:bidi="ar-SA"/>
        </w:rPr>
        <w:drawing>
          <wp:inline distT="0" distB="0" distL="0" distR="0">
            <wp:extent cx="5943600" cy="3724275"/>
            <wp:effectExtent l="133350" t="57150" r="95250" b="66675"/>
            <wp:docPr id="8" name="Picture 1" descr="I:\FGDFG\Presentation1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FGDFG\Presentation1\Slid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81970" w:rsidRDefault="00781970" w:rsidP="006B6CC9">
      <w:pPr>
        <w:rPr>
          <w:rFonts w:asciiTheme="minorBidi" w:hAnsiTheme="minorBidi"/>
          <w:b/>
          <w:bCs/>
          <w:color w:val="FF0000"/>
          <w:sz w:val="28"/>
          <w:szCs w:val="24"/>
          <w:cs/>
        </w:rPr>
      </w:pPr>
    </w:p>
    <w:p w:rsidR="00A400E5" w:rsidRDefault="00A400E5" w:rsidP="006B6CC9">
      <w:pPr>
        <w:rPr>
          <w:rFonts w:ascii="Mangal" w:hAnsi="Mangal" w:cs="Mangal"/>
          <w:b/>
          <w:bCs/>
          <w:color w:val="FF0000"/>
          <w:sz w:val="28"/>
          <w:szCs w:val="24"/>
        </w:rPr>
      </w:pPr>
      <w:r w:rsidRPr="006F7A2D">
        <w:rPr>
          <w:rFonts w:ascii="Algerian" w:hAnsi="Algerian"/>
          <w:b/>
          <w:bCs/>
          <w:color w:val="FF0000"/>
          <w:sz w:val="28"/>
          <w:szCs w:val="24"/>
          <w:cs/>
        </w:rPr>
        <w:t xml:space="preserve">सांस्कृतिक कार्यक्रम की इसी श्रंखला में </w:t>
      </w:r>
      <w:r w:rsidR="00840AC5" w:rsidRPr="006F7A2D">
        <w:rPr>
          <w:rFonts w:ascii="Algerian" w:hAnsi="Algerian"/>
          <w:b/>
          <w:bCs/>
          <w:color w:val="FF0000"/>
          <w:sz w:val="28"/>
          <w:szCs w:val="24"/>
          <w:cs/>
        </w:rPr>
        <w:t xml:space="preserve">शारदा और उसके साथियों ने </w:t>
      </w:r>
      <w:r w:rsidR="00E53C30"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राजस्थानी लोक गीत “ ओ कुण बीजे बाजरों रे बजरी- ओ कुण बीजे मोठ मेवा मिसरी” गा कर प्रार्थना सभा में चार चांद लगा दिए </w:t>
      </w:r>
      <w:r w:rsidR="00E53C30">
        <w:rPr>
          <w:rFonts w:ascii="Mangal" w:hAnsi="Mangal" w:cs="Mangal" w:hint="cs"/>
          <w:b/>
          <w:bCs/>
          <w:color w:val="FF0000"/>
          <w:sz w:val="28"/>
          <w:szCs w:val="24"/>
        </w:rPr>
        <w:t>|</w:t>
      </w:r>
      <w:r w:rsidR="00E53C30"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 </w:t>
      </w:r>
      <w:r w:rsidR="009F1B75"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यह गीत राजस्थान राज्य की आंतरिक कृषि संबंधी फ़सल के माध्यम से धार्मिक भावनाओं को संकेत करता है </w:t>
      </w:r>
      <w:r w:rsidR="009F1B75">
        <w:rPr>
          <w:rFonts w:ascii="Mangal" w:hAnsi="Mangal" w:cs="Mangal" w:hint="cs"/>
          <w:b/>
          <w:bCs/>
          <w:color w:val="FF0000"/>
          <w:sz w:val="28"/>
          <w:szCs w:val="24"/>
        </w:rPr>
        <w:t>|</w:t>
      </w:r>
      <w:r w:rsidR="009F1B75"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 राज्य में अपने नैतिक विचारों और ईश्वर के प्रति आस्था का सूचक </w:t>
      </w:r>
      <w:r w:rsidR="000767DF">
        <w:rPr>
          <w:rFonts w:ascii="Mangal" w:hAnsi="Mangal" w:cs="Mangal" w:hint="cs"/>
          <w:b/>
          <w:bCs/>
          <w:color w:val="FF0000"/>
          <w:sz w:val="28"/>
          <w:szCs w:val="24"/>
          <w:cs/>
        </w:rPr>
        <w:t xml:space="preserve">यह गीत कृषि प्रधान देश का प्रतिबिंब प्रस्तुत करता है </w:t>
      </w:r>
      <w:r w:rsidR="000767DF">
        <w:rPr>
          <w:rFonts w:ascii="Mangal" w:hAnsi="Mangal" w:cs="Mangal" w:hint="cs"/>
          <w:b/>
          <w:bCs/>
          <w:color w:val="FF0000"/>
          <w:sz w:val="28"/>
          <w:szCs w:val="24"/>
        </w:rPr>
        <w:t>|</w:t>
      </w:r>
    </w:p>
    <w:p w:rsidR="007527F5" w:rsidRDefault="007527F5" w:rsidP="006B6CC9">
      <w:pPr>
        <w:rPr>
          <w:rFonts w:ascii="Mangal" w:hAnsi="Mangal" w:cs="Mangal"/>
          <w:b/>
          <w:bCs/>
          <w:color w:val="FF0000"/>
          <w:sz w:val="28"/>
          <w:szCs w:val="24"/>
        </w:rPr>
      </w:pPr>
      <w:r>
        <w:rPr>
          <w:rFonts w:ascii="Mangal" w:hAnsi="Mangal" w:cs="Mangal"/>
          <w:b/>
          <w:bCs/>
          <w:noProof/>
          <w:color w:val="FF0000"/>
          <w:sz w:val="28"/>
          <w:szCs w:val="24"/>
          <w:lang w:val="en-IN" w:eastAsia="en-IN" w:bidi="ar-SA"/>
        </w:rPr>
        <w:lastRenderedPageBreak/>
        <w:drawing>
          <wp:inline distT="0" distB="0" distL="0" distR="0">
            <wp:extent cx="6257925" cy="3981450"/>
            <wp:effectExtent l="19050" t="0" r="9525" b="0"/>
            <wp:docPr id="12" name="Picture 3" descr="I:\FGDFG\Presentation1\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FGDFG\Presentation1\Slide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98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D2BB8" w:rsidRDefault="008D2BB8" w:rsidP="006B6CC9">
      <w:pPr>
        <w:rPr>
          <w:rFonts w:ascii="Mangal" w:hAnsi="Mangal" w:cs="Mangal"/>
          <w:b/>
          <w:bCs/>
          <w:color w:val="FF0000"/>
          <w:sz w:val="28"/>
          <w:szCs w:val="24"/>
        </w:rPr>
      </w:pPr>
      <w:r>
        <w:rPr>
          <w:rFonts w:ascii="Mangal" w:hAnsi="Mangal" w:cs="Mangal"/>
          <w:b/>
          <w:bCs/>
          <w:noProof/>
          <w:color w:val="FF0000"/>
          <w:sz w:val="28"/>
          <w:szCs w:val="24"/>
          <w:lang w:val="en-IN" w:eastAsia="en-IN" w:bidi="ar-SA"/>
        </w:rPr>
        <w:drawing>
          <wp:inline distT="0" distB="0" distL="0" distR="0">
            <wp:extent cx="6257925" cy="3848100"/>
            <wp:effectExtent l="209550" t="228600" r="200025" b="190500"/>
            <wp:docPr id="13" name="Picture 4" descr="I:\FGDFG\Presentation1\Sli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FGDFG\Presentation1\Slide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8481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8D2BB8" w:rsidRDefault="008D2BB8" w:rsidP="006B6CC9">
      <w:pPr>
        <w:rPr>
          <w:rFonts w:ascii="Mangal" w:hAnsi="Mangal" w:cs="Mangal"/>
          <w:b/>
          <w:bCs/>
          <w:color w:val="FF0000"/>
          <w:sz w:val="28"/>
          <w:szCs w:val="24"/>
        </w:rPr>
      </w:pPr>
      <w:r>
        <w:rPr>
          <w:rFonts w:ascii="Mangal" w:hAnsi="Mangal" w:cs="Mangal"/>
          <w:b/>
          <w:bCs/>
          <w:noProof/>
          <w:color w:val="FF0000"/>
          <w:sz w:val="28"/>
          <w:szCs w:val="24"/>
          <w:lang w:val="en-IN" w:eastAsia="en-IN" w:bidi="ar-SA"/>
        </w:rPr>
        <w:lastRenderedPageBreak/>
        <w:drawing>
          <wp:inline distT="0" distB="0" distL="0" distR="0">
            <wp:extent cx="6315075" cy="3609975"/>
            <wp:effectExtent l="247650" t="228600" r="238125" b="219075"/>
            <wp:docPr id="14" name="Picture 5" descr="I:\FGDFG\Presentation1\Slid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FGDFG\Presentation1\Slide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6099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D2BB8" w:rsidRDefault="008D2BB8" w:rsidP="006B6CC9">
      <w:pPr>
        <w:rPr>
          <w:rFonts w:ascii="Mangal" w:hAnsi="Mangal" w:cs="Mangal"/>
          <w:b/>
          <w:bCs/>
          <w:color w:val="FF0000"/>
          <w:sz w:val="28"/>
          <w:szCs w:val="24"/>
        </w:rPr>
      </w:pPr>
      <w:r>
        <w:rPr>
          <w:rFonts w:ascii="Mangal" w:hAnsi="Mangal" w:cs="Mangal"/>
          <w:b/>
          <w:bCs/>
          <w:noProof/>
          <w:color w:val="FF0000"/>
          <w:sz w:val="28"/>
          <w:szCs w:val="24"/>
          <w:lang w:val="en-IN" w:eastAsia="en-IN" w:bidi="ar-SA"/>
        </w:rPr>
        <w:drawing>
          <wp:inline distT="0" distB="0" distL="0" distR="0">
            <wp:extent cx="6315075" cy="3895725"/>
            <wp:effectExtent l="209550" t="228600" r="200025" b="200025"/>
            <wp:docPr id="15" name="Picture 6" descr="I:\FGDFG\Presentation1\Slid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FGDFG\Presentation1\Slide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89572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7527F5" w:rsidRPr="006F7A2D" w:rsidRDefault="007527F5" w:rsidP="006B6CC9">
      <w:pPr>
        <w:rPr>
          <w:rFonts w:ascii="Algerian" w:hAnsi="Algerian"/>
          <w:b/>
          <w:bCs/>
          <w:color w:val="FF0000"/>
          <w:sz w:val="28"/>
          <w:szCs w:val="24"/>
          <w:cs/>
        </w:rPr>
      </w:pPr>
    </w:p>
    <w:sectPr w:rsidR="007527F5" w:rsidRPr="006F7A2D" w:rsidSect="00A039B0">
      <w:pgSz w:w="12240" w:h="15840"/>
      <w:pgMar w:top="851" w:right="1440" w:bottom="426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F3B2C"/>
    <w:multiLevelType w:val="hybridMultilevel"/>
    <w:tmpl w:val="CF684C9A"/>
    <w:lvl w:ilvl="0" w:tplc="9E9686B8">
      <w:start w:val="1"/>
      <w:numFmt w:val="decimal"/>
      <w:lvlText w:val="(%1)"/>
      <w:lvlJc w:val="left"/>
      <w:pPr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158D"/>
    <w:rsid w:val="000767DF"/>
    <w:rsid w:val="000F022F"/>
    <w:rsid w:val="00162C64"/>
    <w:rsid w:val="0023784D"/>
    <w:rsid w:val="00335D7E"/>
    <w:rsid w:val="003F0F9B"/>
    <w:rsid w:val="004855B0"/>
    <w:rsid w:val="004F00FB"/>
    <w:rsid w:val="00510FD6"/>
    <w:rsid w:val="0052220C"/>
    <w:rsid w:val="00544A3A"/>
    <w:rsid w:val="005E16C7"/>
    <w:rsid w:val="006238A2"/>
    <w:rsid w:val="0064287A"/>
    <w:rsid w:val="00644C95"/>
    <w:rsid w:val="006B6CC9"/>
    <w:rsid w:val="006F7A2D"/>
    <w:rsid w:val="007527F5"/>
    <w:rsid w:val="0075449C"/>
    <w:rsid w:val="00781970"/>
    <w:rsid w:val="007D158D"/>
    <w:rsid w:val="007E4C9D"/>
    <w:rsid w:val="00831151"/>
    <w:rsid w:val="00840AC5"/>
    <w:rsid w:val="008D0B85"/>
    <w:rsid w:val="008D2BB8"/>
    <w:rsid w:val="009F1B75"/>
    <w:rsid w:val="00A039B0"/>
    <w:rsid w:val="00A400E5"/>
    <w:rsid w:val="00B026FC"/>
    <w:rsid w:val="00C77BE3"/>
    <w:rsid w:val="00CB1AAA"/>
    <w:rsid w:val="00CF499B"/>
    <w:rsid w:val="00D526DA"/>
    <w:rsid w:val="00D576C0"/>
    <w:rsid w:val="00DA6DC3"/>
    <w:rsid w:val="00DC3852"/>
    <w:rsid w:val="00DD6955"/>
    <w:rsid w:val="00E019AF"/>
    <w:rsid w:val="00E53C30"/>
    <w:rsid w:val="00E71D45"/>
    <w:rsid w:val="00E82C12"/>
    <w:rsid w:val="00EE31A7"/>
    <w:rsid w:val="00F77495"/>
    <w:rsid w:val="00FD2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58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8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2378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47374-DF44-4097-B85E-2B51BD8DB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BIRBAL</dc:creator>
  <cp:keywords/>
  <dc:description/>
  <cp:lastModifiedBy>LDC FARZANA</cp:lastModifiedBy>
  <cp:revision>46</cp:revision>
  <dcterms:created xsi:type="dcterms:W3CDTF">2018-02-09T13:48:00Z</dcterms:created>
  <dcterms:modified xsi:type="dcterms:W3CDTF">2018-03-16T07:10:00Z</dcterms:modified>
</cp:coreProperties>
</file>