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7878" w14:textId="1C2CD18B" w:rsidR="00C30DA2" w:rsidRPr="0052267C" w:rsidRDefault="0052267C" w:rsidP="00C41324">
      <w:pPr>
        <w:pStyle w:val="ListParagraph"/>
        <w:ind w:left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52267C">
        <w:rPr>
          <w:rFonts w:ascii="Arial" w:hAnsi="Arial" w:cs="Arial"/>
          <w:b/>
          <w:bCs/>
          <w:color w:val="000000"/>
          <w:sz w:val="32"/>
          <w:szCs w:val="32"/>
        </w:rPr>
        <w:t xml:space="preserve">Difference between documents and windows </w:t>
      </w:r>
      <w:proofErr w:type="gramStart"/>
      <w:r w:rsidRPr="0052267C">
        <w:rPr>
          <w:rFonts w:ascii="Arial" w:hAnsi="Arial" w:cs="Arial"/>
          <w:b/>
          <w:bCs/>
          <w:color w:val="000000"/>
          <w:sz w:val="32"/>
          <w:szCs w:val="32"/>
        </w:rPr>
        <w:t>objects :</w:t>
      </w:r>
      <w:proofErr w:type="gramEnd"/>
    </w:p>
    <w:p w14:paraId="0568AFCC" w14:textId="0E737DB8" w:rsidR="0052267C" w:rsidRPr="0052267C" w:rsidRDefault="0052267C" w:rsidP="0052267C">
      <w:pPr>
        <w:pStyle w:val="ListParagraph"/>
        <w:rPr>
          <w:sz w:val="36"/>
          <w:szCs w:val="36"/>
        </w:rPr>
      </w:pPr>
      <w:r w:rsidRPr="0052267C">
        <w:rPr>
          <w:sz w:val="36"/>
          <w:szCs w:val="36"/>
        </w:rPr>
        <w:sym w:font="Wingdings" w:char="F0E0"/>
      </w:r>
      <w:r w:rsidRPr="0052267C">
        <w:rPr>
          <w:sz w:val="36"/>
          <w:szCs w:val="36"/>
        </w:rPr>
        <w:t xml:space="preserve">Document </w:t>
      </w:r>
      <w:proofErr w:type="gramStart"/>
      <w:r w:rsidRPr="0052267C">
        <w:rPr>
          <w:sz w:val="36"/>
          <w:szCs w:val="36"/>
        </w:rPr>
        <w:t>Object :</w:t>
      </w:r>
      <w:proofErr w:type="gramEnd"/>
    </w:p>
    <w:p w14:paraId="3B446FB4" w14:textId="78A558E7" w:rsidR="0052267C" w:rsidRDefault="0052267C" w:rsidP="0052267C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*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Document object is the HTML document that appears in the browser window and serves as an interface for interacting with the web page’s content</w:t>
      </w:r>
    </w:p>
    <w:p w14:paraId="2F656756" w14:textId="77777777" w:rsidR="0052267C" w:rsidRDefault="0052267C" w:rsidP="0052267C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0FBE02EF" w14:textId="77777777" w:rsidR="0052267C" w:rsidRDefault="0052267C" w:rsidP="0052267C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*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browser generates a Document Object Model of a web page upon loading it.</w:t>
      </w:r>
    </w:p>
    <w:p w14:paraId="2DB3F242" w14:textId="77777777" w:rsidR="0052267C" w:rsidRDefault="0052267C" w:rsidP="0052267C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9C9D400" w14:textId="1DF9B5BE" w:rsidR="0052267C" w:rsidRDefault="0052267C" w:rsidP="0052267C">
      <w:pPr>
        <w:pStyle w:val="ListParagraph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*</w:t>
      </w:r>
      <w:r>
        <w:rPr>
          <w:rFonts w:ascii="Georgia" w:hAnsi="Georgia"/>
          <w:color w:val="242424"/>
          <w:spacing w:val="-1"/>
          <w:sz w:val="30"/>
          <w:szCs w:val="30"/>
        </w:rPr>
        <w:t>The DOM is a logical tree in a document, with methods allowing programmatic access to change its structure, style, or content.</w:t>
      </w:r>
    </w:p>
    <w:p w14:paraId="187BFC20" w14:textId="77777777" w:rsidR="0052267C" w:rsidRDefault="0052267C" w:rsidP="0052267C">
      <w:pPr>
        <w:pStyle w:val="ListParagraph"/>
        <w:rPr>
          <w:rFonts w:ascii="Georgia" w:hAnsi="Georgia"/>
          <w:color w:val="242424"/>
          <w:spacing w:val="-1"/>
          <w:sz w:val="30"/>
          <w:szCs w:val="30"/>
        </w:rPr>
      </w:pPr>
    </w:p>
    <w:p w14:paraId="32CF1320" w14:textId="77777777" w:rsidR="00C41324" w:rsidRDefault="0052267C" w:rsidP="00C41324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*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The DOM manipulation tool offers methods to access and manipulate the structure and content of a document, such as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getElementById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),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querySelector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(),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createElement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(), and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innerHTML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 It represents the entire HTML document as a node tree, with the Document object as the root node. It allows dynamic updates and interactions with web page content.</w:t>
      </w:r>
    </w:p>
    <w:p w14:paraId="006EF0BF" w14:textId="77777777" w:rsidR="00C41324" w:rsidRDefault="00C41324" w:rsidP="00C41324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6AD6C3A" w14:textId="447CECF1" w:rsidR="00C41324" w:rsidRDefault="008338AD" w:rsidP="00C41324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*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Few properties and methods of window objects are,</w:t>
      </w:r>
    </w:p>
    <w:p w14:paraId="043A4A63" w14:textId="3B166F02" w:rsidR="00C41324" w:rsidRPr="00C41324" w:rsidRDefault="00C41324" w:rsidP="00C4132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4132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C41324"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Methods</w:t>
      </w:r>
    </w:p>
    <w:p w14:paraId="4B446C1D" w14:textId="77777777" w:rsidR="00C41324" w:rsidRDefault="00C41324" w:rsidP="00C41324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document.createElement</w:t>
      </w:r>
      <w:proofErr w:type="spellEnd"/>
      <w:proofErr w:type="gramEnd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(element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//Create an HTML element</w:t>
      </w:r>
    </w:p>
    <w:p w14:paraId="33ED7C8F" w14:textId="079ABB69" w:rsidR="00C41324" w:rsidRDefault="00C41324" w:rsidP="00C4132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Properties</w:t>
      </w:r>
    </w:p>
    <w:p w14:paraId="4971A334" w14:textId="77777777" w:rsidR="00C41324" w:rsidRDefault="00C41324" w:rsidP="00C41324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element.innerHTML</w:t>
      </w:r>
      <w:proofErr w:type="spellEnd"/>
      <w:proofErr w:type="gramEnd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 xml:space="preserve"> = new html content</w:t>
      </w:r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/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/Change the inner HTML of an element</w:t>
      </w:r>
    </w:p>
    <w:p w14:paraId="2B0E8DBC" w14:textId="233F2B6C" w:rsidR="00C41324" w:rsidRDefault="00C41324" w:rsidP="00C41324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>element.attribute</w:t>
      </w:r>
      <w:proofErr w:type="spellEnd"/>
      <w:proofErr w:type="gramEnd"/>
      <w:r>
        <w:rPr>
          <w:rStyle w:val="Emphasis"/>
          <w:rFonts w:ascii="Courier New" w:hAnsi="Courier New" w:cs="Courier New"/>
          <w:i w:val="0"/>
          <w:iCs w:val="0"/>
          <w:color w:val="242424"/>
          <w:spacing w:val="-1"/>
          <w:sz w:val="23"/>
          <w:szCs w:val="23"/>
          <w:shd w:val="clear" w:color="auto" w:fill="F2F2F2"/>
        </w:rPr>
        <w:t xml:space="preserve"> = new value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//Change the attribute value of an HTML element</w:t>
      </w:r>
    </w:p>
    <w:p w14:paraId="53241190" w14:textId="77777777" w:rsidR="00C41324" w:rsidRDefault="00C41324" w:rsidP="00C41324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</w:p>
    <w:p w14:paraId="48947F5D" w14:textId="30A80E9D" w:rsidR="0052267C" w:rsidRPr="0052267C" w:rsidRDefault="0052267C" w:rsidP="0052267C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243D91F" w14:textId="0ED6E15D" w:rsidR="0052267C" w:rsidRDefault="0052267C" w:rsidP="0052267C">
      <w:pPr>
        <w:pStyle w:val="ListParagraph"/>
      </w:pPr>
    </w:p>
    <w:p w14:paraId="1CFE8D0A" w14:textId="06B88D66" w:rsidR="00C30DA2" w:rsidRDefault="00C41324">
      <w:r>
        <w:rPr>
          <w:noProof/>
        </w:rPr>
        <w:drawing>
          <wp:inline distT="0" distB="0" distL="0" distR="0" wp14:anchorId="348AC3C9" wp14:editId="46A36DD0">
            <wp:extent cx="463296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5468" w14:textId="77777777" w:rsidR="00C41324" w:rsidRDefault="00C41324"/>
    <w:p w14:paraId="2DEEA1A9" w14:textId="18076F93" w:rsidR="00C41324" w:rsidRPr="00C41324" w:rsidRDefault="008338AD">
      <w:pPr>
        <w:rPr>
          <w:sz w:val="36"/>
          <w:szCs w:val="36"/>
        </w:rPr>
      </w:pPr>
      <w:r w:rsidRPr="008338AD">
        <w:rPr>
          <w:sz w:val="36"/>
          <w:szCs w:val="36"/>
        </w:rPr>
        <w:sym w:font="Wingdings" w:char="F0E0"/>
      </w:r>
      <w:r w:rsidR="00C41324" w:rsidRPr="00C41324">
        <w:rPr>
          <w:sz w:val="36"/>
          <w:szCs w:val="36"/>
        </w:rPr>
        <w:t>Windows Object:</w:t>
      </w:r>
    </w:p>
    <w:p w14:paraId="26EB13FB" w14:textId="0C29C992" w:rsidR="00C41324" w:rsidRDefault="00C4132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*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Window object is a global object in client-side JavaScript, representing the browser window containing a DOM document and acting as the root of the document object model.</w:t>
      </w:r>
    </w:p>
    <w:p w14:paraId="1E4A048C" w14:textId="77777777" w:rsidR="00C41324" w:rsidRDefault="00C4132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7934C815" w14:textId="1F20B2DD" w:rsidR="00C41324" w:rsidRDefault="00C4132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*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window object, supported by all browsers, represents the browser’s window and automatically includes global JavaScript objects, functions, and variables as members.</w:t>
      </w:r>
    </w:p>
    <w:p w14:paraId="04D80792" w14:textId="77777777" w:rsidR="00C41324" w:rsidRDefault="00C4132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D8AEFE" w14:textId="4C178D57" w:rsidR="00C41324" w:rsidRDefault="00C4132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*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The Window object is responsible for managing global variables, functions, and objects, providing methods for browser interaction and managing properties related to frames, tabs, or windows, such as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alert(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), confirm(),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setTimeout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(), and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setInterval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().</w:t>
      </w:r>
    </w:p>
    <w:p w14:paraId="22BE68E5" w14:textId="77777777" w:rsidR="008338AD" w:rsidRDefault="008338AD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9D819BF" w14:textId="77777777" w:rsidR="008338AD" w:rsidRDefault="008338AD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4F2E218F" w14:textId="5060F9F4" w:rsidR="008338AD" w:rsidRDefault="008338AD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*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Few properties and methods of window objects are,</w:t>
      </w:r>
    </w:p>
    <w:p w14:paraId="22661C50" w14:textId="77777777" w:rsidR="008338AD" w:rsidRDefault="00C41324" w:rsidP="008338A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lastRenderedPageBreak/>
        <w:t>Properties</w:t>
      </w:r>
    </w:p>
    <w:p w14:paraId="3C8D7309" w14:textId="5FF70420" w:rsidR="00C41324" w:rsidRPr="008338AD" w:rsidRDefault="00C41324" w:rsidP="008338A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window.innerHeight</w:t>
      </w:r>
      <w:proofErr w:type="spellEnd"/>
      <w:proofErr w:type="gram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the inner height of the browser window (in pixels)</w:t>
      </w:r>
    </w:p>
    <w:p w14:paraId="1982F88A" w14:textId="77777777" w:rsidR="00C41324" w:rsidRDefault="00C41324" w:rsidP="00C41324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window.innerWidth</w:t>
      </w:r>
      <w:proofErr w:type="spellEnd"/>
      <w:proofErr w:type="gram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the inner width of the browser window (in pixels)</w:t>
      </w:r>
    </w:p>
    <w:p w14:paraId="5085788F" w14:textId="77777777" w:rsidR="00C41324" w:rsidRDefault="00C41324" w:rsidP="00C4132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Methods</w:t>
      </w:r>
    </w:p>
    <w:p w14:paraId="0D3EB2D5" w14:textId="77777777" w:rsidR="008338AD" w:rsidRDefault="00C41324" w:rsidP="00C41324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window.open</w:t>
      </w:r>
      <w:proofErr w:type="spellEnd"/>
      <w:proofErr w:type="gramEnd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open a new window</w:t>
      </w:r>
    </w:p>
    <w:p w14:paraId="6F31423D" w14:textId="4E7C2FB3" w:rsidR="008338AD" w:rsidRDefault="00C41324" w:rsidP="00C41324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window.close</w:t>
      </w:r>
      <w:proofErr w:type="spellEnd"/>
      <w:proofErr w:type="gramEnd"/>
      <w:r>
        <w:rPr>
          <w:rStyle w:val="HTMLCode"/>
          <w:i/>
          <w:iCs/>
          <w:color w:val="242424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 - close the current window</w:t>
      </w:r>
    </w:p>
    <w:p w14:paraId="1C20C09D" w14:textId="77777777" w:rsidR="008338AD" w:rsidRDefault="008338AD" w:rsidP="00C41324">
      <w:pPr>
        <w:pStyle w:val="ms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</w:p>
    <w:p w14:paraId="412337D9" w14:textId="74104CEC" w:rsidR="00C41324" w:rsidRDefault="00C41324">
      <w:r>
        <w:rPr>
          <w:noProof/>
        </w:rPr>
        <w:drawing>
          <wp:inline distT="0" distB="0" distL="0" distR="0" wp14:anchorId="14133A49" wp14:editId="31ACE9D3">
            <wp:extent cx="4565650" cy="365262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83" cy="36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6E6E" w14:textId="1B68F254" w:rsidR="008338AD" w:rsidRDefault="008338AD">
      <w:r>
        <w:t>----------------------------------------------------X------------------------------------------------------</w:t>
      </w:r>
    </w:p>
    <w:sectPr w:rsidR="0083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2AC8"/>
    <w:multiLevelType w:val="hybridMultilevel"/>
    <w:tmpl w:val="E79855B6"/>
    <w:lvl w:ilvl="0" w:tplc="0BDC6BC6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341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A2"/>
    <w:rsid w:val="0052267C"/>
    <w:rsid w:val="008338AD"/>
    <w:rsid w:val="00C30DA2"/>
    <w:rsid w:val="00C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DC59"/>
  <w15:chartTrackingRefBased/>
  <w15:docId w15:val="{8858B3A6-05A8-450A-B871-39A7F981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67C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52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41324"/>
    <w:rPr>
      <w:i/>
      <w:iCs/>
    </w:rPr>
  </w:style>
  <w:style w:type="paragraph" w:customStyle="1" w:styleId="ms">
    <w:name w:val="ms"/>
    <w:basedOn w:val="Normal"/>
    <w:rsid w:val="00C4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1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38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0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5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4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savitha25701@outlook.com</dc:creator>
  <cp:keywords/>
  <dc:description/>
  <cp:lastModifiedBy>savitha25701@outlook.com</cp:lastModifiedBy>
  <cp:revision>1</cp:revision>
  <dcterms:created xsi:type="dcterms:W3CDTF">2024-04-13T10:22:00Z</dcterms:created>
  <dcterms:modified xsi:type="dcterms:W3CDTF">2024-04-13T11:12:00Z</dcterms:modified>
</cp:coreProperties>
</file>