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 ANALYTICS – WEEK 6</w:t>
      </w:r>
    </w:p>
    <w:p>
      <w:pPr>
        <w:jc w:val="center"/>
      </w:pPr>
      <w:r>
        <w:rPr>
          <w:b/>
          <w:sz w:val="36"/>
        </w:rPr>
        <w:t>Multi-Channel Marketing Attribution with</w:t>
        <w:br/>
        <w:t>High-Dimensional Markov Chain Transitions</w:t>
      </w:r>
    </w:p>
    <w:p>
      <w:pPr>
        <w:jc w:val="center"/>
      </w:pPr>
      <w:r>
        <w:rPr>
          <w:i/>
        </w:rPr>
        <w:br/>
        <w:t>A Business Analytics Project Report</w:t>
      </w:r>
    </w:p>
    <w:p/>
    <w:p/>
    <w:p/>
    <w:p/>
    <w:tbl>
      <w:tblPr>
        <w:tblStyle w:val="TableGrid"/>
        <w:tblW w:type="auto" w:w="0"/>
        <w:jc w:val="center"/>
        <w:tblLook w:firstColumn="1" w:firstRow="1" w:lastColumn="0" w:lastRow="0" w:noHBand="0" w:noVBand="1" w:val="04A0"/>
      </w:tblPr>
      <w:tblGrid>
        <w:gridCol w:w="4896"/>
        <w:gridCol w:w="4896"/>
      </w:tblGrid>
      <w:tr>
        <w:tc>
          <w:tcPr>
            <w:tcW w:type="dxa" w:w="4896"/>
          </w:tcPr>
          <w:p>
            <w:r>
              <w:t>Task Name</w:t>
            </w:r>
          </w:p>
        </w:tc>
        <w:tc>
          <w:tcPr>
            <w:tcW w:type="dxa" w:w="4896"/>
          </w:tcPr>
          <w:p>
            <w:r>
              <w:t>Multi-Channel Marketing Attribution with High-Dimensional Markov Chain Transitions</w:t>
            </w:r>
          </w:p>
        </w:tc>
      </w:tr>
      <w:tr>
        <w:tc>
          <w:tcPr>
            <w:tcW w:type="dxa" w:w="4896"/>
          </w:tcPr>
          <w:p>
            <w:r>
              <w:t>Domain</w:t>
            </w:r>
          </w:p>
        </w:tc>
        <w:tc>
          <w:tcPr>
            <w:tcW w:type="dxa" w:w="4896"/>
          </w:tcPr>
          <w:p>
            <w:r>
              <w:t>Business Analytics</w:t>
            </w:r>
          </w:p>
        </w:tc>
      </w:tr>
      <w:tr>
        <w:tc>
          <w:tcPr>
            <w:tcW w:type="dxa" w:w="4896"/>
          </w:tcPr>
          <w:p>
            <w:r>
              <w:t>Week</w:t>
            </w:r>
          </w:p>
        </w:tc>
        <w:tc>
          <w:tcPr>
            <w:tcW w:type="dxa" w:w="4896"/>
          </w:tcPr>
          <w:p>
            <w:r>
              <w:t>Week 6</w:t>
            </w:r>
          </w:p>
        </w:tc>
      </w:tr>
      <w:tr>
        <w:tc>
          <w:tcPr>
            <w:tcW w:type="dxa" w:w="4896"/>
          </w:tcPr>
          <w:p>
            <w:r>
              <w:t>Dataset Size</w:t>
            </w:r>
          </w:p>
        </w:tc>
        <w:tc>
          <w:tcPr>
            <w:tcW w:type="dxa" w:w="4896"/>
          </w:tcPr>
          <w:p>
            <w:r>
              <w:t>15 Million User Path Logs</w:t>
            </w:r>
          </w:p>
        </w:tc>
      </w:tr>
      <w:tr>
        <w:tc>
          <w:tcPr>
            <w:tcW w:type="dxa" w:w="4896"/>
          </w:tcPr>
          <w:p>
            <w:r>
              <w:t>Primary Technique</w:t>
            </w:r>
          </w:p>
        </w:tc>
        <w:tc>
          <w:tcPr>
            <w:tcW w:type="dxa" w:w="4896"/>
          </w:tcPr>
          <w:p>
            <w:r>
              <w:t>Markov Chain</w:t>
            </w:r>
          </w:p>
        </w:tc>
      </w:tr>
      <w:tr>
        <w:tc>
          <w:tcPr>
            <w:tcW w:type="dxa" w:w="4896"/>
          </w:tcPr>
          <w:p>
            <w:r>
              <w:t>Key Metric</w:t>
            </w:r>
          </w:p>
        </w:tc>
        <w:tc>
          <w:tcPr>
            <w:tcW w:type="dxa" w:w="4896"/>
          </w:tcPr>
          <w:p>
            <w:r>
              <w:t>Removal Effect</w:t>
            </w:r>
          </w:p>
        </w:tc>
      </w:tr>
    </w:tbl>
    <w:p>
      <w:r>
        <w:br w:type="page"/>
      </w:r>
    </w:p>
    <w:p>
      <w:pPr>
        <w:pStyle w:val="Heading1"/>
      </w:pPr>
      <w:r>
        <w:t>ABSTRACT</w:t>
      </w:r>
    </w:p>
    <w:p>
      <w:r>
        <w:t>Multi-channel marketing involves several customer touchpoints such as social media, search engines, email, display advertisements and direct visits. Understanding which touchpoints contribute to conversion is an important Business Analytics problem. Traditional last-click attribution assigns all the credit to the final channel and may ignore the contribution of earlier interactions. This project uses a Markov Chain based attribution approach to model the complete customer journey.</w:t>
      </w:r>
    </w:p>
    <w:p>
      <w:r>
        <w:t>The proposed analysis processes 15 million user path logs and represents each marketing channel as a state in a transition graph. Transition probabilities are calculated from observed customer movements between channels. A baseline conversion probability is then calculated. Each marketing channel is systematically removed from the transition graph, and the new conversion probability is measured. The relative reduction in conversion probability is called the Removal Effect.</w:t>
      </w:r>
    </w:p>
    <w:p>
      <w:r>
        <w:t>The resulting Removal Effect can be used to rank marketing channels according to their importance. The approach provides a more complete view of the customer journey and can help organizations make data-driven decisions about campaign planning, channel optimization and marketing budget allocation.</w:t>
      </w:r>
    </w:p>
    <w:p>
      <w:pPr>
        <w:pStyle w:val="Heading1"/>
      </w:pPr>
      <w:r>
        <w:t>1. INTRODUCTION</w:t>
      </w:r>
    </w:p>
    <w:p>
      <w:r>
        <w:t>Marketing teams interact with customers through multiple channels before a final conversion takes place. A customer may first discover a product through social media, later search for the product online, receive an email and finally visit the website directly before making a purchase. Therefore, assigning conversion credit only to the last interaction does not always represent the actual customer journey.</w:t>
      </w:r>
    </w:p>
    <w:p>
      <w:r>
        <w:t>Business Analytics provides techniques for understanding such complex journeys. Markov Chain attribution is one such method. It considers the probability of moving from one channel to another and evaluates the effect of removing individual channels.</w:t>
      </w:r>
    </w:p>
    <w:p>
      <w:r>
        <w:t>This project focuses on a high-dimensional transition system because the input contains a large number of user paths. The main goal is not only to construct a transition probability matrix but also to mathematically evaluate the contribution of every channel.</w:t>
      </w:r>
    </w:p>
    <w:p>
      <w:pPr>
        <w:pStyle w:val="Heading1"/>
      </w:pPr>
      <w:r>
        <w:t>2. PROBLEM STATEMENT</w:t>
      </w:r>
    </w:p>
    <w:p>
      <w:r>
        <w:t>The task is to ingest 15 million user path logs representing customer interactions with different marketing channels. From these logs, a transition probability matrix must be constructed. Each marketing channel is considered as a state, and customer movement between channels is represented as a transition.</w:t>
      </w:r>
    </w:p>
    <w:p>
      <w:r>
        <w:t>After calculating the baseline probability of reaching the Conversion state, one channel at a time is removed from the transition graph. The conversion probability is recalculated after each removal. The percentage reduction from the baseline represents the Removal Effect of that channel.</w:t>
      </w:r>
    </w:p>
    <w:p>
      <w:pPr>
        <w:pStyle w:val="Heading1"/>
      </w:pPr>
      <w:r>
        <w:t>3. OBJECTIVES</w:t>
      </w:r>
    </w:p>
    <w:p>
      <w:pPr>
        <w:pStyle w:val="ListBullet"/>
      </w:pPr>
      <w:r>
        <w:t>To understand multi-channel customer journeys.</w:t>
      </w:r>
    </w:p>
    <w:p>
      <w:pPr>
        <w:pStyle w:val="ListBullet"/>
      </w:pPr>
      <w:r>
        <w:t>To process and analyze large-scale user path logs.</w:t>
      </w:r>
    </w:p>
    <w:p>
      <w:pPr>
        <w:pStyle w:val="ListBullet"/>
      </w:pPr>
      <w:r>
        <w:t>To represent marketing channels as states in a Markov Chain.</w:t>
      </w:r>
    </w:p>
    <w:p>
      <w:pPr>
        <w:pStyle w:val="ListBullet"/>
      </w:pPr>
      <w:r>
        <w:t>To construct a transition probability matrix from observed user paths.</w:t>
      </w:r>
    </w:p>
    <w:p>
      <w:pPr>
        <w:pStyle w:val="ListBullet"/>
      </w:pPr>
      <w:r>
        <w:t>To calculate the baseline conversion probability.</w:t>
      </w:r>
    </w:p>
    <w:p>
      <w:pPr>
        <w:pStyle w:val="ListBullet"/>
      </w:pPr>
      <w:r>
        <w:t>To calculate the Removal Effect for every marketing channel.</w:t>
      </w:r>
    </w:p>
    <w:p>
      <w:pPr>
        <w:pStyle w:val="ListBullet"/>
      </w:pPr>
      <w:r>
        <w:t>To rank channels based on their contribution to conversion.</w:t>
      </w:r>
    </w:p>
    <w:p>
      <w:pPr>
        <w:pStyle w:val="ListBullet"/>
      </w:pPr>
      <w:r>
        <w:t>To support data-driven marketing decisions.</w:t>
      </w:r>
    </w:p>
    <w:p>
      <w:pPr>
        <w:pStyle w:val="Heading1"/>
      </w:pPr>
      <w:r>
        <w:t>4. BUSINESS ANALYTICS BACKGROUND</w:t>
      </w:r>
    </w:p>
    <w:p>
      <w:r>
        <w:t>Marketing attribution is the process of determining how different customer touchpoints contribute to a desired business outcome. In this project, the desired outcome is conversion.</w:t>
      </w:r>
    </w:p>
    <w:p>
      <w:r>
        <w:t>A customer journey can be represented as an ordered sequence of channel interactions. For example, a user may follow the path Social Media → Search → Email → Direct → Conversion. A Markov Chain models the probability of moving from one state to another based on observed historical transitions.</w:t>
      </w:r>
    </w:p>
    <w:p>
      <w:r>
        <w:t>Unlike simple last-click attribution, the Markov approach considers the complete path and can therefore identify channels that assist the customer even when they are not the final touchpoint.</w:t>
      </w:r>
    </w:p>
    <w:p>
      <w:pPr>
        <w:pStyle w:val="Heading1"/>
      </w:pPr>
      <w:r>
        <w:t>5. MARKETING CHANNELS AND STATES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t>State</w:t>
            </w:r>
          </w:p>
        </w:tc>
        <w:tc>
          <w:tcPr>
            <w:tcW w:type="dxa" w:w="3264"/>
          </w:tcPr>
          <w:p>
            <w:r>
              <w:t>Marketing Channel</w:t>
            </w:r>
          </w:p>
        </w:tc>
        <w:tc>
          <w:tcPr>
            <w:tcW w:type="dxa" w:w="3264"/>
          </w:tcPr>
          <w:p>
            <w:r>
              <w:t>Example</w:t>
            </w:r>
          </w:p>
        </w:tc>
      </w:tr>
      <w:tr>
        <w:tc>
          <w:tcPr>
            <w:tcW w:type="dxa" w:w="3264"/>
          </w:tcPr>
          <w:p>
            <w:r>
              <w:t>S1</w:t>
            </w:r>
          </w:p>
        </w:tc>
        <w:tc>
          <w:tcPr>
            <w:tcW w:type="dxa" w:w="3264"/>
          </w:tcPr>
          <w:p>
            <w:r>
              <w:t>Social Media</w:t>
            </w:r>
          </w:p>
        </w:tc>
        <w:tc>
          <w:tcPr>
            <w:tcW w:type="dxa" w:w="3264"/>
          </w:tcPr>
          <w:p>
            <w:r>
              <w:t>Instagram, Facebook</w:t>
            </w:r>
          </w:p>
        </w:tc>
      </w:tr>
      <w:tr>
        <w:tc>
          <w:tcPr>
            <w:tcW w:type="dxa" w:w="3264"/>
          </w:tcPr>
          <w:p>
            <w:r>
              <w:t>S2</w:t>
            </w:r>
          </w:p>
        </w:tc>
        <w:tc>
          <w:tcPr>
            <w:tcW w:type="dxa" w:w="3264"/>
          </w:tcPr>
          <w:p>
            <w:r>
              <w:t>Search</w:t>
            </w:r>
          </w:p>
        </w:tc>
        <w:tc>
          <w:tcPr>
            <w:tcW w:type="dxa" w:w="3264"/>
          </w:tcPr>
          <w:p>
            <w:r>
              <w:t>Google Search</w:t>
            </w:r>
          </w:p>
        </w:tc>
      </w:tr>
      <w:tr>
        <w:tc>
          <w:tcPr>
            <w:tcW w:type="dxa" w:w="3264"/>
          </w:tcPr>
          <w:p>
            <w:r>
              <w:t>S3</w:t>
            </w:r>
          </w:p>
        </w:tc>
        <w:tc>
          <w:tcPr>
            <w:tcW w:type="dxa" w:w="3264"/>
          </w:tcPr>
          <w:p>
            <w:r>
              <w:t>Email</w:t>
            </w:r>
          </w:p>
        </w:tc>
        <w:tc>
          <w:tcPr>
            <w:tcW w:type="dxa" w:w="3264"/>
          </w:tcPr>
          <w:p>
            <w:r>
              <w:t>Promotional email</w:t>
            </w:r>
          </w:p>
        </w:tc>
      </w:tr>
      <w:tr>
        <w:tc>
          <w:tcPr>
            <w:tcW w:type="dxa" w:w="3264"/>
          </w:tcPr>
          <w:p>
            <w:r>
              <w:t>S4</w:t>
            </w:r>
          </w:p>
        </w:tc>
        <w:tc>
          <w:tcPr>
            <w:tcW w:type="dxa" w:w="3264"/>
          </w:tcPr>
          <w:p>
            <w:r>
              <w:t>Display Ads</w:t>
            </w:r>
          </w:p>
        </w:tc>
        <w:tc>
          <w:tcPr>
            <w:tcW w:type="dxa" w:w="3264"/>
          </w:tcPr>
          <w:p>
            <w:r>
              <w:t>Banner advertisements</w:t>
            </w:r>
          </w:p>
        </w:tc>
      </w:tr>
      <w:tr>
        <w:tc>
          <w:tcPr>
            <w:tcW w:type="dxa" w:w="3264"/>
          </w:tcPr>
          <w:p>
            <w:r>
              <w:t>S5</w:t>
            </w:r>
          </w:p>
        </w:tc>
        <w:tc>
          <w:tcPr>
            <w:tcW w:type="dxa" w:w="3264"/>
          </w:tcPr>
          <w:p>
            <w:r>
              <w:t>Direct</w:t>
            </w:r>
          </w:p>
        </w:tc>
        <w:tc>
          <w:tcPr>
            <w:tcW w:type="dxa" w:w="3264"/>
          </w:tcPr>
          <w:p>
            <w:r>
              <w:t>Direct website visit</w:t>
            </w:r>
          </w:p>
        </w:tc>
      </w:tr>
      <w:tr>
        <w:tc>
          <w:tcPr>
            <w:tcW w:type="dxa" w:w="3264"/>
          </w:tcPr>
          <w:p>
            <w:r>
              <w:t>S6</w:t>
            </w:r>
          </w:p>
        </w:tc>
        <w:tc>
          <w:tcPr>
            <w:tcW w:type="dxa" w:w="3264"/>
          </w:tcPr>
          <w:p>
            <w:r>
              <w:t>Conversion</w:t>
            </w:r>
          </w:p>
        </w:tc>
        <w:tc>
          <w:tcPr>
            <w:tcW w:type="dxa" w:w="3264"/>
          </w:tcPr>
          <w:p>
            <w:r>
              <w:t>Purchase / successful conversion</w:t>
            </w:r>
          </w:p>
        </w:tc>
      </w:tr>
      <w:tr>
        <w:tc>
          <w:tcPr>
            <w:tcW w:type="dxa" w:w="3264"/>
          </w:tcPr>
          <w:p>
            <w:r>
              <w:t>S7</w:t>
            </w:r>
          </w:p>
        </w:tc>
        <w:tc>
          <w:tcPr>
            <w:tcW w:type="dxa" w:w="3264"/>
          </w:tcPr>
          <w:p>
            <w:r>
              <w:t>Null / Drop-off</w:t>
            </w:r>
          </w:p>
        </w:tc>
        <w:tc>
          <w:tcPr>
            <w:tcW w:type="dxa" w:w="3264"/>
          </w:tcPr>
          <w:p>
            <w:r>
              <w:t>User leaves without conversion</w:t>
            </w:r>
          </w:p>
        </w:tc>
      </w:tr>
    </w:tbl>
    <w:p>
      <w:pPr>
        <w:pStyle w:val="Heading1"/>
      </w:pPr>
      <w:r>
        <w:t>6. DATA DESCRIPTION</w:t>
      </w:r>
    </w:p>
    <w:p>
      <w:r>
        <w:t>The project assumes a dataset containing 15 million user path logs. Each log represents a sequence of interactions performed by a user. Typical fields may include a user/session identifier, timestamp, channel and outcome.</w:t>
      </w:r>
    </w:p>
    <w:tbl>
      <w:tblPr>
        <w:tblStyle w:val="TableGrid"/>
        <w:tblW w:type="auto" w:w="0"/>
        <w:tblLook w:firstColumn="1" w:firstRow="1" w:lastColumn="0" w:lastRow="0" w:noHBand="0" w:noVBand="1" w:val="04A0"/>
      </w:tblPr>
      <w:tblGrid>
        <w:gridCol w:w="3264"/>
        <w:gridCol w:w="3264"/>
        <w:gridCol w:w="3264"/>
      </w:tblGrid>
      <w:tr>
        <w:tc>
          <w:tcPr>
            <w:tcW w:type="dxa" w:w="3264"/>
          </w:tcPr>
          <w:p>
            <w:r>
              <w:t>Field</w:t>
            </w:r>
          </w:p>
        </w:tc>
        <w:tc>
          <w:tcPr>
            <w:tcW w:type="dxa" w:w="3264"/>
          </w:tcPr>
          <w:p>
            <w:r>
              <w:t>Description</w:t>
            </w:r>
          </w:p>
        </w:tc>
        <w:tc>
          <w:tcPr>
            <w:tcW w:type="dxa" w:w="3264"/>
          </w:tcPr>
          <w:p>
            <w:r>
              <w:t>Example</w:t>
            </w:r>
          </w:p>
        </w:tc>
      </w:tr>
      <w:tr>
        <w:tc>
          <w:tcPr>
            <w:tcW w:type="dxa" w:w="3264"/>
          </w:tcPr>
          <w:p>
            <w:r>
              <w:t>User ID</w:t>
            </w:r>
          </w:p>
        </w:tc>
        <w:tc>
          <w:tcPr>
            <w:tcW w:type="dxa" w:w="3264"/>
          </w:tcPr>
          <w:p>
            <w:r>
              <w:t>Unique user or session identifier</w:t>
            </w:r>
          </w:p>
        </w:tc>
        <w:tc>
          <w:tcPr>
            <w:tcW w:type="dxa" w:w="3264"/>
          </w:tcPr>
          <w:p>
            <w:r>
              <w:t>U10245</w:t>
            </w:r>
          </w:p>
        </w:tc>
      </w:tr>
      <w:tr>
        <w:tc>
          <w:tcPr>
            <w:tcW w:type="dxa" w:w="3264"/>
          </w:tcPr>
          <w:p>
            <w:r>
              <w:t>Timestamp</w:t>
            </w:r>
          </w:p>
        </w:tc>
        <w:tc>
          <w:tcPr>
            <w:tcW w:type="dxa" w:w="3264"/>
          </w:tcPr>
          <w:p>
            <w:r>
              <w:t>Time of interaction</w:t>
            </w:r>
          </w:p>
        </w:tc>
        <w:tc>
          <w:tcPr>
            <w:tcW w:type="dxa" w:w="3264"/>
          </w:tcPr>
          <w:p>
            <w:r>
              <w:t>2026-06-15 10:30</w:t>
            </w:r>
          </w:p>
        </w:tc>
      </w:tr>
      <w:tr>
        <w:tc>
          <w:tcPr>
            <w:tcW w:type="dxa" w:w="3264"/>
          </w:tcPr>
          <w:p>
            <w:r>
              <w:t>Channel</w:t>
            </w:r>
          </w:p>
        </w:tc>
        <w:tc>
          <w:tcPr>
            <w:tcW w:type="dxa" w:w="3264"/>
          </w:tcPr>
          <w:p>
            <w:r>
              <w:t>Marketing touchpoint</w:t>
            </w:r>
          </w:p>
        </w:tc>
        <w:tc>
          <w:tcPr>
            <w:tcW w:type="dxa" w:w="3264"/>
          </w:tcPr>
          <w:p>
            <w:r>
              <w:t>Search</w:t>
            </w:r>
          </w:p>
        </w:tc>
      </w:tr>
      <w:tr>
        <w:tc>
          <w:tcPr>
            <w:tcW w:type="dxa" w:w="3264"/>
          </w:tcPr>
          <w:p>
            <w:r>
              <w:t>Sequence</w:t>
            </w:r>
          </w:p>
        </w:tc>
        <w:tc>
          <w:tcPr>
            <w:tcW w:type="dxa" w:w="3264"/>
          </w:tcPr>
          <w:p>
            <w:r>
              <w:t>Ordered channel path</w:t>
            </w:r>
          </w:p>
        </w:tc>
        <w:tc>
          <w:tcPr>
            <w:tcW w:type="dxa" w:w="3264"/>
          </w:tcPr>
          <w:p>
            <w:r>
              <w:t>Social → Search → Email</w:t>
            </w:r>
          </w:p>
        </w:tc>
      </w:tr>
      <w:tr>
        <w:tc>
          <w:tcPr>
            <w:tcW w:type="dxa" w:w="3264"/>
          </w:tcPr>
          <w:p>
            <w:r>
              <w:t>Outcome</w:t>
            </w:r>
          </w:p>
        </w:tc>
        <w:tc>
          <w:tcPr>
            <w:tcW w:type="dxa" w:w="3264"/>
          </w:tcPr>
          <w:p>
            <w:r>
              <w:t>Final result</w:t>
            </w:r>
          </w:p>
        </w:tc>
        <w:tc>
          <w:tcPr>
            <w:tcW w:type="dxa" w:w="3264"/>
          </w:tcPr>
          <w:p>
            <w:r>
              <w:t>Conversion / Drop-off</w:t>
            </w:r>
          </w:p>
        </w:tc>
      </w:tr>
    </w:tbl>
    <w:p>
      <w:pPr>
        <w:pStyle w:val="Heading1"/>
      </w:pPr>
      <w:r>
        <w:t>7. DATA PREPROCESSING</w:t>
      </w:r>
    </w:p>
    <w:p>
      <w:pPr>
        <w:pStyle w:val="ListNumber"/>
      </w:pPr>
      <w:r>
        <w:t>Remove duplicate or invalid records.</w:t>
      </w:r>
    </w:p>
    <w:p>
      <w:pPr>
        <w:pStyle w:val="ListNumber"/>
      </w:pPr>
      <w:r>
        <w:t>Handle missing user IDs, channel names and timestamps.</w:t>
      </w:r>
    </w:p>
    <w:p>
      <w:pPr>
        <w:pStyle w:val="ListNumber"/>
      </w:pPr>
      <w:r>
        <w:t>Sort events according to timestamp for each user/session.</w:t>
      </w:r>
    </w:p>
    <w:p>
      <w:pPr>
        <w:pStyle w:val="ListNumber"/>
      </w:pPr>
      <w:r>
        <w:t>Group events by user or session to create complete paths.</w:t>
      </w:r>
    </w:p>
    <w:p>
      <w:pPr>
        <w:pStyle w:val="ListNumber"/>
      </w:pPr>
      <w:r>
        <w:t>Standardize channel names into consistent categories.</w:t>
      </w:r>
    </w:p>
    <w:p>
      <w:pPr>
        <w:pStyle w:val="ListNumber"/>
      </w:pPr>
      <w:r>
        <w:t>Identify Conversion and Null/Drop-off as absorbing outcomes.</w:t>
      </w:r>
    </w:p>
    <w:p>
      <w:pPr>
        <w:pStyle w:val="ListNumber"/>
      </w:pPr>
      <w:r>
        <w:t>Remove impossible or incomplete sequences where required.</w:t>
      </w:r>
    </w:p>
    <w:p>
      <w:pPr>
        <w:pStyle w:val="ListNumber"/>
      </w:pPr>
      <w:r>
        <w:t>Prepare the cleaned paths for transition counting.</w:t>
      </w:r>
    </w:p>
    <w:p>
      <w:pPr>
        <w:pStyle w:val="Heading1"/>
      </w:pPr>
      <w:r>
        <w:t>8. MARKOV CHAIN MODEL</w:t>
      </w:r>
    </w:p>
    <w:p>
      <w:r>
        <w:t>A Markov Chain is a stochastic model in which the next state depends on the current state according to transition probabilities. In this project, each marketing channel is treated as a state.</w:t>
      </w:r>
    </w:p>
    <w:p>
      <w:r>
        <w:t>For example, if a user moves from Social Media to Search, the transition is represented as:</w:t>
      </w:r>
    </w:p>
    <w:p>
      <w:pPr>
        <w:jc w:val="center"/>
      </w:pPr>
      <w:r>
        <w:rPr>
          <w:b/>
        </w:rPr>
        <w:t>Social Media → Search</w:t>
      </w:r>
    </w:p>
    <w:p>
      <w:r>
        <w:t>The probability of moving from state i to state j is calculated using the number of observed transitions from i to j divided by the total number of transitions leaving i.</w:t>
      </w:r>
    </w:p>
    <w:p>
      <w:pPr>
        <w:jc w:val="center"/>
      </w:pPr>
      <w:r>
        <w:rPr>
          <w:b/>
        </w:rPr>
        <w:t>P(i → j) = N(i → j) / Σj N(i → j)</w:t>
      </w:r>
    </w:p>
    <w:p>
      <w:pPr>
        <w:pStyle w:val="Heading1"/>
      </w:pPr>
      <w:r>
        <w:t>9. TRANSITION PROBABILITY MATRIX</w:t>
      </w:r>
    </w:p>
    <w:p>
      <w:r>
        <w:t>The transition probabilities are arranged in a matrix P. Each row represents the current state and each column represents the next state. The sum of probabilities in each row should be 1 for a complete transition distribution.</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tcPr>
          <w:p>
            <w:r>
              <w:t>From / To</w:t>
            </w:r>
          </w:p>
        </w:tc>
        <w:tc>
          <w:tcPr>
            <w:tcW w:type="dxa" w:w="1632"/>
          </w:tcPr>
          <w:p>
            <w:r>
              <w:t>Social</w:t>
            </w:r>
          </w:p>
        </w:tc>
        <w:tc>
          <w:tcPr>
            <w:tcW w:type="dxa" w:w="1632"/>
          </w:tcPr>
          <w:p>
            <w:r>
              <w:t>Search</w:t>
            </w:r>
          </w:p>
        </w:tc>
        <w:tc>
          <w:tcPr>
            <w:tcW w:type="dxa" w:w="1632"/>
          </w:tcPr>
          <w:p>
            <w:r>
              <w:t>Email</w:t>
            </w:r>
          </w:p>
        </w:tc>
        <w:tc>
          <w:tcPr>
            <w:tcW w:type="dxa" w:w="1632"/>
          </w:tcPr>
          <w:p>
            <w:r>
              <w:t>Direct</w:t>
            </w:r>
          </w:p>
        </w:tc>
        <w:tc>
          <w:tcPr>
            <w:tcW w:type="dxa" w:w="1632"/>
          </w:tcPr>
          <w:p>
            <w:r>
              <w:t>Conversion</w:t>
            </w:r>
          </w:p>
        </w:tc>
      </w:tr>
      <w:tr>
        <w:tc>
          <w:tcPr>
            <w:tcW w:type="dxa" w:w="1632"/>
          </w:tcPr>
          <w:p>
            <w:r>
              <w:t>Social</w:t>
            </w:r>
          </w:p>
        </w:tc>
        <w:tc>
          <w:tcPr>
            <w:tcW w:type="dxa" w:w="1632"/>
          </w:tcPr>
          <w:p>
            <w:r>
              <w:t>0.20</w:t>
            </w:r>
          </w:p>
        </w:tc>
        <w:tc>
          <w:tcPr>
            <w:tcW w:type="dxa" w:w="1632"/>
          </w:tcPr>
          <w:p>
            <w:r>
              <w:t>0.45</w:t>
            </w:r>
          </w:p>
        </w:tc>
        <w:tc>
          <w:tcPr>
            <w:tcW w:type="dxa" w:w="1632"/>
          </w:tcPr>
          <w:p>
            <w:r>
              <w:t>0.20</w:t>
            </w:r>
          </w:p>
        </w:tc>
        <w:tc>
          <w:tcPr>
            <w:tcW w:type="dxa" w:w="1632"/>
          </w:tcPr>
          <w:p>
            <w:r>
              <w:t>0.10</w:t>
            </w:r>
          </w:p>
        </w:tc>
        <w:tc>
          <w:tcPr>
            <w:tcW w:type="dxa" w:w="1632"/>
          </w:tcPr>
          <w:p>
            <w:r>
              <w:t>0.05</w:t>
            </w:r>
          </w:p>
        </w:tc>
      </w:tr>
      <w:tr>
        <w:tc>
          <w:tcPr>
            <w:tcW w:type="dxa" w:w="1632"/>
          </w:tcPr>
          <w:p>
            <w:r>
              <w:t>Search</w:t>
            </w:r>
          </w:p>
        </w:tc>
        <w:tc>
          <w:tcPr>
            <w:tcW w:type="dxa" w:w="1632"/>
          </w:tcPr>
          <w:p>
            <w:r>
              <w:t>0.10</w:t>
            </w:r>
          </w:p>
        </w:tc>
        <w:tc>
          <w:tcPr>
            <w:tcW w:type="dxa" w:w="1632"/>
          </w:tcPr>
          <w:p>
            <w:r>
              <w:t>0.20</w:t>
            </w:r>
          </w:p>
        </w:tc>
        <w:tc>
          <w:tcPr>
            <w:tcW w:type="dxa" w:w="1632"/>
          </w:tcPr>
          <w:p>
            <w:r>
              <w:t>0.35</w:t>
            </w:r>
          </w:p>
        </w:tc>
        <w:tc>
          <w:tcPr>
            <w:tcW w:type="dxa" w:w="1632"/>
          </w:tcPr>
          <w:p>
            <w:r>
              <w:t>0.20</w:t>
            </w:r>
          </w:p>
        </w:tc>
        <w:tc>
          <w:tcPr>
            <w:tcW w:type="dxa" w:w="1632"/>
          </w:tcPr>
          <w:p>
            <w:r>
              <w:t>0.15</w:t>
            </w:r>
          </w:p>
        </w:tc>
      </w:tr>
      <w:tr>
        <w:tc>
          <w:tcPr>
            <w:tcW w:type="dxa" w:w="1632"/>
          </w:tcPr>
          <w:p>
            <w:r>
              <w:t>Email</w:t>
            </w:r>
          </w:p>
        </w:tc>
        <w:tc>
          <w:tcPr>
            <w:tcW w:type="dxa" w:w="1632"/>
          </w:tcPr>
          <w:p>
            <w:r>
              <w:t>0.05</w:t>
            </w:r>
          </w:p>
        </w:tc>
        <w:tc>
          <w:tcPr>
            <w:tcW w:type="dxa" w:w="1632"/>
          </w:tcPr>
          <w:p>
            <w:r>
              <w:t>0.15</w:t>
            </w:r>
          </w:p>
        </w:tc>
        <w:tc>
          <w:tcPr>
            <w:tcW w:type="dxa" w:w="1632"/>
          </w:tcPr>
          <w:p>
            <w:r>
              <w:t>0.20</w:t>
            </w:r>
          </w:p>
        </w:tc>
        <w:tc>
          <w:tcPr>
            <w:tcW w:type="dxa" w:w="1632"/>
          </w:tcPr>
          <w:p>
            <w:r>
              <w:t>0.40</w:t>
            </w:r>
          </w:p>
        </w:tc>
        <w:tc>
          <w:tcPr>
            <w:tcW w:type="dxa" w:w="1632"/>
          </w:tcPr>
          <w:p>
            <w:r>
              <w:t>0.20</w:t>
            </w:r>
          </w:p>
        </w:tc>
      </w:tr>
      <w:tr>
        <w:tc>
          <w:tcPr>
            <w:tcW w:type="dxa" w:w="1632"/>
          </w:tcPr>
          <w:p>
            <w:r>
              <w:t>Direct</w:t>
            </w:r>
          </w:p>
        </w:tc>
        <w:tc>
          <w:tcPr>
            <w:tcW w:type="dxa" w:w="1632"/>
          </w:tcPr>
          <w:p>
            <w:r>
              <w:t>0.05</w:t>
            </w:r>
          </w:p>
        </w:tc>
        <w:tc>
          <w:tcPr>
            <w:tcW w:type="dxa" w:w="1632"/>
          </w:tcPr>
          <w:p>
            <w:r>
              <w:t>0.05</w:t>
            </w:r>
          </w:p>
        </w:tc>
        <w:tc>
          <w:tcPr>
            <w:tcW w:type="dxa" w:w="1632"/>
          </w:tcPr>
          <w:p>
            <w:r>
              <w:t>0.10</w:t>
            </w:r>
          </w:p>
        </w:tc>
        <w:tc>
          <w:tcPr>
            <w:tcW w:type="dxa" w:w="1632"/>
          </w:tcPr>
          <w:p>
            <w:r>
              <w:t>0.30</w:t>
            </w:r>
          </w:p>
        </w:tc>
        <w:tc>
          <w:tcPr>
            <w:tcW w:type="dxa" w:w="1632"/>
          </w:tcPr>
          <w:p>
            <w:r>
              <w:t>0.50</w:t>
            </w:r>
          </w:p>
        </w:tc>
      </w:tr>
    </w:tbl>
    <w:p>
      <w:r>
        <w:t>Note: The matrix above is an illustrative example for understanding the method and is not calculated from the actual 15 million logs.</w:t>
      </w:r>
    </w:p>
    <w:p>
      <w:pPr>
        <w:pStyle w:val="Heading1"/>
      </w:pPr>
      <w:r>
        <w:t>10. BASELINE CONVERSION PROBABILITY</w:t>
      </w:r>
    </w:p>
    <w:p>
      <w:r>
        <w:t>After constructing the transition matrix, the probability of reaching the Conversion state from the initial state is calculated. This is treated as the baseline conversion probability before removing any channel.</w:t>
      </w:r>
    </w:p>
    <w:p>
      <w:r>
        <w:t>The baseline value is then used as the reference for all Removal Effect calculations.</w:t>
      </w:r>
    </w:p>
    <w:p>
      <w:pPr>
        <w:pStyle w:val="Heading1"/>
      </w:pPr>
      <w:r>
        <w:t>11. REMOVAL EFFECT ANALYSIS</w:t>
      </w:r>
    </w:p>
    <w:p>
      <w:r>
        <w:t>The Removal Effect is the central metric of this project. To calculate it, one marketing channel is removed from the transition graph. The transition probabilities are adjusted and the final conversion probability is recalculated.</w:t>
      </w:r>
    </w:p>
    <w:p>
      <w:pPr>
        <w:jc w:val="center"/>
      </w:pPr>
      <w:r>
        <w:rPr>
          <w:b/>
        </w:rPr>
        <w:t>Removal Effect = (Baseline Conversion Probability − Conversion Probability after Removal) / Baseline Conversion Probability</w:t>
      </w:r>
    </w:p>
    <w:p>
      <w:r>
        <w:t>The result is generally expressed as a percentage. A larger percentage means the removed channel had a greater contribution to the conversion process.</w:t>
      </w:r>
    </w:p>
    <w:p>
      <w:pPr>
        <w:pStyle w:val="Heading1"/>
      </w:pPr>
      <w:r>
        <w:t>12. SAMPLE REMOVAL EFFECT CALCULATION</w:t>
      </w:r>
    </w:p>
    <w:p>
      <w:r>
        <w:t>Consider an illustrative baseline conversion probability of 0.40. Suppose the conversion probability becomes 0.28 after removing the Search channel.</w:t>
      </w:r>
    </w:p>
    <w:p>
      <w:pPr>
        <w:jc w:val="center"/>
      </w:pPr>
      <w:r>
        <w:rPr>
          <w:b/>
        </w:rPr>
        <w:t>Removal Effect = (0.40 − 0.28) / 0.40</w:t>
      </w:r>
    </w:p>
    <w:p>
      <w:pPr>
        <w:jc w:val="center"/>
      </w:pPr>
      <w:r>
        <w:rPr>
          <w:b/>
        </w:rPr>
        <w:t>Removal Effect = 0.30 = 30%</w:t>
      </w:r>
    </w:p>
    <w:p>
      <w:r>
        <w:t>Therefore, in this illustrative example, Search has a Removal Effect of 30%. This means that removing Search produces a 30% relative reduction in the baseline conversion probability.</w:t>
      </w:r>
    </w:p>
    <w:p>
      <w:pPr>
        <w:pStyle w:val="Heading1"/>
      </w:pPr>
      <w:r>
        <w:t>13. SAMPLE RESULTS AND INTERPRETATION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Channel</w:t>
            </w:r>
          </w:p>
        </w:tc>
        <w:tc>
          <w:tcPr>
            <w:tcW w:type="dxa" w:w="2448"/>
          </w:tcPr>
          <w:p>
            <w:r>
              <w:t>Baseline</w:t>
            </w:r>
          </w:p>
        </w:tc>
        <w:tc>
          <w:tcPr>
            <w:tcW w:type="dxa" w:w="2448"/>
          </w:tcPr>
          <w:p>
            <w:r>
              <w:t>After Removal</w:t>
            </w:r>
          </w:p>
        </w:tc>
        <w:tc>
          <w:tcPr>
            <w:tcW w:type="dxa" w:w="2448"/>
          </w:tcPr>
          <w:p>
            <w:r>
              <w:t>Removal Effect</w:t>
            </w:r>
          </w:p>
        </w:tc>
      </w:tr>
      <w:tr>
        <w:tc>
          <w:tcPr>
            <w:tcW w:type="dxa" w:w="2448"/>
          </w:tcPr>
          <w:p>
            <w:r>
              <w:t>Social Media</w:t>
            </w:r>
          </w:p>
        </w:tc>
        <w:tc>
          <w:tcPr>
            <w:tcW w:type="dxa" w:w="2448"/>
          </w:tcPr>
          <w:p>
            <w:r>
              <w:t>0.40</w:t>
            </w:r>
          </w:p>
        </w:tc>
        <w:tc>
          <w:tcPr>
            <w:tcW w:type="dxa" w:w="2448"/>
          </w:tcPr>
          <w:p>
            <w:r>
              <w:t>0.32</w:t>
            </w:r>
          </w:p>
        </w:tc>
        <w:tc>
          <w:tcPr>
            <w:tcW w:type="dxa" w:w="2448"/>
          </w:tcPr>
          <w:p>
            <w:r>
              <w:t>20%</w:t>
            </w:r>
          </w:p>
        </w:tc>
      </w:tr>
      <w:tr>
        <w:tc>
          <w:tcPr>
            <w:tcW w:type="dxa" w:w="2448"/>
          </w:tcPr>
          <w:p>
            <w:r>
              <w:t>Search</w:t>
            </w:r>
          </w:p>
        </w:tc>
        <w:tc>
          <w:tcPr>
            <w:tcW w:type="dxa" w:w="2448"/>
          </w:tcPr>
          <w:p>
            <w:r>
              <w:t>0.40</w:t>
            </w:r>
          </w:p>
        </w:tc>
        <w:tc>
          <w:tcPr>
            <w:tcW w:type="dxa" w:w="2448"/>
          </w:tcPr>
          <w:p>
            <w:r>
              <w:t>0.28</w:t>
            </w:r>
          </w:p>
        </w:tc>
        <w:tc>
          <w:tcPr>
            <w:tcW w:type="dxa" w:w="2448"/>
          </w:tcPr>
          <w:p>
            <w:r>
              <w:t>30%</w:t>
            </w:r>
          </w:p>
        </w:tc>
      </w:tr>
      <w:tr>
        <w:tc>
          <w:tcPr>
            <w:tcW w:type="dxa" w:w="2448"/>
          </w:tcPr>
          <w:p>
            <w:r>
              <w:t>Email</w:t>
            </w:r>
          </w:p>
        </w:tc>
        <w:tc>
          <w:tcPr>
            <w:tcW w:type="dxa" w:w="2448"/>
          </w:tcPr>
          <w:p>
            <w:r>
              <w:t>0.40</w:t>
            </w:r>
          </w:p>
        </w:tc>
        <w:tc>
          <w:tcPr>
            <w:tcW w:type="dxa" w:w="2448"/>
          </w:tcPr>
          <w:p>
            <w:r>
              <w:t>0.36</w:t>
            </w:r>
          </w:p>
        </w:tc>
        <w:tc>
          <w:tcPr>
            <w:tcW w:type="dxa" w:w="2448"/>
          </w:tcPr>
          <w:p>
            <w:r>
              <w:t>10%</w:t>
            </w:r>
          </w:p>
        </w:tc>
      </w:tr>
      <w:tr>
        <w:tc>
          <w:tcPr>
            <w:tcW w:type="dxa" w:w="2448"/>
          </w:tcPr>
          <w:p>
            <w:r>
              <w:t>Display Ads</w:t>
            </w:r>
          </w:p>
        </w:tc>
        <w:tc>
          <w:tcPr>
            <w:tcW w:type="dxa" w:w="2448"/>
          </w:tcPr>
          <w:p>
            <w:r>
              <w:t>0.40</w:t>
            </w:r>
          </w:p>
        </w:tc>
        <w:tc>
          <w:tcPr>
            <w:tcW w:type="dxa" w:w="2448"/>
          </w:tcPr>
          <w:p>
            <w:r>
              <w:t>0.38</w:t>
            </w:r>
          </w:p>
        </w:tc>
        <w:tc>
          <w:tcPr>
            <w:tcW w:type="dxa" w:w="2448"/>
          </w:tcPr>
          <w:p>
            <w:r>
              <w:t>5%</w:t>
            </w:r>
          </w:p>
        </w:tc>
      </w:tr>
      <w:tr>
        <w:tc>
          <w:tcPr>
            <w:tcW w:type="dxa" w:w="2448"/>
          </w:tcPr>
          <w:p>
            <w:r>
              <w:t>Direct</w:t>
            </w:r>
          </w:p>
        </w:tc>
        <w:tc>
          <w:tcPr>
            <w:tcW w:type="dxa" w:w="2448"/>
          </w:tcPr>
          <w:p>
            <w:r>
              <w:t>0.40</w:t>
            </w:r>
          </w:p>
        </w:tc>
        <w:tc>
          <w:tcPr>
            <w:tcW w:type="dxa" w:w="2448"/>
          </w:tcPr>
          <w:p>
            <w:r>
              <w:t>0.30</w:t>
            </w:r>
          </w:p>
        </w:tc>
        <w:tc>
          <w:tcPr>
            <w:tcW w:type="dxa" w:w="2448"/>
          </w:tcPr>
          <w:p>
            <w:r>
              <w:t>25%</w:t>
            </w:r>
          </w:p>
        </w:tc>
      </w:tr>
    </w:tbl>
    <w:p>
      <w:r>
        <w:t>Based on this illustrative table, Search has the highest Removal Effect, followed by Direct and Social Media. Display Ads has the lowest effect among the listed channels. These values are examples only and should be replaced with actual results obtained from the 15 million user path logs.</w:t>
      </w:r>
    </w:p>
    <w:p>
      <w:pPr>
        <w:pStyle w:val="Heading1"/>
      </w:pPr>
      <w:r>
        <w:t>14. ALGORITHM / WORKFLOW</w:t>
      </w:r>
    </w:p>
    <w:p>
      <w:pPr>
        <w:pStyle w:val="ListNumber"/>
      </w:pPr>
      <w:r>
        <w:t>Start.</w:t>
      </w:r>
    </w:p>
    <w:p>
      <w:pPr>
        <w:pStyle w:val="ListNumber"/>
      </w:pPr>
      <w:r>
        <w:t>Load the user path log dataset.</w:t>
      </w:r>
    </w:p>
    <w:p>
      <w:pPr>
        <w:pStyle w:val="ListNumber"/>
      </w:pPr>
      <w:r>
        <w:t>Clean and preprocess the records.</w:t>
      </w:r>
    </w:p>
    <w:p>
      <w:pPr>
        <w:pStyle w:val="ListNumber"/>
      </w:pPr>
      <w:r>
        <w:t>Create ordered paths for each user/session.</w:t>
      </w:r>
    </w:p>
    <w:p>
      <w:pPr>
        <w:pStyle w:val="ListNumber"/>
      </w:pPr>
      <w:r>
        <w:t>Count every channel-to-channel transition.</w:t>
      </w:r>
    </w:p>
    <w:p>
      <w:pPr>
        <w:pStyle w:val="ListNumber"/>
      </w:pPr>
      <w:r>
        <w:t>Construct the transition probability matrix.</w:t>
      </w:r>
    </w:p>
    <w:p>
      <w:pPr>
        <w:pStyle w:val="ListNumber"/>
      </w:pPr>
      <w:r>
        <w:t>Calculate baseline conversion probability.</w:t>
      </w:r>
    </w:p>
    <w:p>
      <w:pPr>
        <w:pStyle w:val="ListNumber"/>
      </w:pPr>
      <w:r>
        <w:t>Select one marketing channel.</w:t>
      </w:r>
    </w:p>
    <w:p>
      <w:pPr>
        <w:pStyle w:val="ListNumber"/>
      </w:pPr>
      <w:r>
        <w:t>Remove the selected channel and reconnect/recalculate transitions.</w:t>
      </w:r>
    </w:p>
    <w:p>
      <w:pPr>
        <w:pStyle w:val="ListNumber"/>
      </w:pPr>
      <w:r>
        <w:t>Calculate conversion probability after removal.</w:t>
      </w:r>
    </w:p>
    <w:p>
      <w:pPr>
        <w:pStyle w:val="ListNumber"/>
      </w:pPr>
      <w:r>
        <w:t>Compute Removal Effect.</w:t>
      </w:r>
    </w:p>
    <w:p>
      <w:pPr>
        <w:pStyle w:val="ListNumber"/>
      </w:pPr>
      <w:r>
        <w:t>Repeat for all marketing channels.</w:t>
      </w:r>
    </w:p>
    <w:p>
      <w:pPr>
        <w:pStyle w:val="ListNumber"/>
      </w:pPr>
      <w:r>
        <w:t>Rank channels according to Removal Effect.</w:t>
      </w:r>
    </w:p>
    <w:p>
      <w:pPr>
        <w:pStyle w:val="ListNumber"/>
      </w:pPr>
      <w:r>
        <w:t>Generate the final analysis report.</w:t>
      </w:r>
    </w:p>
    <w:p>
      <w:pPr>
        <w:pStyle w:val="ListNumber"/>
      </w:pPr>
      <w:r>
        <w:t>Stop.</w:t>
      </w:r>
    </w:p>
    <w:p>
      <w:pPr>
        <w:pStyle w:val="Heading1"/>
      </w:pPr>
      <w:r>
        <w:t>15. PSEUDOCODE</w:t>
      </w:r>
    </w:p>
    <w:p>
      <w:r>
        <w:rPr>
          <w:rFonts w:ascii="Consolas" w:hAnsi="Consolas"/>
          <w:sz w:val="19"/>
        </w:rPr>
        <w:t>LOAD user_path_logs</w:t>
        <w:br/>
        <w:t>CLEAN invalid and duplicate records</w:t>
        <w:br/>
        <w:t>GROUP records by user/session</w:t>
        <w:br/>
        <w:t>SORT each path by timestamp</w:t>
        <w:br/>
        <w:br/>
        <w:t>FOR each user path:</w:t>
        <w:br/>
        <w:t xml:space="preserve">    COUNT transition from current_channel to next_channel</w:t>
        <w:br/>
        <w:br/>
        <w:t>CONSTRUCT transition_probability_matrix</w:t>
        <w:br/>
        <w:br/>
        <w:t>CALCULATE baseline_conversion_probability</w:t>
        <w:br/>
        <w:br/>
        <w:t>FOR each marketing_channel:</w:t>
        <w:br/>
        <w:t xml:space="preserve">    REMOVE marketing_channel</w:t>
        <w:br/>
        <w:t xml:space="preserve">    RECALCULATE transition probabilities</w:t>
        <w:br/>
        <w:t xml:space="preserve">    CALCULATE conversion_probability_after_removal</w:t>
        <w:br/>
        <w:t xml:space="preserve">    removal_effect = (baseline - after_removal) / baseline</w:t>
        <w:br/>
        <w:t xml:space="preserve">    STORE result</w:t>
        <w:br/>
        <w:br/>
        <w:t>RANK channels by removal_effect</w:t>
        <w:br/>
        <w:t>DISPLAY results</w:t>
      </w:r>
    </w:p>
    <w:p>
      <w:pPr>
        <w:pStyle w:val="Heading1"/>
      </w:pPr>
      <w:r>
        <w:t>16. TOOLS AND TECHNOLOGIES</w:t>
      </w:r>
    </w:p>
    <w:p>
      <w:pPr>
        <w:pStyle w:val="ListBullet"/>
      </w:pPr>
      <w:r>
        <w:t>Python – data processing and mathematical calculations.</w:t>
      </w:r>
    </w:p>
    <w:p>
      <w:pPr>
        <w:pStyle w:val="ListBullet"/>
      </w:pPr>
      <w:r>
        <w:t>Pandas – data cleaning and tabular processing.</w:t>
      </w:r>
    </w:p>
    <w:p>
      <w:pPr>
        <w:pStyle w:val="ListBullet"/>
      </w:pPr>
      <w:r>
        <w:t>NumPy – numerical and matrix operations.</w:t>
      </w:r>
    </w:p>
    <w:p>
      <w:pPr>
        <w:pStyle w:val="ListBullet"/>
      </w:pPr>
      <w:r>
        <w:t>Matplotlib – result visualization.</w:t>
      </w:r>
    </w:p>
    <w:p>
      <w:pPr>
        <w:pStyle w:val="ListBullet"/>
      </w:pPr>
      <w:r>
        <w:t>CSV / Parquet – dataset storage formats.</w:t>
      </w:r>
    </w:p>
    <w:p>
      <w:pPr>
        <w:pStyle w:val="ListBullet"/>
      </w:pPr>
      <w:r>
        <w:t>Git and GitHub – version control and project submission.</w:t>
      </w:r>
    </w:p>
    <w:p>
      <w:pPr>
        <w:pStyle w:val="Heading1"/>
      </w:pPr>
      <w:r>
        <w:t>17. HANDLING 15 MILLION LOGS</w:t>
      </w:r>
    </w:p>
    <w:p>
      <w:r>
        <w:t>Processing 15 million records requires efficient data handling. Loading the complete dataset repeatedly into memory may be expensive. Therefore, scalable techniques such as chunk-based processing, efficient file formats, vectorized operations and aggregation should be considered.</w:t>
      </w:r>
    </w:p>
    <w:p>
      <w:r>
        <w:t>The transition counts can be accumulated incrementally. Instead of storing every complete path in memory, transition frequencies can be aggregated as records are processed. This reduces memory requirements and makes the approach more suitable for large datasets.</w:t>
      </w:r>
    </w:p>
    <w:p>
      <w:pPr>
        <w:pStyle w:val="Heading1"/>
      </w:pPr>
      <w:r>
        <w:t>18. EXPECTED OUTCOMES</w:t>
      </w:r>
    </w:p>
    <w:p>
      <w:pPr>
        <w:pStyle w:val="ListBullet"/>
      </w:pPr>
      <w:r>
        <w:t>A cleaned representation of customer journey paths.</w:t>
      </w:r>
    </w:p>
    <w:p>
      <w:pPr>
        <w:pStyle w:val="ListBullet"/>
      </w:pPr>
      <w:r>
        <w:t>A transition probability matrix for marketing channels.</w:t>
      </w:r>
    </w:p>
    <w:p>
      <w:pPr>
        <w:pStyle w:val="ListBullet"/>
      </w:pPr>
      <w:r>
        <w:t>A baseline conversion probability.</w:t>
      </w:r>
    </w:p>
    <w:p>
      <w:pPr>
        <w:pStyle w:val="ListBullet"/>
      </w:pPr>
      <w:r>
        <w:t>Removal Effect values for individual channels.</w:t>
      </w:r>
    </w:p>
    <w:p>
      <w:pPr>
        <w:pStyle w:val="ListBullet"/>
      </w:pPr>
      <w:r>
        <w:t>A ranked list of marketing channels by contribution.</w:t>
      </w:r>
    </w:p>
    <w:p>
      <w:pPr>
        <w:pStyle w:val="ListBullet"/>
      </w:pPr>
      <w:r>
        <w:t>Business insights for improving marketing strategy.</w:t>
      </w:r>
    </w:p>
    <w:p>
      <w:pPr>
        <w:pStyle w:val="Heading1"/>
      </w:pPr>
      <w:r>
        <w:t>19. BUSINESS BENEFITS</w:t>
      </w:r>
    </w:p>
    <w:p>
      <w:pPr>
        <w:pStyle w:val="ListBullet"/>
      </w:pPr>
      <w:r>
        <w:t>Helps identify high-impact marketing channels.</w:t>
      </w:r>
    </w:p>
    <w:p>
      <w:pPr>
        <w:pStyle w:val="ListBullet"/>
      </w:pPr>
      <w:r>
        <w:t>Supports better allocation of marketing budgets.</w:t>
      </w:r>
    </w:p>
    <w:p>
      <w:pPr>
        <w:pStyle w:val="ListBullet"/>
      </w:pPr>
      <w:r>
        <w:t>Provides a customer-journey based attribution method.</w:t>
      </w:r>
    </w:p>
    <w:p>
      <w:pPr>
        <w:pStyle w:val="ListBullet"/>
      </w:pPr>
      <w:r>
        <w:t>Reduces dependence on last-click attribution.</w:t>
      </w:r>
    </w:p>
    <w:p>
      <w:pPr>
        <w:pStyle w:val="ListBullet"/>
      </w:pPr>
      <w:r>
        <w:t>Supports data-driven campaign planning.</w:t>
      </w:r>
    </w:p>
    <w:p>
      <w:pPr>
        <w:pStyle w:val="ListBullet"/>
      </w:pPr>
      <w:r>
        <w:t>Helps marketers understand indirect channel contributions.</w:t>
      </w:r>
    </w:p>
    <w:p>
      <w:pPr>
        <w:pStyle w:val="Heading1"/>
      </w:pPr>
      <w:r>
        <w:t>20. LIMITATIONS</w:t>
      </w:r>
    </w:p>
    <w:p>
      <w:pPr>
        <w:pStyle w:val="ListBullet"/>
      </w:pPr>
      <w:r>
        <w:t>The Markov model depends on the quality and completeness of user path data.</w:t>
      </w:r>
    </w:p>
    <w:p>
      <w:pPr>
        <w:pStyle w:val="ListBullet"/>
      </w:pPr>
      <w:r>
        <w:t>Very large transition matrices can require significant computational resources.</w:t>
      </w:r>
    </w:p>
    <w:p>
      <w:pPr>
        <w:pStyle w:val="ListBullet"/>
      </w:pPr>
      <w:r>
        <w:t>The basic Markov assumption may not capture every long-term customer behavior.</w:t>
      </w:r>
    </w:p>
    <w:p>
      <w:pPr>
        <w:pStyle w:val="ListBullet"/>
      </w:pPr>
      <w:r>
        <w:t>Attribution results can change when the time period or channel definitions change.</w:t>
      </w:r>
    </w:p>
    <w:p>
      <w:pPr>
        <w:pStyle w:val="ListBullet"/>
      </w:pPr>
      <w:r>
        <w:t>Illustrative results in this report are not actual measurements from the 15 million logs.</w:t>
      </w:r>
    </w:p>
    <w:p>
      <w:pPr>
        <w:pStyle w:val="Heading1"/>
      </w:pPr>
      <w:r>
        <w:t>21. FUTURE SCOPE</w:t>
      </w:r>
    </w:p>
    <w:p>
      <w:pPr>
        <w:pStyle w:val="ListBullet"/>
      </w:pPr>
      <w:r>
        <w:t>Use distributed processing frameworks for very large datasets.</w:t>
      </w:r>
    </w:p>
    <w:p>
      <w:pPr>
        <w:pStyle w:val="ListBullet"/>
      </w:pPr>
      <w:r>
        <w:t>Build an interactive dashboard showing channel contribution.</w:t>
      </w:r>
    </w:p>
    <w:p>
      <w:pPr>
        <w:pStyle w:val="ListBullet"/>
      </w:pPr>
      <w:r>
        <w:t>Compare Markov attribution with first-click and last-click attribution.</w:t>
      </w:r>
    </w:p>
    <w:p>
      <w:pPr>
        <w:pStyle w:val="ListBullet"/>
      </w:pPr>
      <w:r>
        <w:t>Add customer segmentation to calculate attribution for different user groups.</w:t>
      </w:r>
    </w:p>
    <w:p>
      <w:pPr>
        <w:pStyle w:val="ListBullet"/>
      </w:pPr>
      <w:r>
        <w:t>Use time-based analysis to observe changes in channel contribution.</w:t>
      </w:r>
    </w:p>
    <w:p>
      <w:pPr>
        <w:pStyle w:val="ListBullet"/>
      </w:pPr>
      <w:r>
        <w:t>Develop automated reports for marketing decision makers.</w:t>
      </w:r>
    </w:p>
    <w:p>
      <w:pPr>
        <w:pStyle w:val="Heading1"/>
      </w:pPr>
      <w:r>
        <w:t>22. CONCLUSION</w:t>
      </w:r>
    </w:p>
    <w:p>
      <w:r>
        <w:t>This Week-6 Business Analytics project demonstrates how Markov Chains can be used for multi-channel marketing attribution. By modeling marketing channels as states and customer movements as transitions, a transition probability matrix can be created from large-scale user path data.</w:t>
      </w:r>
    </w:p>
    <w:p>
      <w:r>
        <w:t>The Removal Effect provides a mathematical method for evaluating the importance of each channel. Removing a channel and measuring the resulting decrease in conversion probability helps identify channels that play an important role in the customer journey. The approach can therefore provide useful insights for marketing optimization, budget allocation and data-driven decision making.</w:t>
      </w:r>
    </w:p>
    <w:p>
      <w:pPr>
        <w:pStyle w:val="Heading1"/>
      </w:pPr>
      <w:r>
        <w:t>23. GITHUB PROJECT STRUCTURE</w:t>
      </w:r>
    </w:p>
    <w:p>
      <w:r>
        <w:rPr>
          <w:rFonts w:ascii="Consolas" w:hAnsi="Consolas"/>
          <w:sz w:val="19"/>
        </w:rPr>
        <w:t>Week-6-Markov-Chain-Marketing-Attribution/</w:t>
        <w:br/>
        <w:t>│</w:t>
        <w:br/>
        <w:t>├── README.md</w:t>
        <w:br/>
        <w:t>├── Week6_Marketing_Attribution.docx</w:t>
        <w:br/>
        <w:t>│</w:t>
        <w:br/>
        <w:t>├── data/</w:t>
        <w:br/>
        <w:t>│   └── sample_user_paths.csv</w:t>
        <w:br/>
        <w:t>│</w:t>
        <w:br/>
        <w:t>├── src/</w:t>
        <w:br/>
        <w:t>│   ├── markov_attribution.py</w:t>
        <w:br/>
        <w:t>│   └── preprocessing.py</w:t>
        <w:br/>
        <w:t>│</w:t>
        <w:br/>
        <w:t>├── results/</w:t>
        <w:br/>
        <w:t>│   ├── transition_matrix.csv</w:t>
        <w:br/>
        <w:t>│   └── removal_effect_results.csv</w:t>
        <w:br/>
        <w:t>│</w:t>
        <w:br/>
        <w:t>└── screenshots/</w:t>
        <w:br/>
        <w:t xml:space="preserve">    └── output.png</w:t>
      </w:r>
    </w:p>
    <w:p>
      <w:r>
        <w:t>For GitHub submission, use a small sample dataset if the original 15 million-row dataset is too large or restricted. Include the complete dataset only when the internship/course rules permit it.</w:t>
      </w:r>
    </w:p>
    <w:p>
      <w:pPr>
        <w:pStyle w:val="Heading1"/>
      </w:pPr>
      <w:r>
        <w:t>24. REFERENCES / LEARNING RESOURCES</w:t>
      </w:r>
    </w:p>
    <w:p>
      <w:pPr>
        <w:pStyle w:val="ListBullet"/>
      </w:pPr>
      <w:r>
        <w:t>Business Analytics concepts – Marketing Attribution.</w:t>
      </w:r>
    </w:p>
    <w:p>
      <w:pPr>
        <w:pStyle w:val="ListBullet"/>
      </w:pPr>
      <w:r>
        <w:t>Markov Chain and transition probability concepts.</w:t>
      </w:r>
    </w:p>
    <w:p>
      <w:pPr>
        <w:pStyle w:val="ListBullet"/>
      </w:pPr>
      <w:r>
        <w:t>Python Pandas and NumPy documentation.</w:t>
      </w:r>
    </w:p>
    <w:p>
      <w:pPr>
        <w:pStyle w:val="ListBullet"/>
      </w:pPr>
      <w:r>
        <w:t>Git and GitHub documentation.</w:t>
      </w:r>
    </w:p>
    <w:p/>
    <w:p>
      <w:pPr>
        <w:jc w:val="center"/>
      </w:pPr>
      <w:r>
        <w:rPr>
          <w:b/>
          <w:sz w:val="24"/>
        </w:rPr>
        <w:t>END OF WEEK-6 PROJECT REPORT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