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487"/>
        <w:gridCol w:w="1338"/>
        <w:gridCol w:w="387"/>
        <w:gridCol w:w="1737"/>
        <w:gridCol w:w="1868"/>
      </w:tblGrid>
      <w:tr w:rsidR="00266163" w14:paraId="4431958D" w14:textId="77777777" w:rsidTr="00F000B7">
        <w:trPr>
          <w:trHeight w:val="1328"/>
        </w:trPr>
        <w:tc>
          <w:tcPr>
            <w:tcW w:w="4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35896F" w14:textId="77777777" w:rsidR="00266163" w:rsidRDefault="00AB1F2D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4F718AF8" wp14:editId="51ED22DC">
                  <wp:extent cx="2638800" cy="1198800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800" cy="11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E61EA0" w14:textId="77777777" w:rsidR="00266163" w:rsidRDefault="00266163">
            <w:pPr>
              <w:rPr>
                <w:rFonts w:cstheme="minorHAnsi"/>
              </w:rPr>
            </w:pPr>
          </w:p>
        </w:tc>
      </w:tr>
      <w:tr w:rsidR="00266163" w14:paraId="1C2392E2" w14:textId="77777777" w:rsidTr="00AB1F2D">
        <w:trPr>
          <w:trHeight w:val="522"/>
        </w:trPr>
        <w:tc>
          <w:tcPr>
            <w:tcW w:w="4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430941" w14:textId="77777777" w:rsidR="00266163" w:rsidRDefault="00266163">
            <w:pPr>
              <w:rPr>
                <w:rFonts w:cstheme="minorHAnsi"/>
              </w:rPr>
            </w:pPr>
          </w:p>
        </w:tc>
        <w:tc>
          <w:tcPr>
            <w:tcW w:w="45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C6E3F2" w14:textId="77777777" w:rsidR="00266163" w:rsidRDefault="00266163">
            <w:pPr>
              <w:rPr>
                <w:rFonts w:cstheme="minorHAnsi"/>
              </w:rPr>
            </w:pPr>
          </w:p>
        </w:tc>
      </w:tr>
      <w:bookmarkStart w:id="0" w:name="_Toc198550660"/>
      <w:bookmarkStart w:id="1" w:name="_Toc198582822"/>
      <w:bookmarkStart w:id="2" w:name="_Toc198590048"/>
      <w:bookmarkStart w:id="3" w:name="_Toc199336456"/>
      <w:bookmarkStart w:id="4" w:name="_Toc199501148"/>
      <w:bookmarkStart w:id="5" w:name="_Toc199792501"/>
      <w:bookmarkStart w:id="6" w:name="_Toc199793402"/>
      <w:tr w:rsidR="0000079A" w14:paraId="03B5164E" w14:textId="77777777" w:rsidTr="007C7971">
        <w:trPr>
          <w:trHeight w:val="1550"/>
        </w:trPr>
        <w:tc>
          <w:tcPr>
            <w:tcW w:w="902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C6A505" w14:textId="0F46A10C" w:rsidR="0000079A" w:rsidRPr="001067C5" w:rsidRDefault="00000000" w:rsidP="00655517">
            <w:pPr>
              <w:pStyle w:val="Heading1"/>
              <w:spacing w:line="240" w:lineRule="auto"/>
            </w:pPr>
            <w:sdt>
              <w:sdtPr>
                <w:alias w:val="Title"/>
                <w:tag w:val=""/>
                <w:id w:val="-123926516"/>
                <w:placeholder>
                  <w:docPart w:val="3522E800BE2BAD43839FB6CFD4386AE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655517" w:rsidRPr="00651E40">
                  <w:t>Analyzing Traffic Accident Contributing Factors for Enhanced Road Safety</w:t>
                </w:r>
              </w:sdtContent>
            </w:sdt>
            <w:bookmarkEnd w:id="0"/>
            <w:bookmarkEnd w:id="1"/>
            <w:bookmarkEnd w:id="2"/>
            <w:bookmarkEnd w:id="3"/>
            <w:bookmarkEnd w:id="4"/>
            <w:bookmarkEnd w:id="5"/>
            <w:bookmarkEnd w:id="6"/>
          </w:p>
          <w:p w14:paraId="2EB57E25" w14:textId="5595876D" w:rsidR="0000079A" w:rsidRPr="0000079A" w:rsidRDefault="0000079A" w:rsidP="007C7971">
            <w:pPr>
              <w:spacing w:before="360" w:after="12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color w:val="4472C4" w:themeColor="accent5"/>
                <w:sz w:val="32"/>
                <w:szCs w:val="32"/>
              </w:rPr>
              <w:t xml:space="preserve">By </w:t>
            </w:r>
            <w:r w:rsidR="00FD5D29">
              <w:rPr>
                <w:rFonts w:cstheme="minorHAnsi"/>
                <w:color w:val="4472C4" w:themeColor="accent5"/>
                <w:sz w:val="32"/>
                <w:szCs w:val="32"/>
              </w:rPr>
              <w:t>Athapattu Dissanayakage Savith Rangana</w:t>
            </w:r>
            <w:r w:rsidR="00FD5D29" w:rsidRPr="0000079A">
              <w:rPr>
                <w:rFonts w:cstheme="minorHAnsi"/>
                <w:sz w:val="32"/>
                <w:szCs w:val="32"/>
              </w:rPr>
              <w:t xml:space="preserve"> </w:t>
            </w:r>
            <w:r w:rsidRPr="0000079A">
              <w:rPr>
                <w:rFonts w:cstheme="minorHAnsi"/>
                <w:sz w:val="32"/>
                <w:szCs w:val="32"/>
              </w:rPr>
              <w:fldChar w:fldCharType="begin"/>
            </w:r>
            <w:r w:rsidRPr="0000079A">
              <w:rPr>
                <w:rFonts w:cstheme="minorHAnsi"/>
                <w:sz w:val="32"/>
                <w:szCs w:val="32"/>
              </w:rPr>
              <w:instrText xml:space="preserve"> TITLE   \* MERGEFORMAT </w:instrText>
            </w:r>
            <w:r w:rsidRPr="0000079A">
              <w:rPr>
                <w:rFonts w:cstheme="minorHAnsi"/>
                <w:sz w:val="32"/>
                <w:szCs w:val="32"/>
              </w:rPr>
              <w:fldChar w:fldCharType="end"/>
            </w:r>
          </w:p>
        </w:tc>
      </w:tr>
      <w:tr w:rsidR="0000079A" w14:paraId="15BBDF06" w14:textId="77777777" w:rsidTr="00F000B7">
        <w:tc>
          <w:tcPr>
            <w:tcW w:w="902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255F0A" w14:textId="77777777" w:rsidR="0000079A" w:rsidRPr="00F000B7" w:rsidRDefault="0000079A" w:rsidP="0000079A">
            <w:pPr>
              <w:rPr>
                <w:rFonts w:cstheme="minorHAnsi"/>
                <w:color w:val="4472C4" w:themeColor="accent5"/>
                <w:sz w:val="16"/>
                <w:szCs w:val="16"/>
              </w:rPr>
            </w:pPr>
          </w:p>
        </w:tc>
      </w:tr>
      <w:tr w:rsidR="00FD5D29" w14:paraId="5AF4B8DB" w14:textId="77777777" w:rsidTr="00F000B7">
        <w:tc>
          <w:tcPr>
            <w:tcW w:w="2835" w:type="dxa"/>
            <w:tcBorders>
              <w:top w:val="single" w:sz="4" w:space="0" w:color="auto"/>
            </w:tcBorders>
          </w:tcPr>
          <w:p w14:paraId="63679B3B" w14:textId="77777777" w:rsidR="00FD5D29" w:rsidRPr="0000079A" w:rsidRDefault="00FD5D29" w:rsidP="00FD5D29">
            <w:pPr>
              <w:spacing w:before="40" w:after="4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Programme title</w:t>
            </w:r>
          </w:p>
        </w:tc>
        <w:tc>
          <w:tcPr>
            <w:tcW w:w="6187" w:type="dxa"/>
            <w:gridSpan w:val="5"/>
            <w:tcBorders>
              <w:top w:val="single" w:sz="4" w:space="0" w:color="auto"/>
            </w:tcBorders>
          </w:tcPr>
          <w:p w14:paraId="18BB0D2A" w14:textId="45648D1C" w:rsidR="00FD5D29" w:rsidRDefault="00FD5D29" w:rsidP="00FD5D29">
            <w:pPr>
              <w:spacing w:before="40" w:after="40"/>
              <w:rPr>
                <w:rFonts w:cstheme="minorHAnsi"/>
              </w:rPr>
            </w:pPr>
            <w:r w:rsidRPr="00263104">
              <w:rPr>
                <w:rFonts w:cstheme="minorHAnsi"/>
                <w:sz w:val="24"/>
                <w:szCs w:val="24"/>
              </w:rPr>
              <w:t xml:space="preserve">Master of </w:t>
            </w:r>
            <w:r>
              <w:rPr>
                <w:rFonts w:cstheme="minorHAnsi"/>
                <w:sz w:val="24"/>
                <w:szCs w:val="24"/>
              </w:rPr>
              <w:t>Information Technology</w:t>
            </w:r>
          </w:p>
        </w:tc>
      </w:tr>
      <w:tr w:rsidR="00FD5D29" w14:paraId="3DEC6550" w14:textId="77777777" w:rsidTr="00F000B7">
        <w:tc>
          <w:tcPr>
            <w:tcW w:w="2835" w:type="dxa"/>
            <w:tcBorders>
              <w:top w:val="single" w:sz="4" w:space="0" w:color="auto"/>
            </w:tcBorders>
          </w:tcPr>
          <w:p w14:paraId="79649707" w14:textId="77777777" w:rsidR="00FD5D29" w:rsidRPr="0000079A" w:rsidRDefault="00FD5D29" w:rsidP="00FD5D29">
            <w:pPr>
              <w:spacing w:before="40" w:after="4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Course code and title</w:t>
            </w:r>
          </w:p>
        </w:tc>
        <w:tc>
          <w:tcPr>
            <w:tcW w:w="6187" w:type="dxa"/>
            <w:gridSpan w:val="5"/>
            <w:tcBorders>
              <w:top w:val="single" w:sz="4" w:space="0" w:color="auto"/>
            </w:tcBorders>
          </w:tcPr>
          <w:p w14:paraId="2302CFD8" w14:textId="27E97068" w:rsidR="00FD5D29" w:rsidRPr="00FD5D29" w:rsidRDefault="00FD5D29" w:rsidP="00FD5D29">
            <w:pPr>
              <w:pStyle w:val="Heading1"/>
              <w:shd w:val="clear" w:color="auto" w:fill="FFFFFF"/>
              <w:rPr>
                <w:rFonts w:asciiTheme="minorHAnsi" w:hAnsiTheme="minorHAnsi"/>
                <w:b w:val="0"/>
                <w:bCs w:val="0"/>
                <w:color w:val="1D2125"/>
                <w:sz w:val="24"/>
                <w:szCs w:val="24"/>
              </w:rPr>
            </w:pPr>
            <w:bookmarkStart w:id="7" w:name="_Toc198550661"/>
            <w:bookmarkStart w:id="8" w:name="_Toc198582823"/>
            <w:bookmarkStart w:id="9" w:name="_Toc198590049"/>
            <w:bookmarkStart w:id="10" w:name="_Toc199336457"/>
            <w:bookmarkStart w:id="11" w:name="_Toc199501149"/>
            <w:bookmarkStart w:id="12" w:name="_Toc199792502"/>
            <w:bookmarkStart w:id="13" w:name="_Toc199793403"/>
            <w:r w:rsidRPr="00FD5D29">
              <w:rPr>
                <w:rFonts w:asciiTheme="minorHAnsi" w:hAnsiTheme="minorHAnsi"/>
                <w:b w:val="0"/>
                <w:bCs w:val="0"/>
                <w:color w:val="1D2125"/>
                <w:sz w:val="24"/>
                <w:szCs w:val="24"/>
              </w:rPr>
              <w:t xml:space="preserve">PGDAV8.100 Data Analytics and </w:t>
            </w:r>
            <w:proofErr w:type="spellStart"/>
            <w:r w:rsidRPr="00FD5D29">
              <w:rPr>
                <w:rFonts w:asciiTheme="minorHAnsi" w:hAnsiTheme="minorHAnsi"/>
                <w:b w:val="0"/>
                <w:bCs w:val="0"/>
                <w:color w:val="1D2125"/>
                <w:sz w:val="24"/>
                <w:szCs w:val="24"/>
              </w:rPr>
              <w:t>Visualisation</w:t>
            </w:r>
            <w:proofErr w:type="spellEnd"/>
            <w:r w:rsidRPr="00FD5D29">
              <w:rPr>
                <w:rFonts w:asciiTheme="minorHAnsi" w:hAnsiTheme="minorHAnsi"/>
                <w:b w:val="0"/>
                <w:bCs w:val="0"/>
                <w:color w:val="1D2125"/>
                <w:sz w:val="24"/>
                <w:szCs w:val="24"/>
              </w:rPr>
              <w:t xml:space="preserve"> T2 2025</w:t>
            </w:r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</w:p>
        </w:tc>
      </w:tr>
      <w:tr w:rsidR="00FD5D29" w14:paraId="5DE4FBEC" w14:textId="77777777" w:rsidTr="00F000B7">
        <w:tc>
          <w:tcPr>
            <w:tcW w:w="2835" w:type="dxa"/>
          </w:tcPr>
          <w:p w14:paraId="30F791B8" w14:textId="77777777" w:rsidR="00FD5D29" w:rsidRPr="0000079A" w:rsidRDefault="00FD5D29" w:rsidP="00FD5D29">
            <w:pPr>
              <w:spacing w:before="40" w:after="4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Lecturer name</w:t>
            </w:r>
          </w:p>
        </w:tc>
        <w:tc>
          <w:tcPr>
            <w:tcW w:w="6187" w:type="dxa"/>
            <w:gridSpan w:val="5"/>
          </w:tcPr>
          <w:p w14:paraId="249E09A6" w14:textId="6346136F" w:rsidR="00FD5D29" w:rsidRDefault="00FD5D29" w:rsidP="00FD5D29">
            <w:pPr>
              <w:spacing w:before="40" w:after="40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Dr</w:t>
            </w:r>
            <w:r w:rsidRPr="00263104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 xml:space="preserve"> Farhad </w:t>
            </w:r>
            <w:proofErr w:type="spellStart"/>
            <w:r>
              <w:rPr>
                <w:rFonts w:cstheme="minorHAnsi"/>
                <w:sz w:val="24"/>
                <w:szCs w:val="24"/>
              </w:rPr>
              <w:t>Mehdipour</w:t>
            </w:r>
            <w:proofErr w:type="spellEnd"/>
          </w:p>
        </w:tc>
      </w:tr>
      <w:tr w:rsidR="00F000B7" w14:paraId="0CA8A69B" w14:textId="77777777" w:rsidTr="00F000B7">
        <w:tc>
          <w:tcPr>
            <w:tcW w:w="2835" w:type="dxa"/>
          </w:tcPr>
          <w:p w14:paraId="34A165AD" w14:textId="77777777" w:rsidR="00F000B7" w:rsidRPr="0000079A" w:rsidRDefault="00F000B7" w:rsidP="00F000B7">
            <w:pPr>
              <w:spacing w:before="40" w:after="4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Assessment title</w:t>
            </w:r>
          </w:p>
        </w:tc>
        <w:tc>
          <w:tcPr>
            <w:tcW w:w="6187" w:type="dxa"/>
            <w:gridSpan w:val="5"/>
          </w:tcPr>
          <w:p w14:paraId="2EC668A1" w14:textId="25F0A2A1" w:rsidR="00F000B7" w:rsidRPr="00FD5D29" w:rsidRDefault="00FD5D29" w:rsidP="00FD5D29">
            <w:pPr>
              <w:pStyle w:val="p1"/>
              <w:rPr>
                <w:rFonts w:asciiTheme="minorHAnsi" w:hAnsiTheme="minorHAnsi" w:cstheme="minorHAnsi"/>
                <w:color w:val="auto"/>
              </w:rPr>
            </w:pPr>
            <w:r w:rsidRPr="00FD5D29">
              <w:rPr>
                <w:rFonts w:asciiTheme="minorHAnsi" w:hAnsiTheme="minorHAnsi" w:cstheme="minorHAnsi"/>
                <w:color w:val="auto"/>
              </w:rPr>
              <w:t xml:space="preserve">TOPIC </w:t>
            </w:r>
            <w:r w:rsidR="00A1151D">
              <w:rPr>
                <w:rFonts w:asciiTheme="minorHAnsi" w:hAnsiTheme="minorHAnsi" w:cstheme="minorHAnsi"/>
                <w:color w:val="auto"/>
              </w:rPr>
              <w:t>THREE &amp; 4A</w:t>
            </w:r>
          </w:p>
        </w:tc>
      </w:tr>
      <w:tr w:rsidR="00F000B7" w14:paraId="443ABC38" w14:textId="77777777" w:rsidTr="00F000B7">
        <w:tc>
          <w:tcPr>
            <w:tcW w:w="2835" w:type="dxa"/>
          </w:tcPr>
          <w:p w14:paraId="3D0C520A" w14:textId="77777777" w:rsidR="00F000B7" w:rsidRPr="0000079A" w:rsidRDefault="00F000B7" w:rsidP="00F000B7">
            <w:pPr>
              <w:spacing w:before="40" w:after="4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Due date</w:t>
            </w:r>
          </w:p>
        </w:tc>
        <w:tc>
          <w:tcPr>
            <w:tcW w:w="6187" w:type="dxa"/>
            <w:gridSpan w:val="5"/>
          </w:tcPr>
          <w:p w14:paraId="1CB41949" w14:textId="51A909A6" w:rsidR="00F000B7" w:rsidRDefault="00A1151D" w:rsidP="00F000B7">
            <w:pPr>
              <w:spacing w:before="40" w:after="4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620444">
              <w:rPr>
                <w:rFonts w:cstheme="minorHAnsi"/>
              </w:rPr>
              <w:t>3</w:t>
            </w:r>
            <w:r w:rsidR="00FD5D29">
              <w:rPr>
                <w:rFonts w:cstheme="minorHAnsi"/>
              </w:rPr>
              <w:t>/0</w:t>
            </w:r>
            <w:r>
              <w:rPr>
                <w:rFonts w:cstheme="minorHAnsi"/>
              </w:rPr>
              <w:t>6</w:t>
            </w:r>
            <w:r w:rsidR="00FD5D29">
              <w:rPr>
                <w:rFonts w:cstheme="minorHAnsi"/>
              </w:rPr>
              <w:t>/2025</w:t>
            </w:r>
          </w:p>
        </w:tc>
      </w:tr>
      <w:tr w:rsidR="00F000B7" w14:paraId="66DA29B2" w14:textId="77777777" w:rsidTr="00F000B7">
        <w:tc>
          <w:tcPr>
            <w:tcW w:w="902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537AC0" w14:textId="77777777" w:rsidR="00F000B7" w:rsidRPr="00DB3811" w:rsidRDefault="00F000B7" w:rsidP="00F000B7"/>
          <w:p w14:paraId="268F69CA" w14:textId="33F27779" w:rsidR="00F000B7" w:rsidRPr="00F000B7" w:rsidRDefault="00101943" w:rsidP="00101943">
            <w:pPr>
              <w:tabs>
                <w:tab w:val="left" w:pos="360"/>
              </w:tabs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77DE33CC" wp14:editId="41000BAE">
                  <wp:extent cx="5731510" cy="3544570"/>
                  <wp:effectExtent l="0" t="0" r="0" b="0"/>
                  <wp:docPr id="1085940938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940938" name="Picture 108594093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4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F2D" w:rsidRPr="00266163" w14:paraId="19DC74E6" w14:textId="77777777" w:rsidTr="00F000B7">
        <w:tc>
          <w:tcPr>
            <w:tcW w:w="3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7E7E29" w14:textId="77777777" w:rsidR="00F000B7" w:rsidRPr="00F000B7" w:rsidRDefault="00F000B7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F000B7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BAC555" w14:textId="77777777" w:rsidR="00F000B7" w:rsidRPr="00F000B7" w:rsidRDefault="00F000B7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F000B7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</w:tcPr>
          <w:p w14:paraId="353130EF" w14:textId="77777777" w:rsidR="00F000B7" w:rsidRPr="00F000B7" w:rsidRDefault="00F000B7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F000B7">
              <w:rPr>
                <w:rFonts w:cstheme="minorHAnsi"/>
                <w:sz w:val="24"/>
                <w:szCs w:val="24"/>
              </w:rPr>
              <w:t>Sign</w:t>
            </w:r>
            <w:r w:rsidR="00DE71D0">
              <w:rPr>
                <w:rFonts w:cstheme="minorHAnsi"/>
                <w:sz w:val="24"/>
                <w:szCs w:val="24"/>
              </w:rPr>
              <w:t>ature</w:t>
            </w:r>
          </w:p>
        </w:tc>
        <w:tc>
          <w:tcPr>
            <w:tcW w:w="1921" w:type="dxa"/>
            <w:tcBorders>
              <w:top w:val="single" w:sz="4" w:space="0" w:color="auto"/>
              <w:bottom w:val="single" w:sz="4" w:space="0" w:color="auto"/>
            </w:tcBorders>
          </w:tcPr>
          <w:p w14:paraId="3B2F1F9C" w14:textId="77777777" w:rsidR="00F000B7" w:rsidRPr="00F000B7" w:rsidRDefault="00F000B7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F000B7">
              <w:rPr>
                <w:rFonts w:cstheme="minorHAnsi"/>
                <w:sz w:val="24"/>
                <w:szCs w:val="24"/>
              </w:rPr>
              <w:t>Date</w:t>
            </w:r>
          </w:p>
        </w:tc>
      </w:tr>
      <w:tr w:rsidR="00AB1F2D" w:rsidRPr="00266163" w14:paraId="46C24D0B" w14:textId="77777777" w:rsidTr="00F000B7">
        <w:tc>
          <w:tcPr>
            <w:tcW w:w="3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7D4B23" w14:textId="3FD273BF" w:rsidR="00F000B7" w:rsidRPr="00F000B7" w:rsidRDefault="00FD5D29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D Savith Rangana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B83E4E" w14:textId="5AA5AE97" w:rsidR="00F000B7" w:rsidRPr="00F000B7" w:rsidRDefault="00FD5D29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2024003716</w:t>
            </w: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</w:tcPr>
          <w:p w14:paraId="353AFFD7" w14:textId="7DFCFD16" w:rsidR="00F000B7" w:rsidRPr="00F000B7" w:rsidRDefault="00FD5D29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ADSavith</w:t>
            </w:r>
            <w:proofErr w:type="spellEnd"/>
          </w:p>
        </w:tc>
        <w:tc>
          <w:tcPr>
            <w:tcW w:w="1921" w:type="dxa"/>
            <w:tcBorders>
              <w:top w:val="single" w:sz="4" w:space="0" w:color="auto"/>
              <w:bottom w:val="single" w:sz="4" w:space="0" w:color="auto"/>
            </w:tcBorders>
          </w:tcPr>
          <w:p w14:paraId="3375BC37" w14:textId="4CB5D2F9" w:rsidR="00F000B7" w:rsidRPr="00F000B7" w:rsidRDefault="00620444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02</w:t>
            </w:r>
            <w:r w:rsidR="00FD5D29">
              <w:rPr>
                <w:rFonts w:cstheme="minorHAnsi"/>
                <w:sz w:val="24"/>
                <w:szCs w:val="24"/>
              </w:rPr>
              <w:t>/0</w:t>
            </w:r>
            <w:r>
              <w:rPr>
                <w:rFonts w:cstheme="minorHAnsi"/>
                <w:sz w:val="24"/>
                <w:szCs w:val="24"/>
              </w:rPr>
              <w:t>6</w:t>
            </w:r>
            <w:r w:rsidR="00FD5D29">
              <w:rPr>
                <w:rFonts w:cstheme="minorHAnsi"/>
                <w:sz w:val="24"/>
                <w:szCs w:val="24"/>
              </w:rPr>
              <w:t>/2025</w:t>
            </w:r>
          </w:p>
        </w:tc>
      </w:tr>
    </w:tbl>
    <w:p w14:paraId="27126847" w14:textId="77777777" w:rsidR="00EB765E" w:rsidRDefault="00EB765E" w:rsidP="00F000B7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NZ"/>
        </w:rPr>
        <w:id w:val="-124934027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D6AB0E1" w14:textId="3CE93C8D" w:rsidR="0053182D" w:rsidRDefault="0053182D">
          <w:pPr>
            <w:pStyle w:val="TOCHeading"/>
          </w:pPr>
          <w:r>
            <w:t>Table of Contents</w:t>
          </w:r>
        </w:p>
        <w:p w14:paraId="6C05DCBA" w14:textId="588C745D" w:rsidR="00B4716C" w:rsidRDefault="0053182D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</w:p>
        <w:p w14:paraId="37F1CB53" w14:textId="5DE2A51A" w:rsidR="00B4716C" w:rsidRDefault="00B4716C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99793404" w:history="1">
            <w:r w:rsidRPr="00DE47AF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DE47AF">
              <w:rPr>
                <w:rStyle w:val="Hyperlink"/>
                <w:noProof/>
              </w:rPr>
              <w:t>Business Scenario &amp; Key EDA Out 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7E2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FD74" w14:textId="348E2816" w:rsidR="00B4716C" w:rsidRDefault="00B4716C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99793405" w:history="1">
            <w:r w:rsidRPr="00DE47AF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DE47AF">
              <w:rPr>
                <w:rStyle w:val="Hyperlink"/>
                <w:noProof/>
              </w:rPr>
              <w:t>Statistical 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7E2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1DDD" w14:textId="465AA92A" w:rsidR="00B4716C" w:rsidRDefault="00B4716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793406" w:history="1">
            <w:r w:rsidRPr="00DE47AF">
              <w:rPr>
                <w:rStyle w:val="Hyperlink"/>
                <w:noProof/>
                <w:lang w:val="en-US"/>
              </w:rPr>
              <w:t>2.1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E47AF">
              <w:rPr>
                <w:rStyle w:val="Hyperlink"/>
                <w:noProof/>
                <w:lang w:val="en-US"/>
              </w:rPr>
              <w:t>Correlation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7E2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6F24" w14:textId="12B684BA" w:rsidR="00B4716C" w:rsidRDefault="00B4716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793407" w:history="1">
            <w:r w:rsidRPr="00DE47AF">
              <w:rPr>
                <w:rStyle w:val="Hyperlink"/>
                <w:noProof/>
                <w:lang w:val="en-US"/>
              </w:rPr>
              <w:t>2.2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E47AF">
              <w:rPr>
                <w:rStyle w:val="Hyperlink"/>
                <w:noProof/>
                <w:lang w:val="en-US"/>
              </w:rPr>
              <w:t>Hypothesis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7E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F9955" w14:textId="772694D8" w:rsidR="00B4716C" w:rsidRDefault="00B4716C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793408" w:history="1">
            <w:r w:rsidRPr="00DE47AF">
              <w:rPr>
                <w:rStyle w:val="Hyperlink"/>
                <w:noProof/>
                <w:lang w:val="en-US"/>
              </w:rPr>
              <w:t>2.2.1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E47AF">
              <w:rPr>
                <w:rStyle w:val="Hyperlink"/>
                <w:noProof/>
                <w:lang w:val="en-US"/>
              </w:rPr>
              <w:t>Q1: Does night time driving increase the chance a crash is fatal or severe?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7E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493D" w14:textId="38B87A4E" w:rsidR="00B4716C" w:rsidRDefault="00B4716C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793409" w:history="1">
            <w:r w:rsidRPr="00DE47AF">
              <w:rPr>
                <w:rStyle w:val="Hyperlink"/>
                <w:noProof/>
                <w:lang w:val="en-US"/>
              </w:rPr>
              <w:t>2.2.2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E47AF">
              <w:rPr>
                <w:rStyle w:val="Hyperlink"/>
                <w:noProof/>
                <w:lang w:val="en-US"/>
              </w:rPr>
              <w:t>Q2: Does a wet or icy surface add risk after we account for light?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7E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89090" w14:textId="0B885CB7" w:rsidR="00B4716C" w:rsidRDefault="00B4716C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793410" w:history="1">
            <w:r w:rsidRPr="00DE47AF">
              <w:rPr>
                <w:rStyle w:val="Hyperlink"/>
                <w:noProof/>
              </w:rPr>
              <w:t>2.2.3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E47AF">
              <w:rPr>
                <w:rStyle w:val="Hyperlink"/>
                <w:noProof/>
                <w:lang w:val="en-US"/>
              </w:rPr>
              <w:t xml:space="preserve">Q3: </w:t>
            </w:r>
            <w:r w:rsidRPr="00DE47AF">
              <w:rPr>
                <w:rStyle w:val="Hyperlink"/>
                <w:noProof/>
              </w:rPr>
              <w:t>Do rush hour periods show lower harm per crash than late night?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7E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EB143" w14:textId="7CDEE297" w:rsidR="00B4716C" w:rsidRDefault="00B4716C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793411" w:history="1">
            <w:r w:rsidRPr="00DE47AF">
              <w:rPr>
                <w:rStyle w:val="Hyperlink"/>
                <w:noProof/>
              </w:rPr>
              <w:t>2.2.4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E47AF">
              <w:rPr>
                <w:rStyle w:val="Hyperlink"/>
                <w:noProof/>
              </w:rPr>
              <w:t>Q4: Are multi vehicle pile-ups are harmful than single vehicle crashes?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7E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34616" w14:textId="438DC250" w:rsidR="00B4716C" w:rsidRDefault="00B4716C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99793412" w:history="1">
            <w:r w:rsidRPr="00DE47AF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DE47AF">
              <w:rPr>
                <w:rStyle w:val="Hyperlink"/>
                <w:noProof/>
              </w:rPr>
              <w:t>Predictive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7E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47F4C" w14:textId="4C9811DD" w:rsidR="00B4716C" w:rsidRDefault="00B4716C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99793413" w:history="1">
            <w:r w:rsidRPr="00DE47AF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DE47A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7E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059B7" w14:textId="1374877D" w:rsidR="0053182D" w:rsidRDefault="0053182D">
          <w:r>
            <w:rPr>
              <w:b/>
              <w:bCs/>
              <w:noProof/>
            </w:rPr>
            <w:fldChar w:fldCharType="end"/>
          </w:r>
        </w:p>
      </w:sdtContent>
    </w:sdt>
    <w:p w14:paraId="08373800" w14:textId="77777777" w:rsidR="00F775D8" w:rsidRDefault="00F775D8">
      <w:pPr>
        <w:rPr>
          <w:rFonts w:cstheme="minorHAnsi"/>
        </w:rPr>
      </w:pPr>
      <w:r>
        <w:rPr>
          <w:rFonts w:cstheme="minorHAnsi"/>
        </w:rPr>
        <w:br w:type="page"/>
      </w:r>
    </w:p>
    <w:p w14:paraId="0C9EAB9A" w14:textId="0678ECC6" w:rsidR="00247DB6" w:rsidRDefault="00247DB6" w:rsidP="00247DB6">
      <w:pPr>
        <w:pStyle w:val="Heading1"/>
        <w:numPr>
          <w:ilvl w:val="0"/>
          <w:numId w:val="2"/>
        </w:numPr>
      </w:pPr>
      <w:bookmarkStart w:id="14" w:name="_Toc199793404"/>
      <w:r>
        <w:lastRenderedPageBreak/>
        <w:t>Business Scenario</w:t>
      </w:r>
      <w:r w:rsidR="00A1151D">
        <w:t xml:space="preserve"> &amp; Key EDA Out Comes</w:t>
      </w:r>
      <w:bookmarkEnd w:id="14"/>
    </w:p>
    <w:p w14:paraId="624711E0" w14:textId="77777777" w:rsidR="00247DB6" w:rsidRDefault="00247DB6" w:rsidP="00247DB6">
      <w:pPr>
        <w:rPr>
          <w:lang w:val="en-US"/>
        </w:rPr>
      </w:pPr>
    </w:p>
    <w:p w14:paraId="3EC2E0D6" w14:textId="0D5AD9CC" w:rsidR="00247DB6" w:rsidRDefault="00247DB6" w:rsidP="00247D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5A8B">
        <w:rPr>
          <w:rFonts w:ascii="Times New Roman" w:hAnsi="Times New Roman" w:cs="Times New Roman"/>
          <w:sz w:val="24"/>
          <w:szCs w:val="24"/>
          <w:lang w:val="en-US"/>
        </w:rPr>
        <w:t xml:space="preserve">City authorities are under pressure to reduce the deaths and injuries on the road. For example, Wellington’s </w:t>
      </w:r>
      <w:r w:rsidR="00243939">
        <w:rPr>
          <w:rFonts w:ascii="Times New Roman" w:hAnsi="Times New Roman" w:cs="Times New Roman"/>
          <w:sz w:val="24"/>
          <w:szCs w:val="24"/>
          <w:lang w:val="en-US"/>
        </w:rPr>
        <w:t>“Road to Zero”</w:t>
      </w:r>
      <w:r w:rsidRPr="00385A8B">
        <w:rPr>
          <w:rFonts w:ascii="Times New Roman" w:hAnsi="Times New Roman" w:cs="Times New Roman"/>
          <w:sz w:val="24"/>
          <w:szCs w:val="24"/>
          <w:lang w:val="en-US"/>
        </w:rPr>
        <w:t xml:space="preserve"> strategy </w:t>
      </w:r>
      <w:r w:rsidR="00243939">
        <w:rPr>
          <w:rFonts w:ascii="Times New Roman" w:hAnsi="Times New Roman" w:cs="Times New Roman"/>
          <w:sz w:val="24"/>
          <w:szCs w:val="24"/>
          <w:lang w:val="en-US"/>
        </w:rPr>
        <w:t>aims to</w:t>
      </w:r>
      <w:r w:rsidRPr="00385A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43939">
        <w:rPr>
          <w:rFonts w:ascii="Times New Roman" w:hAnsi="Times New Roman" w:cs="Times New Roman"/>
          <w:sz w:val="24"/>
          <w:szCs w:val="24"/>
          <w:lang w:val="en-US"/>
        </w:rPr>
        <w:t xml:space="preserve">cut deaths and </w:t>
      </w:r>
      <w:r w:rsidR="00243939" w:rsidRPr="00385A8B">
        <w:rPr>
          <w:rFonts w:ascii="Times New Roman" w:hAnsi="Times New Roman" w:cs="Times New Roman"/>
          <w:sz w:val="24"/>
          <w:szCs w:val="24"/>
          <w:lang w:val="en-US"/>
        </w:rPr>
        <w:t>serious injuries by</w:t>
      </w:r>
      <w:r w:rsidR="002439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5A8B">
        <w:rPr>
          <w:rFonts w:ascii="Times New Roman" w:hAnsi="Times New Roman" w:cs="Times New Roman"/>
          <w:sz w:val="24"/>
          <w:szCs w:val="24"/>
          <w:lang w:val="en-US"/>
        </w:rPr>
        <w:t xml:space="preserve"> 40% </w:t>
      </w:r>
      <w:r w:rsidR="00243939">
        <w:rPr>
          <w:rFonts w:ascii="Times New Roman" w:hAnsi="Times New Roman" w:cs="Times New Roman"/>
          <w:sz w:val="24"/>
          <w:szCs w:val="24"/>
          <w:lang w:val="en-US"/>
        </w:rPr>
        <w:t xml:space="preserve">before </w:t>
      </w:r>
      <w:r w:rsidRPr="00385A8B">
        <w:rPr>
          <w:rFonts w:ascii="Times New Roman" w:hAnsi="Times New Roman" w:cs="Times New Roman"/>
          <w:sz w:val="24"/>
          <w:szCs w:val="24"/>
          <w:lang w:val="en-US"/>
        </w:rPr>
        <w:t xml:space="preserve"> 2030 </w:t>
      </w:r>
      <w:r w:rsidR="00C32212" w:rsidRPr="00385A8B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C32212" w:rsidRPr="00385A8B">
        <w:rPr>
          <w:rFonts w:ascii="Times New Roman" w:hAnsi="Times New Roman" w:cs="Times New Roman"/>
          <w:sz w:val="24"/>
          <w:szCs w:val="24"/>
          <w:lang w:val="en-US"/>
        </w:rPr>
        <w:instrText xml:space="preserve"> ADDIN EN.CITE &lt;EndNote&gt;&lt;Cite&gt;&lt;Author&gt;Wellington&lt;/Author&gt;&lt;Year&gt;2021&lt;/Year&gt;&lt;RecNum&gt;84&lt;/RecNum&gt;&lt;DisplayText&gt;(Wellington, 2021)&lt;/DisplayText&gt;&lt;record&gt;&lt;rec-number&gt;84&lt;/rec-number&gt;&lt;foreign-keys&gt;&lt;key app="EN" db-id="ft29adsx9s2zx2e09tnpvfpa5z0ptd09zeez" timestamp="1747346748"&gt;84&lt;/key&gt;&lt;/foreign-keys&gt;&lt;ref-type name="Government Document"&gt;46&lt;/ref-type&gt;&lt;contributors&gt;&lt;authors&gt;&lt;author&gt;Greater Wellington&lt;/author&gt;&lt;/authors&gt;&lt;secondary-authors&gt;&lt;author&gt;Greater wellington regional council&lt;/author&gt;&lt;/secondary-authors&gt;&lt;/contributors&gt;&lt;titles&gt;&lt;title&gt;Wellington regional land transprt plan&lt;/title&gt;&lt;/titles&gt;&lt;dates&gt;&lt;year&gt;2021&lt;/year&gt;&lt;/dates&gt;&lt;urls&gt;&lt;related-urls&gt;&lt;url&gt;https://www.gw.govt.nz/assets/Documents/2021/10/Wellington-Regional-Land-Transport-Plan-2021web.pdf?utm_source=chatgpt.com&lt;/url&gt;&lt;/related-urls&gt;&lt;/urls&gt;&lt;/record&gt;&lt;/Cite&gt;&lt;/EndNote&gt;</w:instrText>
      </w:r>
      <w:r w:rsidR="00C32212" w:rsidRPr="00385A8B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C32212" w:rsidRPr="00385A8B">
        <w:rPr>
          <w:rFonts w:ascii="Times New Roman" w:hAnsi="Times New Roman" w:cs="Times New Roman"/>
          <w:noProof/>
          <w:sz w:val="24"/>
          <w:szCs w:val="24"/>
          <w:lang w:val="en-US"/>
        </w:rPr>
        <w:t>(Wellington, 2021)</w:t>
      </w:r>
      <w:r w:rsidR="00C32212" w:rsidRPr="00385A8B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385A8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439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3939">
        <w:rPr>
          <w:rFonts w:ascii="Times New Roman" w:hAnsi="Times New Roman" w:cs="Times New Roman"/>
          <w:sz w:val="24"/>
          <w:szCs w:val="24"/>
          <w:lang w:val="en-US"/>
        </w:rPr>
        <w:t>Beacause</w:t>
      </w:r>
      <w:proofErr w:type="spellEnd"/>
      <w:r w:rsidR="00243939">
        <w:rPr>
          <w:rFonts w:ascii="Times New Roman" w:hAnsi="Times New Roman" w:cs="Times New Roman"/>
          <w:sz w:val="24"/>
          <w:szCs w:val="24"/>
          <w:lang w:val="en-US"/>
        </w:rPr>
        <w:t xml:space="preserve"> Wellington crash data are sparse, we have </w:t>
      </w:r>
      <w:proofErr w:type="spellStart"/>
      <w:r w:rsidR="00243939">
        <w:rPr>
          <w:rFonts w:ascii="Times New Roman" w:hAnsi="Times New Roman" w:cs="Times New Roman"/>
          <w:sz w:val="24"/>
          <w:szCs w:val="24"/>
          <w:lang w:val="en-US"/>
        </w:rPr>
        <w:t>analysed</w:t>
      </w:r>
      <w:proofErr w:type="spellEnd"/>
      <w:r w:rsidR="0024393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gramStart"/>
      <w:r w:rsidR="00243939">
        <w:rPr>
          <w:rFonts w:ascii="Times New Roman" w:hAnsi="Times New Roman" w:cs="Times New Roman"/>
          <w:sz w:val="24"/>
          <w:szCs w:val="24"/>
          <w:lang w:val="en-US"/>
        </w:rPr>
        <w:t>traffic accidents</w:t>
      </w:r>
      <w:proofErr w:type="gramEnd"/>
      <w:r w:rsidR="00243939">
        <w:rPr>
          <w:rFonts w:ascii="Times New Roman" w:hAnsi="Times New Roman" w:cs="Times New Roman"/>
          <w:sz w:val="24"/>
          <w:szCs w:val="24"/>
          <w:lang w:val="en-US"/>
        </w:rPr>
        <w:t xml:space="preserve"> around various regions which has </w:t>
      </w:r>
      <w:r w:rsidR="00243939" w:rsidRPr="00D5642A">
        <w:rPr>
          <w:rFonts w:ascii="Times New Roman" w:hAnsi="Times New Roman" w:cs="Times New Roman"/>
          <w:sz w:val="24"/>
          <w:szCs w:val="24"/>
          <w:lang w:val="en-US"/>
        </w:rPr>
        <w:t>209275</w:t>
      </w:r>
      <w:r w:rsidR="00243939">
        <w:rPr>
          <w:rFonts w:ascii="Times New Roman" w:hAnsi="Times New Roman" w:cs="Times New Roman"/>
          <w:sz w:val="24"/>
          <w:szCs w:val="24"/>
          <w:lang w:val="en-US"/>
        </w:rPr>
        <w:t xml:space="preserve"> records as a substitute assuming collision mechanics are the same. Topic two showed that,</w:t>
      </w:r>
    </w:p>
    <w:p w14:paraId="7B5735D8" w14:textId="3E15CA9A" w:rsidR="00BB2509" w:rsidRDefault="00BB2509" w:rsidP="00BB25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B2509">
        <w:rPr>
          <w:rFonts w:ascii="Times New Roman" w:hAnsi="Times New Roman" w:cs="Times New Roman"/>
          <w:sz w:val="24"/>
          <w:szCs w:val="24"/>
          <w:lang w:val="en-US"/>
        </w:rPr>
        <w:t xml:space="preserve">Crash volume </w:t>
      </w:r>
      <w:r>
        <w:rPr>
          <w:rFonts w:ascii="Times New Roman" w:hAnsi="Times New Roman" w:cs="Times New Roman"/>
          <w:sz w:val="24"/>
          <w:szCs w:val="24"/>
          <w:lang w:val="en-US"/>
        </w:rPr>
        <w:t>high in 3pm – 6pm window and the fatal or severe percentage doubles on wet weekend nights after 8pm.</w:t>
      </w:r>
    </w:p>
    <w:p w14:paraId="17CCEEDA" w14:textId="0B6307EB" w:rsidR="00BB2509" w:rsidRDefault="00BB2509" w:rsidP="00BB25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Single vehicle loss of control events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dominate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fatalities and muti car pile ups mainly cause minor wounds.</w:t>
      </w:r>
    </w:p>
    <w:p w14:paraId="2D818B23" w14:textId="382D3F20" w:rsidR="00AE2630" w:rsidRPr="00AE2630" w:rsidRDefault="00AE2630" w:rsidP="00AE263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Those insights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produces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five low level risk questions (night, wet surface, weekend, rush hour, vehicle count). In this report we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tests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statistical significance of each factor. </w:t>
      </w:r>
    </w:p>
    <w:p w14:paraId="5E9F5BC3" w14:textId="10CA4678" w:rsidR="00243939" w:rsidRDefault="00243939" w:rsidP="00247DB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DD5FE8" w14:textId="77777777" w:rsidR="00385A8B" w:rsidRDefault="00385A8B" w:rsidP="00247DB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A14785" w14:textId="7BCFE6A5" w:rsidR="00385A8B" w:rsidRDefault="00AE2630" w:rsidP="00385A8B">
      <w:pPr>
        <w:pStyle w:val="Heading1"/>
        <w:numPr>
          <w:ilvl w:val="0"/>
          <w:numId w:val="2"/>
        </w:numPr>
      </w:pPr>
      <w:bookmarkStart w:id="15" w:name="_Toc199793405"/>
      <w:r>
        <w:t>Statistical Inference</w:t>
      </w:r>
      <w:bookmarkEnd w:id="15"/>
    </w:p>
    <w:p w14:paraId="26E479D6" w14:textId="77777777" w:rsidR="00FE2DA4" w:rsidRDefault="00FE2DA4" w:rsidP="00FE2DA4">
      <w:pPr>
        <w:rPr>
          <w:lang w:val="en-US"/>
        </w:rPr>
      </w:pPr>
    </w:p>
    <w:p w14:paraId="78DAAF65" w14:textId="16EA30AC" w:rsidR="00FE2DA4" w:rsidRDefault="00FE2DA4" w:rsidP="00FE2DA4">
      <w:pPr>
        <w:pStyle w:val="Heading2"/>
        <w:numPr>
          <w:ilvl w:val="1"/>
          <w:numId w:val="2"/>
        </w:numPr>
        <w:rPr>
          <w:lang w:val="en-US"/>
        </w:rPr>
      </w:pPr>
      <w:bookmarkStart w:id="16" w:name="_Toc199793406"/>
      <w:r>
        <w:rPr>
          <w:lang w:val="en-US"/>
        </w:rPr>
        <w:t>Correlation Analysis</w:t>
      </w:r>
      <w:bookmarkEnd w:id="16"/>
    </w:p>
    <w:p w14:paraId="1B2A4548" w14:textId="77777777" w:rsidR="00FE2DA4" w:rsidRDefault="00FE2DA4" w:rsidP="00FE2DA4">
      <w:pPr>
        <w:rPr>
          <w:lang w:val="en-US"/>
        </w:rPr>
      </w:pPr>
    </w:p>
    <w:p w14:paraId="520E1EAA" w14:textId="272DC4A2" w:rsidR="00FE2DA4" w:rsidRDefault="00FE2DA4" w:rsidP="00FE2D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Figure 1, Pearson correlation heat map shows high correlation only between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injuries_</w:t>
      </w:r>
      <w:r w:rsidR="0079574D">
        <w:rPr>
          <w:rFonts w:ascii="Times New Roman" w:hAnsi="Times New Roman" w:cs="Times New Roman"/>
          <w:sz w:val="24"/>
          <w:szCs w:val="24"/>
          <w:lang w:val="en-US"/>
        </w:rPr>
        <w:t>total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injuries_</w:t>
      </w:r>
      <w:r w:rsidR="0079574D">
        <w:rPr>
          <w:rFonts w:ascii="Times New Roman" w:hAnsi="Times New Roman" w:cs="Times New Roman"/>
          <w:sz w:val="24"/>
          <w:szCs w:val="24"/>
          <w:lang w:val="en-US"/>
        </w:rPr>
        <w:t>non_incapacitating</w:t>
      </w:r>
      <w:proofErr w:type="spellEnd"/>
      <w:r w:rsidR="007957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6D69">
        <w:rPr>
          <w:rFonts w:ascii="Times New Roman" w:hAnsi="Times New Roman" w:cs="Times New Roman"/>
          <w:sz w:val="24"/>
          <w:szCs w:val="24"/>
          <w:lang w:val="en-US"/>
        </w:rPr>
        <w:t>(p</w:t>
      </w:r>
      <w:r w:rsidR="0079574D">
        <w:rPr>
          <w:rFonts w:ascii="Times New Roman" w:hAnsi="Times New Roman" w:cs="Times New Roman"/>
          <w:sz w:val="24"/>
          <w:szCs w:val="24"/>
          <w:lang w:val="en-US"/>
        </w:rPr>
        <w:t xml:space="preserve"> = 0.77), with lesser overlap for </w:t>
      </w:r>
      <w:proofErr w:type="spellStart"/>
      <w:r w:rsidR="0079574D">
        <w:rPr>
          <w:rFonts w:ascii="Times New Roman" w:hAnsi="Times New Roman" w:cs="Times New Roman"/>
          <w:sz w:val="24"/>
          <w:szCs w:val="24"/>
          <w:lang w:val="en-US"/>
        </w:rPr>
        <w:t>injuries_incapacitating</w:t>
      </w:r>
      <w:proofErr w:type="spellEnd"/>
      <w:r w:rsidR="0079574D">
        <w:rPr>
          <w:rFonts w:ascii="Times New Roman" w:hAnsi="Times New Roman" w:cs="Times New Roman"/>
          <w:sz w:val="24"/>
          <w:szCs w:val="24"/>
          <w:lang w:val="en-US"/>
        </w:rPr>
        <w:t xml:space="preserve"> (p = 0.55). All other numeric pairs </w:t>
      </w:r>
      <w:proofErr w:type="gramStart"/>
      <w:r w:rsidR="0079574D">
        <w:rPr>
          <w:rFonts w:ascii="Times New Roman" w:hAnsi="Times New Roman" w:cs="Times New Roman"/>
          <w:sz w:val="24"/>
          <w:szCs w:val="24"/>
          <w:lang w:val="en-US"/>
        </w:rPr>
        <w:t>sits</w:t>
      </w:r>
      <w:proofErr w:type="gramEnd"/>
      <w:r w:rsidR="0079574D">
        <w:rPr>
          <w:rFonts w:ascii="Times New Roman" w:hAnsi="Times New Roman" w:cs="Times New Roman"/>
          <w:sz w:val="24"/>
          <w:szCs w:val="24"/>
          <w:lang w:val="en-US"/>
        </w:rPr>
        <w:t xml:space="preserve"> below 0.35</w:t>
      </w:r>
      <w:r w:rsidR="00166D69">
        <w:rPr>
          <w:rFonts w:ascii="Times New Roman" w:hAnsi="Times New Roman" w:cs="Times New Roman"/>
          <w:sz w:val="24"/>
          <w:szCs w:val="24"/>
          <w:lang w:val="en-US"/>
        </w:rPr>
        <w:t xml:space="preserve">, so linear inter dependence among the remaining numeric fields is negligible. </w:t>
      </w:r>
      <w:r w:rsidR="00BA1C95">
        <w:rPr>
          <w:rFonts w:ascii="Times New Roman" w:hAnsi="Times New Roman" w:cs="Times New Roman"/>
          <w:sz w:val="24"/>
          <w:szCs w:val="24"/>
          <w:lang w:val="en-US"/>
        </w:rPr>
        <w:t xml:space="preserve">To eliminate this single source of highly correlated variables we drop the derived variable </w:t>
      </w:r>
      <w:proofErr w:type="spellStart"/>
      <w:r w:rsidR="00BA1C95">
        <w:rPr>
          <w:rFonts w:ascii="Times New Roman" w:hAnsi="Times New Roman" w:cs="Times New Roman"/>
          <w:sz w:val="24"/>
          <w:szCs w:val="24"/>
          <w:lang w:val="en-US"/>
        </w:rPr>
        <w:t>injuries_total</w:t>
      </w:r>
      <w:proofErr w:type="spellEnd"/>
      <w:r w:rsidR="00BA1C9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D82CB8" w14:textId="7BE43D71" w:rsidR="00BA1C95" w:rsidRPr="00FE2DA4" w:rsidRDefault="00BA1C95" w:rsidP="00FE2D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1607B1" wp14:editId="00F2243B">
            <wp:extent cx="5280212" cy="3019187"/>
            <wp:effectExtent l="0" t="0" r="3175" b="3810"/>
            <wp:docPr id="100393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33706" name="Picture 10039337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803" cy="304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A824" w14:textId="4B351B6D" w:rsidR="008000D7" w:rsidRDefault="00BA1C95" w:rsidP="00BA1C95">
      <w:pPr>
        <w:pStyle w:val="Heading2"/>
        <w:numPr>
          <w:ilvl w:val="1"/>
          <w:numId w:val="2"/>
        </w:numPr>
        <w:rPr>
          <w:lang w:val="en-US"/>
        </w:rPr>
      </w:pPr>
      <w:bookmarkStart w:id="17" w:name="_Toc199793407"/>
      <w:r>
        <w:rPr>
          <w:lang w:val="en-US"/>
        </w:rPr>
        <w:lastRenderedPageBreak/>
        <w:t>Hypothesis Testing</w:t>
      </w:r>
      <w:bookmarkEnd w:id="17"/>
    </w:p>
    <w:p w14:paraId="2EB4051E" w14:textId="77777777" w:rsidR="00BA1C95" w:rsidRDefault="00BA1C95" w:rsidP="00BA1C95">
      <w:pPr>
        <w:rPr>
          <w:lang w:val="en-US"/>
        </w:rPr>
      </w:pPr>
    </w:p>
    <w:p w14:paraId="5ECD5448" w14:textId="38B42BE1" w:rsidR="00DD7DF0" w:rsidRDefault="002E184E" w:rsidP="00BA1C95">
      <w:pPr>
        <w:rPr>
          <w:lang w:val="en-US"/>
        </w:rPr>
      </w:pPr>
      <w:r w:rsidRPr="00A474EA">
        <w:rPr>
          <w:rFonts w:ascii="Times New Roman" w:hAnsi="Times New Roman" w:cs="Times New Roman"/>
          <w:sz w:val="24"/>
          <w:szCs w:val="24"/>
          <w:lang w:val="en-US"/>
        </w:rPr>
        <w:t xml:space="preserve">Hypothesis testing is used to </w:t>
      </w:r>
      <w:r>
        <w:rPr>
          <w:rFonts w:ascii="Times New Roman" w:hAnsi="Times New Roman" w:cs="Times New Roman"/>
          <w:sz w:val="24"/>
          <w:szCs w:val="24"/>
          <w:lang w:val="en-US"/>
        </w:rPr>
        <w:t>evaluate</w:t>
      </w:r>
      <w:r w:rsidRPr="00A474EA">
        <w:rPr>
          <w:rFonts w:ascii="Times New Roman" w:hAnsi="Times New Roman" w:cs="Times New Roman"/>
          <w:sz w:val="24"/>
          <w:szCs w:val="24"/>
          <w:lang w:val="en-US"/>
        </w:rPr>
        <w:t xml:space="preserve"> the significance of </w:t>
      </w:r>
      <w:r>
        <w:rPr>
          <w:rFonts w:ascii="Times New Roman" w:hAnsi="Times New Roman" w:cs="Times New Roman"/>
          <w:sz w:val="24"/>
          <w:szCs w:val="24"/>
          <w:lang w:val="en-US"/>
        </w:rPr>
        <w:t>correlations</w:t>
      </w:r>
      <w:r w:rsidRPr="00A47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among</w:t>
      </w:r>
      <w:r w:rsidRPr="00A474EA">
        <w:rPr>
          <w:rFonts w:ascii="Times New Roman" w:hAnsi="Times New Roman" w:cs="Times New Roman"/>
          <w:sz w:val="24"/>
          <w:szCs w:val="24"/>
          <w:lang w:val="en-US"/>
        </w:rPr>
        <w:t xml:space="preserve"> variables. It is helpful to identify whether the observed differences between groups are due to chance or any underlying pattern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US"/>
        </w:rPr>
        <w:instrText xml:space="preserve"> ADDIN EN.CITE &lt;EndNote&gt;&lt;Cite&gt;&lt;Author&gt;Frost&lt;/Author&gt;&lt;Year&gt;2020&lt;/Year&gt;&lt;RecNum&gt;27&lt;/RecNum&gt;&lt;DisplayText&gt;(Frost, 2020)&lt;/DisplayText&gt;&lt;record&gt;&lt;rec-number&gt;27&lt;/rec-number&gt;&lt;foreign-keys&gt;&lt;key app="EN" db-id="ft29adsx9s2zx2e09tnpvfpa5z0ptd09zeez" timestamp="1742201721"&gt;27&lt;/key&gt;&lt;/foreign-keys&gt;&lt;ref-type name="Web Page"&gt;12&lt;/ref-type&gt;&lt;contributors&gt;&lt;authors&gt;&lt;author&gt;Jim Frost&lt;/author&gt;&lt;/authors&gt;&lt;/contributors&gt;&lt;titles&gt;&lt;title&gt;Statistical Hypothesis Testing Overview&lt;/title&gt;&lt;/titles&gt;&lt;dates&gt;&lt;year&gt;2020&lt;/year&gt;&lt;/dates&gt;&lt;urls&gt;&lt;related-urls&gt;&lt;url&gt;https://statisticsbyjim.com/hypothesis-testing/statistical-hypothesis-testing-overview/&lt;/url&gt;&lt;/related-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(Frost, 2020)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A474E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7D6209" w14:textId="4F82D442" w:rsidR="00DD7DF0" w:rsidRDefault="00DD7DF0" w:rsidP="00DD7DF0">
      <w:pPr>
        <w:pStyle w:val="Heading3"/>
        <w:numPr>
          <w:ilvl w:val="2"/>
          <w:numId w:val="2"/>
        </w:numPr>
        <w:rPr>
          <w:lang w:val="en-US"/>
        </w:rPr>
      </w:pPr>
      <w:bookmarkStart w:id="18" w:name="_Toc199793408"/>
      <w:r>
        <w:rPr>
          <w:lang w:val="en-US"/>
        </w:rPr>
        <w:t xml:space="preserve">Q1: Does </w:t>
      </w:r>
      <w:proofErr w:type="gramStart"/>
      <w:r>
        <w:rPr>
          <w:lang w:val="en-US"/>
        </w:rPr>
        <w:t>night time</w:t>
      </w:r>
      <w:proofErr w:type="gramEnd"/>
      <w:r>
        <w:rPr>
          <w:lang w:val="en-US"/>
        </w:rPr>
        <w:t xml:space="preserve"> driving increase the chance a crash is fatal or severe?</w:t>
      </w:r>
      <w:bookmarkEnd w:id="18"/>
    </w:p>
    <w:p w14:paraId="60677EF3" w14:textId="77777777" w:rsidR="00AD1D7C" w:rsidRDefault="00AD1D7C" w:rsidP="00AD1D7C">
      <w:pPr>
        <w:rPr>
          <w:lang w:val="en-US"/>
        </w:rPr>
      </w:pPr>
    </w:p>
    <w:p w14:paraId="03C8F59A" w14:textId="7F7E27C9" w:rsidR="00DD7DF0" w:rsidRPr="00AD1D7C" w:rsidRDefault="00AD1D7C" w:rsidP="00DD7D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1D7C">
        <w:rPr>
          <w:rFonts w:ascii="Times New Roman" w:hAnsi="Times New Roman" w:cs="Times New Roman"/>
          <w:sz w:val="24"/>
          <w:szCs w:val="24"/>
          <w:lang w:val="en-US"/>
        </w:rPr>
        <w:t xml:space="preserve">We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use the chi squared test 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analyse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below hypothesis because both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is_night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highharm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are binary categorical variables and chi squared test is designed to assess independence between such categories.</w:t>
      </w:r>
    </w:p>
    <w:p w14:paraId="10107F7E" w14:textId="104C3297" w:rsidR="00DD7DF0" w:rsidRPr="00AD1D7C" w:rsidRDefault="00DD7DF0" w:rsidP="00AD1D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1D7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D1D7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 xml:space="preserve"> – Night and day crashes have the same high harm rate.</w:t>
      </w:r>
    </w:p>
    <w:p w14:paraId="0EFC41E0" w14:textId="1ADF12BC" w:rsidR="00DD7DF0" w:rsidRPr="00AD1D7C" w:rsidRDefault="00DD7DF0" w:rsidP="00AD1D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1D7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D1D7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 xml:space="preserve"> – Night crashes have a different (higher) high harm rate</w:t>
      </w:r>
      <w:r w:rsidR="002C0E16" w:rsidRPr="00AD1D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61F6755" w14:textId="648F0996" w:rsidR="00E67A9D" w:rsidRDefault="00E67A9D" w:rsidP="00DD7D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2</w:t>
      </w:r>
    </w:p>
    <w:p w14:paraId="7BCCF2DD" w14:textId="2431F905" w:rsidR="00E67A9D" w:rsidRDefault="00E36BBC" w:rsidP="00DD7D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Chi Squared test for question 1</w:t>
      </w:r>
    </w:p>
    <w:p w14:paraId="0A0F1E05" w14:textId="5D793648" w:rsidR="00E36BBC" w:rsidRDefault="00E36BBC" w:rsidP="00DD7D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244B4A" wp14:editId="27335835">
            <wp:extent cx="5731510" cy="2702560"/>
            <wp:effectExtent l="0" t="0" r="0" b="2540"/>
            <wp:docPr id="1993736981" name="Picture 2" descr="A computer cod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36981" name="Picture 2" descr="A computer code with numbers and symbol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F7A4" w14:textId="4B383B9B" w:rsidR="002C0E16" w:rsidRPr="00E36BBC" w:rsidRDefault="00E36BBC" w:rsidP="00DD7DF0">
      <w:pPr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Based on P – Value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AD1D7C">
        <w:rPr>
          <w:rFonts w:ascii="Times New Roman" w:hAnsi="Times New Roman" w:cs="Times New Roman"/>
          <w:sz w:val="24"/>
          <w:szCs w:val="24"/>
          <w:lang w:val="en-US"/>
        </w:rPr>
        <w:t>2.2e</w:t>
      </w:r>
      <w:proofErr w:type="gramEnd"/>
      <w:r w:rsidR="00AD1D7C">
        <w:rPr>
          <w:rFonts w:ascii="Times New Roman" w:hAnsi="Times New Roman" w:cs="Times New Roman"/>
          <w:sz w:val="24"/>
          <w:szCs w:val="24"/>
          <w:lang w:val="en-US"/>
        </w:rPr>
        <w:t>-16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0.05 )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 we can reject the H</w:t>
      </w:r>
      <w:r w:rsidRPr="00E36BB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 w:rsidR="00AD1D7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="00AD1D7C" w:rsidRPr="00AD1D7C">
        <w:rPr>
          <w:rFonts w:ascii="Times New Roman" w:hAnsi="Times New Roman" w:cs="Times New Roman"/>
          <w:sz w:val="24"/>
          <w:szCs w:val="24"/>
          <w:lang w:val="en-US"/>
        </w:rPr>
        <w:t>and accept the alternative hypothesis</w:t>
      </w:r>
      <w:r w:rsidR="00AD1D7C">
        <w:rPr>
          <w:rFonts w:ascii="Times New Roman" w:hAnsi="Times New Roman" w:cs="Times New Roman"/>
          <w:sz w:val="24"/>
          <w:szCs w:val="24"/>
          <w:lang w:val="en-US"/>
        </w:rPr>
        <w:t xml:space="preserve"> with 95% confident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D1D7C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gramStart"/>
      <w:r w:rsidR="00AD1D7C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>ight time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crashes are </w:t>
      </w:r>
      <w:r w:rsidR="00AD1D7C">
        <w:rPr>
          <w:rFonts w:ascii="Times New Roman" w:hAnsi="Times New Roman" w:cs="Times New Roman"/>
          <w:sz w:val="24"/>
          <w:szCs w:val="24"/>
          <w:lang w:val="en-US"/>
        </w:rPr>
        <w:t>higher and likely to be fatal or severe.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40792C2" w14:textId="7F84E533" w:rsidR="00DD7DF0" w:rsidRDefault="00DD7DF0" w:rsidP="00DD7D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B770B1" w14:textId="77777777" w:rsidR="001B0390" w:rsidRDefault="001B0390" w:rsidP="00DD7D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E66943" w14:textId="77777777" w:rsidR="001B0390" w:rsidRDefault="001B0390" w:rsidP="00DD7D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841A89" w14:textId="77777777" w:rsidR="001B0390" w:rsidRDefault="001B0390" w:rsidP="00DD7D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DFED00" w14:textId="77777777" w:rsidR="001B0390" w:rsidRDefault="001B0390" w:rsidP="00DD7D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A99EE7" w14:textId="77777777" w:rsidR="001B0390" w:rsidRPr="00DD7DF0" w:rsidRDefault="001B0390" w:rsidP="00DD7D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0BBDF7" w14:textId="4335EDB7" w:rsidR="00C32212" w:rsidRDefault="00D37DB8" w:rsidP="00D37DB8">
      <w:pPr>
        <w:pStyle w:val="Heading3"/>
        <w:numPr>
          <w:ilvl w:val="2"/>
          <w:numId w:val="2"/>
        </w:numPr>
        <w:rPr>
          <w:lang w:val="en-US"/>
        </w:rPr>
      </w:pPr>
      <w:bookmarkStart w:id="19" w:name="_Toc199793409"/>
      <w:r>
        <w:rPr>
          <w:lang w:val="en-US"/>
        </w:rPr>
        <w:lastRenderedPageBreak/>
        <w:t>Q2: Does a wet or icy surface add risk after we account for light?</w:t>
      </w:r>
      <w:bookmarkEnd w:id="19"/>
    </w:p>
    <w:p w14:paraId="3E28EDC1" w14:textId="77777777" w:rsidR="00D37DB8" w:rsidRDefault="00D37DB8" w:rsidP="00D37DB8">
      <w:pPr>
        <w:rPr>
          <w:lang w:val="en-US"/>
        </w:rPr>
      </w:pPr>
    </w:p>
    <w:p w14:paraId="3DFC6CC5" w14:textId="2358DBC5" w:rsidR="00D37DB8" w:rsidRPr="00EF50C3" w:rsidRDefault="00B96F3E" w:rsidP="00D37D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6F3E">
        <w:rPr>
          <w:rFonts w:ascii="Times New Roman" w:hAnsi="Times New Roman" w:cs="Times New Roman"/>
          <w:sz w:val="24"/>
          <w:szCs w:val="24"/>
          <w:lang w:val="en-US"/>
        </w:rPr>
        <w:t xml:space="preserve">We </w:t>
      </w:r>
      <w:r>
        <w:rPr>
          <w:rFonts w:ascii="Times New Roman" w:hAnsi="Times New Roman" w:cs="Times New Roman"/>
          <w:sz w:val="24"/>
          <w:szCs w:val="24"/>
          <w:lang w:val="en-US"/>
        </w:rPr>
        <w:t>apply Mantel Haenszel Chi Squared test because both predictors, road surface and outcome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high_harm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fata/severe vs other) are binary, and the effect must be adjusted for another binary field which is light condition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is_night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). This procedure pools 2x2 tables across levels and yields an overall odds ratio while controlling </w:t>
      </w:r>
      <w:r w:rsidR="00EF50C3">
        <w:rPr>
          <w:rFonts w:ascii="Times New Roman" w:hAnsi="Times New Roman" w:cs="Times New Roman"/>
          <w:sz w:val="24"/>
          <w:szCs w:val="24"/>
          <w:lang w:val="en-US"/>
        </w:rPr>
        <w:t xml:space="preserve">for that factor which makes it standard method recommended for categorical data </w:t>
      </w:r>
      <w:r w:rsidR="00EF50C3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EF50C3">
        <w:rPr>
          <w:rFonts w:ascii="Times New Roman" w:hAnsi="Times New Roman" w:cs="Times New Roman"/>
          <w:sz w:val="24"/>
          <w:szCs w:val="24"/>
          <w:lang w:val="en-US"/>
        </w:rPr>
        <w:instrText xml:space="preserve"> ADDIN EN.CITE &lt;EndNote&gt;&lt;Cite&gt;&lt;Author&gt;De Silva Perera&lt;/Author&gt;&lt;Year&gt;2012&lt;/Year&gt;&lt;RecNum&gt;86&lt;/RecNum&gt;&lt;DisplayText&gt;(De Silva Perera &amp;amp; Sooriyarachchi, 2012)&lt;/DisplayText&gt;&lt;record&gt;&lt;rec-number&gt;86&lt;/rec-number&gt;&lt;foreign-keys&gt;&lt;key app="EN" db-id="ft29adsx9s2zx2e09tnpvfpa5z0ptd09zeez" timestamp="1748562751"&gt;86&lt;/key&gt;&lt;/foreign-keys&gt;&lt;ref-type name="Journal Article"&gt;17&lt;/ref-type&gt;&lt;contributors&gt;&lt;authors&gt;&lt;author&gt;De Silva Perera, Udeni&lt;/author&gt;&lt;author&gt;Sooriyarachchi, Roshini&lt;/author&gt;&lt;/authors&gt;&lt;/contributors&gt;&lt;titles&gt;&lt;title&gt;Generalized Cochran Mantel Haenszel Test for Multilevel Correlated Categorical Data: An Algorithm and R Function&lt;/title&gt;&lt;secondary-title&gt;Journal of the National Science Foundation of Sri Lanka&lt;/secondary-title&gt;&lt;/titles&gt;&lt;periodical&gt;&lt;full-title&gt;Journal of the National Science Foundation of Sri Lanka&lt;/full-title&gt;&lt;/periodical&gt;&lt;volume&gt;40&lt;/volume&gt;&lt;dates&gt;&lt;year&gt;2012&lt;/year&gt;&lt;pub-dates&gt;&lt;date&gt;06/29&lt;/date&gt;&lt;/pub-dates&gt;&lt;/dates&gt;&lt;urls&gt;&lt;/urls&gt;&lt;electronic-resource-num&gt;10.4038/jnsfsr.v40i2.4441&lt;/electronic-resource-num&gt;&lt;/record&gt;&lt;/Cite&gt;&lt;/EndNote&gt;</w:instrText>
      </w:r>
      <w:r w:rsidR="00EF50C3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EF50C3">
        <w:rPr>
          <w:rFonts w:ascii="Times New Roman" w:hAnsi="Times New Roman" w:cs="Times New Roman"/>
          <w:noProof/>
          <w:sz w:val="24"/>
          <w:szCs w:val="24"/>
          <w:lang w:val="en-US"/>
        </w:rPr>
        <w:t>(De Silva Perera &amp; Sooriyarachchi, 2012)</w:t>
      </w:r>
      <w:r w:rsidR="00EF50C3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EF50C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F6F5923" w14:textId="0C0156C3" w:rsidR="00606F87" w:rsidRPr="00AD1D7C" w:rsidRDefault="00606F87" w:rsidP="00606F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1D7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D1D7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Within each light condition, wet roads have the same high-harm odds as dry roads.</w:t>
      </w:r>
    </w:p>
    <w:p w14:paraId="5DBB4FBB" w14:textId="2B65FBDC" w:rsidR="00606F87" w:rsidRPr="00AD1D7C" w:rsidRDefault="00606F87" w:rsidP="00606F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1D7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D1D7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Wet roads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 xml:space="preserve"> have a different (higher)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odds</w:t>
      </w:r>
      <w:proofErr w:type="gramEnd"/>
      <w:r w:rsidRPr="00AD1D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9B71F3" w14:textId="77777777" w:rsidR="00606F87" w:rsidRDefault="00606F87" w:rsidP="00D37DB8">
      <w:pPr>
        <w:rPr>
          <w:lang w:val="en-US"/>
        </w:rPr>
      </w:pPr>
    </w:p>
    <w:p w14:paraId="47C3B7BB" w14:textId="450670FB" w:rsidR="001102DA" w:rsidRDefault="001102DA" w:rsidP="00D37D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02DA">
        <w:rPr>
          <w:rFonts w:ascii="Times New Roman" w:hAnsi="Times New Roman" w:cs="Times New Roman"/>
          <w:sz w:val="24"/>
          <w:szCs w:val="24"/>
          <w:lang w:val="en-US"/>
        </w:rPr>
        <w:t>Figure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7B01D769" w14:textId="0C3F685B" w:rsidR="001102DA" w:rsidRDefault="001102DA" w:rsidP="00D37DB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Mantel-Haenszel Chi Squared test for question 2</w:t>
      </w:r>
    </w:p>
    <w:p w14:paraId="5FF0977F" w14:textId="4D609690" w:rsidR="001102DA" w:rsidRPr="001102DA" w:rsidRDefault="001102DA" w:rsidP="00D37DB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7CE0EA" wp14:editId="5CFC8B47">
            <wp:extent cx="5731510" cy="2605405"/>
            <wp:effectExtent l="0" t="0" r="0" b="0"/>
            <wp:docPr id="471656806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6806" name="Picture 3" descr="A screenshot of a computer cod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2FEA" w14:textId="77777777" w:rsidR="00C32212" w:rsidRDefault="00C32212" w:rsidP="00247DB6">
      <w:pPr>
        <w:rPr>
          <w:lang w:val="en-US"/>
        </w:rPr>
      </w:pPr>
    </w:p>
    <w:p w14:paraId="01840F2D" w14:textId="5946D3A5" w:rsidR="00EF50C3" w:rsidRDefault="00EF50C3" w:rsidP="00247D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50C3">
        <w:rPr>
          <w:rFonts w:ascii="Times New Roman" w:hAnsi="Times New Roman" w:cs="Times New Roman"/>
          <w:sz w:val="24"/>
          <w:szCs w:val="24"/>
          <w:lang w:val="en-US"/>
        </w:rPr>
        <w:t>Based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 P – Value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( 0.0005558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&lt; 0.05)</w:t>
      </w:r>
      <w:r w:rsidR="002A5923">
        <w:rPr>
          <w:rFonts w:ascii="Times New Roman" w:hAnsi="Times New Roman" w:cs="Times New Roman"/>
          <w:sz w:val="24"/>
          <w:szCs w:val="24"/>
          <w:lang w:val="en-US"/>
        </w:rPr>
        <w:t>, we can reject the H</w:t>
      </w:r>
      <w:r w:rsidR="002A5923" w:rsidRPr="00E36BB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 w:rsidR="002A592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="002A5923" w:rsidRPr="00AD1D7C">
        <w:rPr>
          <w:rFonts w:ascii="Times New Roman" w:hAnsi="Times New Roman" w:cs="Times New Roman"/>
          <w:sz w:val="24"/>
          <w:szCs w:val="24"/>
          <w:lang w:val="en-US"/>
        </w:rPr>
        <w:t>and accept the alternative hypothesis</w:t>
      </w:r>
      <w:r w:rsidR="002A5923">
        <w:rPr>
          <w:rFonts w:ascii="Times New Roman" w:hAnsi="Times New Roman" w:cs="Times New Roman"/>
          <w:sz w:val="24"/>
          <w:szCs w:val="24"/>
          <w:lang w:val="en-US"/>
        </w:rPr>
        <w:t xml:space="preserve"> with 95% confident. Wet or icy roads make crashes more likely to be fatal or severe.</w:t>
      </w:r>
    </w:p>
    <w:p w14:paraId="285247E8" w14:textId="77777777" w:rsidR="00D407D4" w:rsidRDefault="00D407D4" w:rsidP="00247DB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FFCE0" w14:textId="77777777" w:rsidR="007F6B54" w:rsidRDefault="007F6B54" w:rsidP="00247DB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8098E1" w14:textId="77777777" w:rsidR="007F6B54" w:rsidRDefault="007F6B54" w:rsidP="00247DB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A3915E" w14:textId="77777777" w:rsidR="007F6B54" w:rsidRDefault="007F6B54" w:rsidP="00247DB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227736" w14:textId="77777777" w:rsidR="007F6B54" w:rsidRDefault="007F6B54" w:rsidP="00247DB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162060" w14:textId="77777777" w:rsidR="007F6B54" w:rsidRDefault="007F6B54" w:rsidP="00247DB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7E597E" w14:textId="563229B4" w:rsidR="00D407D4" w:rsidRDefault="00D407D4" w:rsidP="00D407D4">
      <w:pPr>
        <w:pStyle w:val="Heading3"/>
        <w:numPr>
          <w:ilvl w:val="2"/>
          <w:numId w:val="2"/>
        </w:numPr>
      </w:pPr>
      <w:bookmarkStart w:id="20" w:name="_Toc199793410"/>
      <w:r>
        <w:rPr>
          <w:lang w:val="en-US"/>
        </w:rPr>
        <w:lastRenderedPageBreak/>
        <w:t xml:space="preserve">Q3: </w:t>
      </w:r>
      <w:r>
        <w:t>Do rush hour periods show lower harm per crash than late night?</w:t>
      </w:r>
      <w:bookmarkEnd w:id="20"/>
    </w:p>
    <w:p w14:paraId="4944A0A0" w14:textId="77777777" w:rsidR="00D407D4" w:rsidRDefault="00D407D4" w:rsidP="00D407D4"/>
    <w:p w14:paraId="4F9CD958" w14:textId="616D6C66" w:rsidR="00DD75D7" w:rsidRPr="00DD75D7" w:rsidRDefault="00DD75D7" w:rsidP="00D407D4">
      <w:pPr>
        <w:rPr>
          <w:rFonts w:ascii="Times New Roman" w:hAnsi="Times New Roman" w:cs="Times New Roman"/>
          <w:sz w:val="24"/>
          <w:szCs w:val="24"/>
        </w:rPr>
      </w:pPr>
      <w:r w:rsidRPr="00DD75D7">
        <w:rPr>
          <w:rFonts w:ascii="Times New Roman" w:hAnsi="Times New Roman" w:cs="Times New Roman"/>
          <w:sz w:val="24"/>
          <w:szCs w:val="24"/>
        </w:rPr>
        <w:t>We use</w:t>
      </w:r>
      <w:r>
        <w:rPr>
          <w:rFonts w:ascii="Times New Roman" w:hAnsi="Times New Roman" w:cs="Times New Roman"/>
          <w:sz w:val="24"/>
          <w:szCs w:val="24"/>
        </w:rPr>
        <w:t xml:space="preserve"> the Pearson’s chi squared test because both variables involved time of day period (Rush and Late) and crash outcome (</w:t>
      </w:r>
      <w:proofErr w:type="spellStart"/>
      <w:r>
        <w:rPr>
          <w:rFonts w:ascii="Times New Roman" w:hAnsi="Times New Roman" w:cs="Times New Roman"/>
          <w:sz w:val="24"/>
          <w:szCs w:val="24"/>
        </w:rPr>
        <w:t>high_harm</w:t>
      </w:r>
      <w:proofErr w:type="spellEnd"/>
      <w:r>
        <w:rPr>
          <w:rFonts w:ascii="Times New Roman" w:hAnsi="Times New Roman" w:cs="Times New Roman"/>
          <w:sz w:val="24"/>
          <w:szCs w:val="24"/>
        </w:rPr>
        <w:t>) are binary categorical.</w:t>
      </w:r>
    </w:p>
    <w:p w14:paraId="27377F87" w14:textId="0690B0B8" w:rsidR="007F6B54" w:rsidRPr="00AD1D7C" w:rsidRDefault="007F6B54" w:rsidP="007F6B5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1D7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D1D7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Hourly fatal/severe rate is equal across the 24 hours.</w:t>
      </w:r>
    </w:p>
    <w:p w14:paraId="17242D05" w14:textId="1127CDC9" w:rsidR="007F6B54" w:rsidRDefault="007F6B54" w:rsidP="007F6B5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1D7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D1D7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Some hours (late at night) differ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4BAC3F" w14:textId="4B4FE1BC" w:rsidR="00B66B60" w:rsidRDefault="00B66B60" w:rsidP="00B66B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4</w:t>
      </w:r>
    </w:p>
    <w:p w14:paraId="07E03C57" w14:textId="4FC14EB0" w:rsidR="00B66B60" w:rsidRDefault="00B66B60" w:rsidP="00B66B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Pearson’s Chi Squared test for question 4</w:t>
      </w:r>
    </w:p>
    <w:p w14:paraId="54C079FF" w14:textId="7C12AFE7" w:rsidR="00B66B60" w:rsidRPr="00B66B60" w:rsidRDefault="00B66B60" w:rsidP="00B66B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F333D1" wp14:editId="1E33E563">
            <wp:extent cx="5731510" cy="4237355"/>
            <wp:effectExtent l="0" t="0" r="0" b="4445"/>
            <wp:docPr id="1468616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16768" name="Picture 14686167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F460" w14:textId="1B23F377" w:rsidR="00DD75D7" w:rsidRDefault="00DD75D7" w:rsidP="00DD75D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50C3">
        <w:rPr>
          <w:rFonts w:ascii="Times New Roman" w:hAnsi="Times New Roman" w:cs="Times New Roman"/>
          <w:sz w:val="24"/>
          <w:szCs w:val="24"/>
          <w:lang w:val="en-US"/>
        </w:rPr>
        <w:t>Based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 P – Value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( 2.2e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-16 &lt; 0.05), we can reject the H</w:t>
      </w:r>
      <w:r w:rsidRPr="00E36BB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>and accept the alternative hypothesis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95% confident. Rush hour crashes show a significantly lower fatal or severe percentage than late night crashes.</w:t>
      </w:r>
    </w:p>
    <w:p w14:paraId="237C9345" w14:textId="77777777" w:rsidR="00D407D4" w:rsidRDefault="00D407D4" w:rsidP="00D407D4"/>
    <w:p w14:paraId="009180E8" w14:textId="77777777" w:rsidR="00DD75D7" w:rsidRDefault="00DD75D7" w:rsidP="00D407D4"/>
    <w:p w14:paraId="63A1CCBA" w14:textId="77777777" w:rsidR="00DD75D7" w:rsidRDefault="00DD75D7" w:rsidP="00D407D4"/>
    <w:p w14:paraId="6944894F" w14:textId="77777777" w:rsidR="00DD75D7" w:rsidRDefault="00DD75D7" w:rsidP="00D407D4"/>
    <w:p w14:paraId="18FC4975" w14:textId="77777777" w:rsidR="00DD75D7" w:rsidRDefault="00DD75D7" w:rsidP="00D407D4"/>
    <w:p w14:paraId="48FB6E14" w14:textId="77777777" w:rsidR="00DD75D7" w:rsidRDefault="00DD75D7" w:rsidP="00D407D4"/>
    <w:p w14:paraId="4BA1F9B8" w14:textId="1FB40752" w:rsidR="00DD75D7" w:rsidRDefault="00FC2C4F" w:rsidP="001B0EE0">
      <w:pPr>
        <w:pStyle w:val="Heading3"/>
        <w:numPr>
          <w:ilvl w:val="2"/>
          <w:numId w:val="2"/>
        </w:numPr>
      </w:pPr>
      <w:bookmarkStart w:id="21" w:name="_Toc199793411"/>
      <w:r>
        <w:lastRenderedPageBreak/>
        <w:t>Q4: Are multi vehicle pile-ups are harmful than single vehicle crashes</w:t>
      </w:r>
      <w:r w:rsidR="001B0EE0">
        <w:t>?</w:t>
      </w:r>
      <w:bookmarkEnd w:id="21"/>
    </w:p>
    <w:p w14:paraId="2A65D548" w14:textId="77777777" w:rsidR="001B0EE0" w:rsidRDefault="001B0EE0" w:rsidP="001B0EE0"/>
    <w:p w14:paraId="3A29DDD8" w14:textId="69F745D0" w:rsidR="00620444" w:rsidRDefault="00620444" w:rsidP="001B0EE0">
      <w:r>
        <w:rPr>
          <w:rFonts w:ascii="Times New Roman" w:hAnsi="Times New Roman" w:cs="Times New Roman"/>
          <w:sz w:val="24"/>
          <w:szCs w:val="24"/>
          <w:lang w:val="en-US"/>
        </w:rPr>
        <w:t xml:space="preserve">We use Kruskal Wallis test because injury severity is recorded on an ordinal scale. The Kruskal Wallis procedure compares median ranks across independent samples without assuming normality or equal variances 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US"/>
        </w:rPr>
        <w:instrText xml:space="preserve"> ADDIN EN.CITE &lt;EndNote&gt;&lt;Cite&gt;&lt;Author&gt;Yan&lt;/Author&gt;&lt;Year&gt;2024&lt;/Year&gt;&lt;RecNum&gt;87&lt;/RecNum&gt;&lt;DisplayText&gt;(Yan et al., 2024)&lt;/DisplayText&gt;&lt;record&gt;&lt;rec-number&gt;87&lt;/rec-number&gt;&lt;foreign-keys&gt;&lt;key app="EN" db-id="ft29adsx9s2zx2e09tnpvfpa5z0ptd09zeez" timestamp="1748857313"&gt;87&lt;/key&gt;&lt;/foreign-keys&gt;&lt;ref-type name="Journal Article"&gt;17&lt;/ref-type&gt;&lt;contributors&gt;&lt;authors&gt;&lt;author&gt;Yan, Ruizhe&lt;/author&gt;&lt;author&gt;Hu, Lin&lt;/author&gt;&lt;author&gt;Li, Juanjuan&lt;/author&gt;&lt;author&gt;Lin, Nanting&lt;/author&gt;&lt;/authors&gt;&lt;/contributors&gt;&lt;titles&gt;&lt;title&gt;Accident Severity Analysis of Traffic Accident Hot Spot Areas in Changsha City Considering Built Environment&lt;/title&gt;&lt;secondary-title&gt;Sustainability&lt;/secondary-title&gt;&lt;/titles&gt;&lt;periodical&gt;&lt;full-title&gt;Sustainability&lt;/full-title&gt;&lt;/periodical&gt;&lt;pages&gt;3054&lt;/pages&gt;&lt;volume&gt;16&lt;/volume&gt;&lt;number&gt;7&lt;/number&gt;&lt;dates&gt;&lt;year&gt;2024&lt;/year&gt;&lt;/dates&gt;&lt;isbn&gt;2071-1050&lt;/isbn&gt;&lt;accession-num&gt;doi:10.3390/su16073054&lt;/accession-num&gt;&lt;urls&gt;&lt;related-urls&gt;&lt;url&gt;https://www.mdpi.com/2071-1050/16/7/3054&lt;/url&gt;&lt;/related-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(Yan et al., 2024)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1E77C90" w14:textId="39F34E20" w:rsidR="00CE70C5" w:rsidRPr="00AD1D7C" w:rsidRDefault="00CE70C5" w:rsidP="00CE70C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1D7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D1D7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Median severity is equal across 1, 2, 3 + vehicle crashes.</w:t>
      </w:r>
    </w:p>
    <w:p w14:paraId="78A252E3" w14:textId="40C0A7D4" w:rsidR="00CE70C5" w:rsidRDefault="00CE70C5" w:rsidP="00CE70C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1D7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D1D7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At least one group is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differ</w:t>
      </w:r>
      <w:proofErr w:type="gramEnd"/>
      <w:r w:rsidRPr="00AD1D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8D6FB1" w14:textId="7FDF078B" w:rsidR="00422420" w:rsidRDefault="00422420" w:rsidP="004224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5</w:t>
      </w:r>
    </w:p>
    <w:p w14:paraId="42149481" w14:textId="5807AA95" w:rsidR="00422420" w:rsidRDefault="00437B06" w:rsidP="004224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Kruskal Wallis test for question 4.</w:t>
      </w:r>
    </w:p>
    <w:p w14:paraId="4CB7C88F" w14:textId="2F25B52E" w:rsidR="00437B06" w:rsidRPr="00422420" w:rsidRDefault="00437B06" w:rsidP="004224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A461E1" wp14:editId="2434D110">
            <wp:extent cx="5731510" cy="4496435"/>
            <wp:effectExtent l="0" t="0" r="0" b="0"/>
            <wp:docPr id="1404416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16360" name="Picture 14044163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DCA4" w14:textId="77777777" w:rsidR="00CE70C5" w:rsidRPr="001B0EE0" w:rsidRDefault="00CE70C5" w:rsidP="001B0EE0"/>
    <w:p w14:paraId="07F81798" w14:textId="10964BC1" w:rsidR="00437B06" w:rsidRDefault="00437B06" w:rsidP="00437B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50C3">
        <w:rPr>
          <w:rFonts w:ascii="Times New Roman" w:hAnsi="Times New Roman" w:cs="Times New Roman"/>
          <w:sz w:val="24"/>
          <w:szCs w:val="24"/>
          <w:lang w:val="en-US"/>
        </w:rPr>
        <w:t>Based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 P – Value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( 2.2e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-16 &lt; 0.05), we can reject the H</w:t>
      </w:r>
      <w:r w:rsidRPr="00E36BB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AD1D7C">
        <w:rPr>
          <w:rFonts w:ascii="Times New Roman" w:hAnsi="Times New Roman" w:cs="Times New Roman"/>
          <w:sz w:val="24"/>
          <w:szCs w:val="24"/>
          <w:lang w:val="en-US"/>
        </w:rPr>
        <w:t>and accept the alternative hypothesis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95% confident. </w:t>
      </w:r>
      <w:r w:rsidR="0084612F">
        <w:rPr>
          <w:rFonts w:ascii="Times New Roman" w:hAnsi="Times New Roman" w:cs="Times New Roman"/>
          <w:sz w:val="24"/>
          <w:szCs w:val="24"/>
          <w:lang w:val="en-US"/>
        </w:rPr>
        <w:t>The median injury severity is not the same across the vehicle count groups.</w:t>
      </w:r>
    </w:p>
    <w:p w14:paraId="694A9E0B" w14:textId="77777777" w:rsidR="00AE6847" w:rsidRDefault="00AE6847" w:rsidP="00437B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60B109" w14:textId="77777777" w:rsidR="00AE6847" w:rsidRDefault="00AE6847" w:rsidP="00437B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41F2D1" w14:textId="77777777" w:rsidR="00C76E35" w:rsidRDefault="00C76E35" w:rsidP="00437B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45E3DC" w14:textId="77777777" w:rsidR="00D407D4" w:rsidRPr="00D407D4" w:rsidRDefault="00D407D4" w:rsidP="00D407D4"/>
    <w:p w14:paraId="2B689272" w14:textId="5CAEEA63" w:rsidR="00C32212" w:rsidRDefault="00AE2630" w:rsidP="008000D7">
      <w:pPr>
        <w:pStyle w:val="Heading1"/>
        <w:numPr>
          <w:ilvl w:val="0"/>
          <w:numId w:val="2"/>
        </w:numPr>
      </w:pPr>
      <w:bookmarkStart w:id="22" w:name="_Toc199793412"/>
      <w:r>
        <w:lastRenderedPageBreak/>
        <w:t>Predictive Modelling</w:t>
      </w:r>
      <w:bookmarkEnd w:id="22"/>
    </w:p>
    <w:p w14:paraId="2565F0E1" w14:textId="77777777" w:rsidR="00782A94" w:rsidRDefault="00782A94" w:rsidP="00782A94">
      <w:pPr>
        <w:rPr>
          <w:lang w:val="en-US"/>
        </w:rPr>
      </w:pPr>
    </w:p>
    <w:p w14:paraId="027731CE" w14:textId="3E834CEA" w:rsidR="0053182D" w:rsidRDefault="00356B7C" w:rsidP="002650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 will build a logistic regression model to answer the question, “given night – light, weather, day type and basic scene facts, what is the probability this crash will be high harm?”</w:t>
      </w:r>
    </w:p>
    <w:p w14:paraId="463D54E5" w14:textId="12214633" w:rsidR="000B49F0" w:rsidRDefault="000B49F0" w:rsidP="002650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data were split into 80% training and 20% test set.</w:t>
      </w:r>
    </w:p>
    <w:p w14:paraId="2D54D6D4" w14:textId="49720906" w:rsidR="002159C9" w:rsidRDefault="002159C9" w:rsidP="002650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6</w:t>
      </w:r>
    </w:p>
    <w:p w14:paraId="0C5B5B40" w14:textId="31F366EE" w:rsidR="002159C9" w:rsidRDefault="002159C9" w:rsidP="002650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 splitting</w:t>
      </w:r>
    </w:p>
    <w:p w14:paraId="7F8DCC2B" w14:textId="715D4D84" w:rsidR="000B49F0" w:rsidRDefault="002159C9" w:rsidP="002650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73ADFA" wp14:editId="2C45775E">
            <wp:extent cx="5731510" cy="551180"/>
            <wp:effectExtent l="0" t="0" r="0" b="0"/>
            <wp:docPr id="1210937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7144" name="Picture 12109371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5986" w14:textId="7DB29195" w:rsidR="002159C9" w:rsidRDefault="002159C9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 ran a binomial logistic regression. Predictor variables were night flag, weekend flag, wet flag, rush hour flag, vehicle count and intersection flag.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Night</w:t>
      </w:r>
      <w:r w:rsidR="00506274">
        <w:rPr>
          <w:rFonts w:ascii="Times New Roman" w:hAnsi="Times New Roman" w:cs="Times New Roman"/>
          <w:sz w:val="24"/>
          <w:szCs w:val="24"/>
          <w:lang w:val="en-US"/>
        </w:rPr>
        <w:t xml:space="preserve"> time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vehicle count </w:t>
      </w:r>
      <w:r w:rsidR="00506274">
        <w:rPr>
          <w:rFonts w:ascii="Times New Roman" w:hAnsi="Times New Roman" w:cs="Times New Roman"/>
          <w:sz w:val="24"/>
          <w:szCs w:val="24"/>
          <w:lang w:val="en-US"/>
        </w:rPr>
        <w:t>were the strong contributors. Night driving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6274">
        <w:rPr>
          <w:rFonts w:ascii="Times New Roman" w:hAnsi="Times New Roman" w:cs="Times New Roman"/>
          <w:sz w:val="24"/>
          <w:szCs w:val="24"/>
          <w:lang w:val="en-US"/>
        </w:rPr>
        <w:t>raised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about 60% to the odds of fatal or severe harm. Each extra vehicle raises the odds about 70%. Weekend and rush hour </w:t>
      </w:r>
      <w:r w:rsidR="00506274">
        <w:rPr>
          <w:rFonts w:ascii="Times New Roman" w:hAnsi="Times New Roman" w:cs="Times New Roman"/>
          <w:sz w:val="24"/>
          <w:szCs w:val="24"/>
          <w:lang w:val="en-US"/>
        </w:rPr>
        <w:t>were not significant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once the other </w:t>
      </w:r>
      <w:r w:rsidR="00506274">
        <w:rPr>
          <w:rFonts w:ascii="Times New Roman" w:hAnsi="Times New Roman" w:cs="Times New Roman"/>
          <w:sz w:val="24"/>
          <w:szCs w:val="24"/>
          <w:lang w:val="en-US"/>
        </w:rPr>
        <w:t>factors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were</w:t>
      </w:r>
      <w:r w:rsidR="00506274">
        <w:rPr>
          <w:rFonts w:ascii="Times New Roman" w:hAnsi="Times New Roman" w:cs="Times New Roman"/>
          <w:sz w:val="24"/>
          <w:szCs w:val="24"/>
          <w:lang w:val="en-US"/>
        </w:rPr>
        <w:t xml:space="preserve"> included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model.</w:t>
      </w:r>
    </w:p>
    <w:p w14:paraId="307B4F93" w14:textId="35381B2F" w:rsidR="002159C9" w:rsidRDefault="002159C9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7</w:t>
      </w:r>
    </w:p>
    <w:p w14:paraId="3EC24F3E" w14:textId="714844FF" w:rsidR="002159C9" w:rsidRDefault="002159C9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Logistic regression model</w:t>
      </w:r>
    </w:p>
    <w:p w14:paraId="15434599" w14:textId="0D7B9BA9" w:rsidR="00AE2630" w:rsidRDefault="00FC41F8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7D4C84" wp14:editId="2C7253DE">
            <wp:extent cx="5731510" cy="4353560"/>
            <wp:effectExtent l="0" t="0" r="0" b="2540"/>
            <wp:docPr id="9537102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10293" name="Picture 9537102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C1F4" w14:textId="3C1B75B1" w:rsidR="002159C9" w:rsidRDefault="00506274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confusion matrix shows the model accuracy about 62% which slightly better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thatn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60% no information rate. The model successfully identified 88% of low-harm crashes but it detects only 21% of fatal or severe crashes.</w:t>
      </w:r>
    </w:p>
    <w:p w14:paraId="13CC2587" w14:textId="1803E971" w:rsidR="00506274" w:rsidRDefault="00506274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8</w:t>
      </w:r>
    </w:p>
    <w:p w14:paraId="735211D2" w14:textId="311405E7" w:rsidR="00506274" w:rsidRDefault="00506274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Confusion matrix</w:t>
      </w:r>
    </w:p>
    <w:p w14:paraId="1255ADD5" w14:textId="6C510139" w:rsidR="00506274" w:rsidRDefault="00FC41F8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A8DC11" wp14:editId="0EE9C849">
            <wp:extent cx="2375647" cy="2764188"/>
            <wp:effectExtent l="0" t="0" r="0" b="4445"/>
            <wp:docPr id="836543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3305" name="Picture 83654330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696" cy="280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C2D9" w14:textId="5C402F82" w:rsidR="00FC41F8" w:rsidRDefault="00FC41F8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9</w:t>
      </w:r>
    </w:p>
    <w:p w14:paraId="25CBD71B" w14:textId="260CADB1" w:rsidR="00FC41F8" w:rsidRDefault="00FC41F8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Plotting confusion matrix</w:t>
      </w:r>
    </w:p>
    <w:p w14:paraId="1AE05EB5" w14:textId="453B096A" w:rsidR="00FC41F8" w:rsidRDefault="00FC41F8" w:rsidP="002159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E4F9B5" wp14:editId="260452D0">
            <wp:extent cx="4805323" cy="2779059"/>
            <wp:effectExtent l="0" t="0" r="0" b="2540"/>
            <wp:docPr id="1224073328" name="Picture 11" descr="A blue squares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3328" name="Picture 11" descr="A blue squares with black numbers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130" cy="278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8C83" w14:textId="77777777" w:rsidR="00AE2630" w:rsidRDefault="00AE2630" w:rsidP="002650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C582FE" w14:textId="23BC5CB8" w:rsidR="00167F9A" w:rsidRPr="00FC41F8" w:rsidRDefault="00FC41F8" w:rsidP="005013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baseline logistic model confirms that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night time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conditions and multi vehicle involvement are the most reliable early indicators of high harm.</w:t>
      </w:r>
    </w:p>
    <w:p w14:paraId="46747990" w14:textId="27A99DA0" w:rsidR="00C32212" w:rsidRDefault="00C32212" w:rsidP="006222E6">
      <w:pPr>
        <w:pStyle w:val="Heading1"/>
        <w:numPr>
          <w:ilvl w:val="0"/>
          <w:numId w:val="2"/>
        </w:numPr>
      </w:pPr>
      <w:bookmarkStart w:id="23" w:name="_Toc199793413"/>
      <w:r>
        <w:lastRenderedPageBreak/>
        <w:t>References</w:t>
      </w:r>
      <w:bookmarkEnd w:id="23"/>
    </w:p>
    <w:p w14:paraId="2A686D0E" w14:textId="77777777" w:rsidR="00C32212" w:rsidRDefault="00C32212" w:rsidP="00F000B7">
      <w:pPr>
        <w:rPr>
          <w:rFonts w:cstheme="minorHAnsi"/>
        </w:rPr>
      </w:pPr>
    </w:p>
    <w:p w14:paraId="7EFF89EB" w14:textId="70110514" w:rsidR="002E184E" w:rsidRPr="002E184E" w:rsidRDefault="00C32212" w:rsidP="002E184E">
      <w:pPr>
        <w:pStyle w:val="EndNoteBibliography"/>
        <w:spacing w:after="0"/>
        <w:ind w:left="720" w:hanging="720"/>
        <w:rPr>
          <w:noProof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ADDIN EN.REFLIST </w:instrText>
      </w:r>
      <w:r>
        <w:rPr>
          <w:rFonts w:cstheme="minorHAnsi"/>
        </w:rPr>
        <w:fldChar w:fldCharType="separate"/>
      </w:r>
      <w:r w:rsidR="002E184E" w:rsidRPr="002E184E">
        <w:rPr>
          <w:noProof/>
        </w:rPr>
        <w:t xml:space="preserve">De Silva Perera, U., &amp; Sooriyarachchi, R. (2012). Generalized Cochran Mantel Haenszel Test for Multilevel Correlated Categorical Data: An Algorithm and R Function. </w:t>
      </w:r>
      <w:r w:rsidR="002E184E" w:rsidRPr="002E184E">
        <w:rPr>
          <w:i/>
          <w:noProof/>
        </w:rPr>
        <w:t>Journal of the National Science Foundation of Sri Lanka</w:t>
      </w:r>
      <w:r w:rsidR="002E184E" w:rsidRPr="002E184E">
        <w:rPr>
          <w:noProof/>
        </w:rPr>
        <w:t>,</w:t>
      </w:r>
      <w:r w:rsidR="002E184E" w:rsidRPr="002E184E">
        <w:rPr>
          <w:i/>
          <w:noProof/>
        </w:rPr>
        <w:t xml:space="preserve"> 40</w:t>
      </w:r>
      <w:r w:rsidR="002E184E" w:rsidRPr="002E184E">
        <w:rPr>
          <w:noProof/>
        </w:rPr>
        <w:t xml:space="preserve">. </w:t>
      </w:r>
      <w:hyperlink r:id="rId22" w:history="1">
        <w:r w:rsidR="002E184E" w:rsidRPr="002E184E">
          <w:rPr>
            <w:rStyle w:val="Hyperlink"/>
            <w:noProof/>
          </w:rPr>
          <w:t>https://doi.org/10.4038/jnsfsr.v40i2.4441</w:t>
        </w:r>
      </w:hyperlink>
      <w:r w:rsidR="002E184E" w:rsidRPr="002E184E">
        <w:rPr>
          <w:noProof/>
        </w:rPr>
        <w:t xml:space="preserve"> </w:t>
      </w:r>
    </w:p>
    <w:p w14:paraId="369EA759" w14:textId="16FCD557" w:rsidR="002E184E" w:rsidRPr="002E184E" w:rsidRDefault="002E184E" w:rsidP="002E184E">
      <w:pPr>
        <w:pStyle w:val="EndNoteBibliography"/>
        <w:spacing w:after="0"/>
        <w:ind w:left="720" w:hanging="720"/>
        <w:rPr>
          <w:noProof/>
        </w:rPr>
      </w:pPr>
      <w:r w:rsidRPr="002E184E">
        <w:rPr>
          <w:noProof/>
        </w:rPr>
        <w:t xml:space="preserve">Frost, J. (2020). </w:t>
      </w:r>
      <w:r w:rsidRPr="002E184E">
        <w:rPr>
          <w:i/>
          <w:noProof/>
        </w:rPr>
        <w:t>Statistical Hypothesis Testing Overview</w:t>
      </w:r>
      <w:r w:rsidRPr="002E184E">
        <w:rPr>
          <w:noProof/>
        </w:rPr>
        <w:t xml:space="preserve">. </w:t>
      </w:r>
      <w:hyperlink r:id="rId23" w:history="1">
        <w:r w:rsidRPr="002E184E">
          <w:rPr>
            <w:rStyle w:val="Hyperlink"/>
            <w:noProof/>
          </w:rPr>
          <w:t>https://statisticsbyjim.com/hypothesis-testing/statistical-hypothesis-testing-overview/</w:t>
        </w:r>
      </w:hyperlink>
    </w:p>
    <w:p w14:paraId="399CB700" w14:textId="213E1999" w:rsidR="002E184E" w:rsidRPr="002E184E" w:rsidRDefault="002E184E" w:rsidP="002E184E">
      <w:pPr>
        <w:pStyle w:val="EndNoteBibliography"/>
        <w:spacing w:after="0"/>
        <w:ind w:left="720" w:hanging="720"/>
        <w:rPr>
          <w:noProof/>
        </w:rPr>
      </w:pPr>
      <w:r w:rsidRPr="002E184E">
        <w:rPr>
          <w:noProof/>
        </w:rPr>
        <w:t xml:space="preserve">Wellington, G. (2021). </w:t>
      </w:r>
      <w:r w:rsidRPr="002E184E">
        <w:rPr>
          <w:i/>
          <w:noProof/>
        </w:rPr>
        <w:t>Wellington regional land transprt plan</w:t>
      </w:r>
      <w:r w:rsidRPr="002E184E">
        <w:rPr>
          <w:noProof/>
        </w:rPr>
        <w:t xml:space="preserve">.  Retrieved from </w:t>
      </w:r>
      <w:hyperlink r:id="rId24" w:history="1">
        <w:r w:rsidRPr="002E184E">
          <w:rPr>
            <w:rStyle w:val="Hyperlink"/>
            <w:noProof/>
          </w:rPr>
          <w:t>https://www.gw.govt.nz/assets/Documents/2021/10/Wellington-Regional-Land-Transport-Plan-2021web.pdf?utm_source=chatgpt.com</w:t>
        </w:r>
      </w:hyperlink>
    </w:p>
    <w:p w14:paraId="2430FBF0" w14:textId="2A49F741" w:rsidR="002E184E" w:rsidRPr="002E184E" w:rsidRDefault="002E184E" w:rsidP="002E184E">
      <w:pPr>
        <w:pStyle w:val="EndNoteBibliography"/>
        <w:ind w:left="720" w:hanging="720"/>
        <w:rPr>
          <w:noProof/>
        </w:rPr>
      </w:pPr>
      <w:r w:rsidRPr="002E184E">
        <w:rPr>
          <w:noProof/>
        </w:rPr>
        <w:t xml:space="preserve">Yan, R., Hu, L., Li, J., &amp; Lin, N. (2024). Accident Severity Analysis of Traffic Accident Hot Spot Areas in Changsha City Considering Built Environment. </w:t>
      </w:r>
      <w:r w:rsidRPr="002E184E">
        <w:rPr>
          <w:i/>
          <w:noProof/>
        </w:rPr>
        <w:t>Sustainability</w:t>
      </w:r>
      <w:r w:rsidRPr="002E184E">
        <w:rPr>
          <w:noProof/>
        </w:rPr>
        <w:t>,</w:t>
      </w:r>
      <w:r w:rsidRPr="002E184E">
        <w:rPr>
          <w:i/>
          <w:noProof/>
        </w:rPr>
        <w:t xml:space="preserve"> 16</w:t>
      </w:r>
      <w:r w:rsidRPr="002E184E">
        <w:rPr>
          <w:noProof/>
        </w:rPr>
        <w:t xml:space="preserve">(7), 3054. </w:t>
      </w:r>
      <w:hyperlink r:id="rId25" w:history="1">
        <w:r w:rsidRPr="002E184E">
          <w:rPr>
            <w:rStyle w:val="Hyperlink"/>
            <w:noProof/>
          </w:rPr>
          <w:t>https://www.mdpi.com/2071-1050/16/7/3054</w:t>
        </w:r>
      </w:hyperlink>
      <w:r w:rsidRPr="002E184E">
        <w:rPr>
          <w:noProof/>
        </w:rPr>
        <w:t xml:space="preserve"> </w:t>
      </w:r>
    </w:p>
    <w:p w14:paraId="496C010F" w14:textId="501A836E" w:rsidR="007F58C7" w:rsidRPr="00266163" w:rsidRDefault="00C32212" w:rsidP="00F000B7">
      <w:pPr>
        <w:rPr>
          <w:rFonts w:cstheme="minorHAnsi"/>
        </w:rPr>
      </w:pPr>
      <w:r>
        <w:rPr>
          <w:rFonts w:cstheme="minorHAnsi"/>
        </w:rPr>
        <w:fldChar w:fldCharType="end"/>
      </w:r>
    </w:p>
    <w:sectPr w:rsidR="007F58C7" w:rsidRPr="00266163" w:rsidSect="00AE7E2C">
      <w:footerReference w:type="even" r:id="rId26"/>
      <w:footerReference w:type="default" r:id="rId27"/>
      <w:pgSz w:w="11906" w:h="16838"/>
      <w:pgMar w:top="1440" w:right="1440" w:bottom="1440" w:left="1440" w:header="708" w:footer="708" w:gutter="0"/>
      <w:pgBorders w:offsetFrom="page">
        <w:top w:val="single" w:sz="4" w:space="24" w:color="2F5496" w:themeColor="accent5" w:themeShade="BF"/>
        <w:left w:val="single" w:sz="4" w:space="24" w:color="2F5496" w:themeColor="accent5" w:themeShade="BF"/>
        <w:bottom w:val="single" w:sz="4" w:space="24" w:color="2F5496" w:themeColor="accent5" w:themeShade="BF"/>
        <w:right w:val="single" w:sz="4" w:space="24" w:color="2F5496" w:themeColor="accent5" w:themeShade="BF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09F9B" w14:textId="77777777" w:rsidR="008522E2" w:rsidRDefault="008522E2" w:rsidP="007F58C7">
      <w:pPr>
        <w:spacing w:after="0" w:line="240" w:lineRule="auto"/>
      </w:pPr>
      <w:r>
        <w:separator/>
      </w:r>
    </w:p>
  </w:endnote>
  <w:endnote w:type="continuationSeparator" w:id="0">
    <w:p w14:paraId="43AD9C5A" w14:textId="77777777" w:rsidR="008522E2" w:rsidRDefault="008522E2" w:rsidP="007F5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0148245"/>
      <w:docPartObj>
        <w:docPartGallery w:val="Page Numbers (Bottom of Page)"/>
        <w:docPartUnique/>
      </w:docPartObj>
    </w:sdtPr>
    <w:sdtContent>
      <w:p w14:paraId="14B16292" w14:textId="6CB55F33" w:rsidR="00AE7E2C" w:rsidRDefault="00AE7E2C" w:rsidP="00FE02C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8A38851" w14:textId="77777777" w:rsidR="00AE7E2C" w:rsidRDefault="00AE7E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07158195"/>
      <w:docPartObj>
        <w:docPartGallery w:val="Page Numbers (Bottom of Page)"/>
        <w:docPartUnique/>
      </w:docPartObj>
    </w:sdtPr>
    <w:sdtContent>
      <w:p w14:paraId="4C764E53" w14:textId="6373E1FE" w:rsidR="00AE7E2C" w:rsidRDefault="00AE7E2C" w:rsidP="00FE02C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268E06B" w14:textId="77777777" w:rsidR="00AE7E2C" w:rsidRDefault="00AE7E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BA72D" w14:textId="77777777" w:rsidR="008522E2" w:rsidRDefault="008522E2" w:rsidP="007F58C7">
      <w:pPr>
        <w:spacing w:after="0" w:line="240" w:lineRule="auto"/>
      </w:pPr>
      <w:r>
        <w:separator/>
      </w:r>
    </w:p>
  </w:footnote>
  <w:footnote w:type="continuationSeparator" w:id="0">
    <w:p w14:paraId="2FC93F49" w14:textId="77777777" w:rsidR="008522E2" w:rsidRDefault="008522E2" w:rsidP="007F5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2A8"/>
    <w:multiLevelType w:val="hybridMultilevel"/>
    <w:tmpl w:val="DD14EA88"/>
    <w:lvl w:ilvl="0" w:tplc="7910D53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10194"/>
    <w:multiLevelType w:val="hybridMultilevel"/>
    <w:tmpl w:val="00204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14ADB"/>
    <w:multiLevelType w:val="multilevel"/>
    <w:tmpl w:val="3FA61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70C1E85"/>
    <w:multiLevelType w:val="hybridMultilevel"/>
    <w:tmpl w:val="F172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B429A"/>
    <w:multiLevelType w:val="hybridMultilevel"/>
    <w:tmpl w:val="00204A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91764"/>
    <w:multiLevelType w:val="hybridMultilevel"/>
    <w:tmpl w:val="2B9EB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26665"/>
    <w:multiLevelType w:val="hybridMultilevel"/>
    <w:tmpl w:val="1F06A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656FE"/>
    <w:multiLevelType w:val="hybridMultilevel"/>
    <w:tmpl w:val="BBF66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117FF"/>
    <w:multiLevelType w:val="multilevel"/>
    <w:tmpl w:val="A02E77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51531488"/>
    <w:multiLevelType w:val="hybridMultilevel"/>
    <w:tmpl w:val="00204A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82549"/>
    <w:multiLevelType w:val="hybridMultilevel"/>
    <w:tmpl w:val="132E5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E7CE2"/>
    <w:multiLevelType w:val="hybridMultilevel"/>
    <w:tmpl w:val="98F2F0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43937527">
    <w:abstractNumId w:val="11"/>
  </w:num>
  <w:num w:numId="2" w16cid:durableId="386730395">
    <w:abstractNumId w:val="2"/>
  </w:num>
  <w:num w:numId="3" w16cid:durableId="1250650393">
    <w:abstractNumId w:val="7"/>
  </w:num>
  <w:num w:numId="4" w16cid:durableId="680085304">
    <w:abstractNumId w:val="8"/>
  </w:num>
  <w:num w:numId="5" w16cid:durableId="1002246062">
    <w:abstractNumId w:val="3"/>
  </w:num>
  <w:num w:numId="6" w16cid:durableId="554391622">
    <w:abstractNumId w:val="5"/>
  </w:num>
  <w:num w:numId="7" w16cid:durableId="1207176649">
    <w:abstractNumId w:val="1"/>
  </w:num>
  <w:num w:numId="8" w16cid:durableId="1035882917">
    <w:abstractNumId w:val="4"/>
  </w:num>
  <w:num w:numId="9" w16cid:durableId="1216812136">
    <w:abstractNumId w:val="9"/>
  </w:num>
  <w:num w:numId="10" w16cid:durableId="72705839">
    <w:abstractNumId w:val="0"/>
  </w:num>
  <w:num w:numId="11" w16cid:durableId="1984197277">
    <w:abstractNumId w:val="6"/>
  </w:num>
  <w:num w:numId="12" w16cid:durableId="321785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t29adsx9s2zx2e09tnpvfpa5z0ptd09zeez&quot;&gt;My EndNote Library&lt;record-ids&gt;&lt;item&gt;27&lt;/item&gt;&lt;item&gt;84&lt;/item&gt;&lt;item&gt;86&lt;/item&gt;&lt;item&gt;87&lt;/item&gt;&lt;/record-ids&gt;&lt;/item&gt;&lt;/Libraries&gt;"/>
  </w:docVars>
  <w:rsids>
    <w:rsidRoot w:val="00B85E22"/>
    <w:rsid w:val="0000079A"/>
    <w:rsid w:val="000242D8"/>
    <w:rsid w:val="00025200"/>
    <w:rsid w:val="00030612"/>
    <w:rsid w:val="00054810"/>
    <w:rsid w:val="000738A3"/>
    <w:rsid w:val="00084EF2"/>
    <w:rsid w:val="000B49F0"/>
    <w:rsid w:val="000C0449"/>
    <w:rsid w:val="000D3364"/>
    <w:rsid w:val="000E571B"/>
    <w:rsid w:val="00101943"/>
    <w:rsid w:val="001067C5"/>
    <w:rsid w:val="001102DA"/>
    <w:rsid w:val="001302F8"/>
    <w:rsid w:val="0014775A"/>
    <w:rsid w:val="001504FD"/>
    <w:rsid w:val="00166D69"/>
    <w:rsid w:val="00167F9A"/>
    <w:rsid w:val="001A1B41"/>
    <w:rsid w:val="001B0390"/>
    <w:rsid w:val="001B0EE0"/>
    <w:rsid w:val="001E6BD1"/>
    <w:rsid w:val="001E73A4"/>
    <w:rsid w:val="00204D41"/>
    <w:rsid w:val="00211D39"/>
    <w:rsid w:val="002159C9"/>
    <w:rsid w:val="002405E3"/>
    <w:rsid w:val="00243939"/>
    <w:rsid w:val="00247DB6"/>
    <w:rsid w:val="002650EB"/>
    <w:rsid w:val="00266163"/>
    <w:rsid w:val="002760C4"/>
    <w:rsid w:val="00295980"/>
    <w:rsid w:val="002A5923"/>
    <w:rsid w:val="002C0E16"/>
    <w:rsid w:val="002C2BDE"/>
    <w:rsid w:val="002D43F6"/>
    <w:rsid w:val="002D5A05"/>
    <w:rsid w:val="002D6C72"/>
    <w:rsid w:val="002E184E"/>
    <w:rsid w:val="002F1C6C"/>
    <w:rsid w:val="00323FF5"/>
    <w:rsid w:val="0033723D"/>
    <w:rsid w:val="00356B7C"/>
    <w:rsid w:val="00361FE6"/>
    <w:rsid w:val="003753A6"/>
    <w:rsid w:val="00385A8B"/>
    <w:rsid w:val="003B2C4A"/>
    <w:rsid w:val="004222EF"/>
    <w:rsid w:val="00422420"/>
    <w:rsid w:val="00437B06"/>
    <w:rsid w:val="00467D12"/>
    <w:rsid w:val="004806CB"/>
    <w:rsid w:val="00494C72"/>
    <w:rsid w:val="004B2F9E"/>
    <w:rsid w:val="004F675F"/>
    <w:rsid w:val="005013CD"/>
    <w:rsid w:val="00506274"/>
    <w:rsid w:val="0050683B"/>
    <w:rsid w:val="0053182D"/>
    <w:rsid w:val="005B588E"/>
    <w:rsid w:val="005D216A"/>
    <w:rsid w:val="006015DF"/>
    <w:rsid w:val="00606F87"/>
    <w:rsid w:val="00620444"/>
    <w:rsid w:val="006222E6"/>
    <w:rsid w:val="00655517"/>
    <w:rsid w:val="006D3177"/>
    <w:rsid w:val="006D5789"/>
    <w:rsid w:val="006D75FD"/>
    <w:rsid w:val="006D7A64"/>
    <w:rsid w:val="006E6C27"/>
    <w:rsid w:val="00782A94"/>
    <w:rsid w:val="0079157D"/>
    <w:rsid w:val="007921BB"/>
    <w:rsid w:val="00794213"/>
    <w:rsid w:val="0079574D"/>
    <w:rsid w:val="007C5F04"/>
    <w:rsid w:val="007C7971"/>
    <w:rsid w:val="007F179F"/>
    <w:rsid w:val="007F484A"/>
    <w:rsid w:val="007F58C7"/>
    <w:rsid w:val="007F6B54"/>
    <w:rsid w:val="008000D7"/>
    <w:rsid w:val="00826467"/>
    <w:rsid w:val="008335AD"/>
    <w:rsid w:val="0084612F"/>
    <w:rsid w:val="008509FD"/>
    <w:rsid w:val="008522E2"/>
    <w:rsid w:val="00891808"/>
    <w:rsid w:val="008A425A"/>
    <w:rsid w:val="009E1478"/>
    <w:rsid w:val="009F6785"/>
    <w:rsid w:val="00A03AC4"/>
    <w:rsid w:val="00A1151D"/>
    <w:rsid w:val="00A405D9"/>
    <w:rsid w:val="00A91B43"/>
    <w:rsid w:val="00AB1F2D"/>
    <w:rsid w:val="00AD1D7C"/>
    <w:rsid w:val="00AE2630"/>
    <w:rsid w:val="00AE6847"/>
    <w:rsid w:val="00AE7E2C"/>
    <w:rsid w:val="00B04CD2"/>
    <w:rsid w:val="00B1595D"/>
    <w:rsid w:val="00B310AF"/>
    <w:rsid w:val="00B365F4"/>
    <w:rsid w:val="00B4716C"/>
    <w:rsid w:val="00B52270"/>
    <w:rsid w:val="00B66B60"/>
    <w:rsid w:val="00B833C8"/>
    <w:rsid w:val="00B85E22"/>
    <w:rsid w:val="00B96F3E"/>
    <w:rsid w:val="00BA1C95"/>
    <w:rsid w:val="00BB2509"/>
    <w:rsid w:val="00C03751"/>
    <w:rsid w:val="00C32212"/>
    <w:rsid w:val="00C32C42"/>
    <w:rsid w:val="00C52F5C"/>
    <w:rsid w:val="00C65629"/>
    <w:rsid w:val="00C76E35"/>
    <w:rsid w:val="00C860A0"/>
    <w:rsid w:val="00CC0B3E"/>
    <w:rsid w:val="00CE35BF"/>
    <w:rsid w:val="00CE70C5"/>
    <w:rsid w:val="00D12780"/>
    <w:rsid w:val="00D330D3"/>
    <w:rsid w:val="00D37DB8"/>
    <w:rsid w:val="00D407D4"/>
    <w:rsid w:val="00D51CBF"/>
    <w:rsid w:val="00D5642A"/>
    <w:rsid w:val="00D5705C"/>
    <w:rsid w:val="00DB3811"/>
    <w:rsid w:val="00DD531E"/>
    <w:rsid w:val="00DD75D7"/>
    <w:rsid w:val="00DD7DF0"/>
    <w:rsid w:val="00DE35BC"/>
    <w:rsid w:val="00DE71D0"/>
    <w:rsid w:val="00E11376"/>
    <w:rsid w:val="00E25FC8"/>
    <w:rsid w:val="00E36BBC"/>
    <w:rsid w:val="00E67A9D"/>
    <w:rsid w:val="00E744DC"/>
    <w:rsid w:val="00E82D89"/>
    <w:rsid w:val="00EB765E"/>
    <w:rsid w:val="00EC0737"/>
    <w:rsid w:val="00EF50C3"/>
    <w:rsid w:val="00F000B7"/>
    <w:rsid w:val="00F033CC"/>
    <w:rsid w:val="00F13668"/>
    <w:rsid w:val="00F24408"/>
    <w:rsid w:val="00F430D9"/>
    <w:rsid w:val="00F628FD"/>
    <w:rsid w:val="00F775D8"/>
    <w:rsid w:val="00FC2C4F"/>
    <w:rsid w:val="00FC41F8"/>
    <w:rsid w:val="00FD5D29"/>
    <w:rsid w:val="00FE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DAD3C"/>
  <w15:chartTrackingRefBased/>
  <w15:docId w15:val="{3763B8B3-5BC9-D849-A18B-23F3A97B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067C5"/>
    <w:pPr>
      <w:keepNext/>
      <w:spacing w:after="0" w:line="360" w:lineRule="auto"/>
      <w:jc w:val="both"/>
      <w:outlineLvl w:val="0"/>
    </w:pPr>
    <w:rPr>
      <w:rFonts w:ascii="Arial" w:eastAsia="Times New Roman" w:hAnsi="Arial" w:cstheme="minorHAnsi"/>
      <w:b/>
      <w:bCs/>
      <w:color w:val="4472C4" w:themeColor="accent5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2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6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67C5"/>
    <w:rPr>
      <w:rFonts w:ascii="Arial" w:eastAsia="Times New Roman" w:hAnsi="Arial" w:cstheme="minorHAnsi"/>
      <w:b/>
      <w:bCs/>
      <w:color w:val="4472C4" w:themeColor="accent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EB7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079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8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81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52F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2F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2F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F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F5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5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8C7"/>
  </w:style>
  <w:style w:type="paragraph" w:styleId="Footer">
    <w:name w:val="footer"/>
    <w:basedOn w:val="Normal"/>
    <w:link w:val="FooterChar"/>
    <w:uiPriority w:val="99"/>
    <w:unhideWhenUsed/>
    <w:rsid w:val="007F5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8C7"/>
  </w:style>
  <w:style w:type="paragraph" w:customStyle="1" w:styleId="p1">
    <w:name w:val="p1"/>
    <w:basedOn w:val="Normal"/>
    <w:rsid w:val="00FD5D29"/>
    <w:pPr>
      <w:spacing w:after="0" w:line="240" w:lineRule="auto"/>
    </w:pPr>
    <w:rPr>
      <w:rFonts w:ascii="Helvetica" w:eastAsia="Times New Roman" w:hAnsi="Helvetica" w:cs="Times New Roman"/>
      <w:color w:val="163684"/>
      <w:sz w:val="24"/>
      <w:szCs w:val="24"/>
      <w:lang w:val="en-US"/>
    </w:rPr>
  </w:style>
  <w:style w:type="paragraph" w:customStyle="1" w:styleId="EndNoteBibliographyTitle">
    <w:name w:val="EndNote Bibliography Title"/>
    <w:basedOn w:val="Normal"/>
    <w:link w:val="EndNoteBibliographyTitleChar"/>
    <w:rsid w:val="00C32212"/>
    <w:pPr>
      <w:spacing w:after="0"/>
      <w:jc w:val="center"/>
    </w:pPr>
    <w:rPr>
      <w:rFonts w:ascii="Calibri" w:hAnsi="Calibri" w:cs="Calibri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32212"/>
    <w:rPr>
      <w:rFonts w:ascii="Calibri" w:hAnsi="Calibri" w:cs="Calibri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C32212"/>
    <w:pPr>
      <w:spacing w:line="240" w:lineRule="auto"/>
    </w:pPr>
    <w:rPr>
      <w:rFonts w:ascii="Calibri" w:hAnsi="Calibri" w:cs="Calibri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C32212"/>
    <w:rPr>
      <w:rFonts w:ascii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C322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21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252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25FC8"/>
    <w:pPr>
      <w:ind w:left="720"/>
      <w:contextualSpacing/>
    </w:pPr>
  </w:style>
  <w:style w:type="paragraph" w:styleId="NoSpacing">
    <w:name w:val="No Spacing"/>
    <w:uiPriority w:val="1"/>
    <w:qFormat/>
    <w:rsid w:val="00DE35BC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655517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5551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55517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55517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55517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55517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55517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55517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55517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55517"/>
    <w:pPr>
      <w:spacing w:after="0"/>
      <w:ind w:left="1760"/>
    </w:pPr>
    <w:rPr>
      <w:rFonts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306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E7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7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mdpi.com/2071-1050/16/7/3054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yperlink" Target="https://www.gw.govt.nz/assets/Documents/2021/10/Wellington-Regional-Land-Transport-Plan-2021web.pdf?utm_source=chatgpt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statisticsbyjim.com/hypothesis-testing/statistical-hypothesis-testing-overview/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doi.org/10.4038/jnsfsr.v40i2.4441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vi/Documents/EIT/TERM2/DAV/Assessment%201/Part%20Two/Cover%20Page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22E800BE2BAD43839FB6CFD4386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43725-9AA4-9646-B2C1-9E6C83FFD7A0}"/>
      </w:docPartPr>
      <w:docPartBody>
        <w:p w:rsidR="00C42130" w:rsidRDefault="00000000">
          <w:pPr>
            <w:pStyle w:val="3522E800BE2BAD43839FB6CFD4386AE3"/>
          </w:pPr>
          <w:r w:rsidRPr="00D8181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10"/>
    <w:rsid w:val="000E571B"/>
    <w:rsid w:val="003B7E10"/>
    <w:rsid w:val="0079157D"/>
    <w:rsid w:val="009B6EF8"/>
    <w:rsid w:val="00B46B0A"/>
    <w:rsid w:val="00C4060D"/>
    <w:rsid w:val="00C42130"/>
    <w:rsid w:val="00CF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522E800BE2BAD43839FB6CFD4386AE3">
    <w:name w:val="3522E800BE2BAD43839FB6CFD4386A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8E60E8A2209458FF226B3E3DF5EA5" ma:contentTypeVersion="18" ma:contentTypeDescription="Create a new document." ma:contentTypeScope="" ma:versionID="c68895503317e99fabd3b8906b442d2d">
  <xsd:schema xmlns:xsd="http://www.w3.org/2001/XMLSchema" xmlns:xs="http://www.w3.org/2001/XMLSchema" xmlns:p="http://schemas.microsoft.com/office/2006/metadata/properties" xmlns:ns2="260b21af-1163-4ffc-8772-ffd5a46022cf" xmlns:ns3="a3d73f8c-3caf-4f95-ab97-cf6220f1a71d" targetNamespace="http://schemas.microsoft.com/office/2006/metadata/properties" ma:root="true" ma:fieldsID="3acf00305d04a8b38385d9215a94852c" ns2:_="" ns3:_="">
    <xsd:import namespace="260b21af-1163-4ffc-8772-ffd5a46022cf"/>
    <xsd:import namespace="a3d73f8c-3caf-4f95-ab97-cf6220f1a7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b21af-1163-4ffc-8772-ffd5a46022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8c5facb-60b0-48f0-894b-f377ca3732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3f8c-3caf-4f95-ab97-cf6220f1a71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2f2d713-26e2-4ea6-a7fd-979df7ae9d03}" ma:internalName="TaxCatchAll" ma:showField="CatchAllData" ma:web="a3d73f8c-3caf-4f95-ab97-cf6220f1a7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3f8c-3caf-4f95-ab97-cf6220f1a71d" xsi:nil="true"/>
    <lcf76f155ced4ddcb4097134ff3c332f xmlns="260b21af-1163-4ffc-8772-ffd5a46022cf">
      <Terms xmlns="http://schemas.microsoft.com/office/infopath/2007/PartnerControls"/>
    </lcf76f155ced4ddcb4097134ff3c332f>
    <SharedWithUsers xmlns="a3d73f8c-3caf-4f95-ab97-cf6220f1a71d">
      <UserInfo>
        <DisplayName>Nitin Seth</DisplayName>
        <AccountId>462</AccountId>
        <AccountType/>
      </UserInfo>
      <UserInfo>
        <DisplayName>Cherie Freeman</DisplayName>
        <AccountId>22</AccountId>
        <AccountType/>
      </UserInfo>
      <UserInfo>
        <DisplayName>Luana Clarke</DisplayName>
        <AccountId>13</AccountId>
        <AccountType/>
      </UserInfo>
      <UserInfo>
        <DisplayName>Mahsa Boroushaki</DisplayName>
        <AccountId>899</AccountId>
        <AccountType/>
      </UserInfo>
      <UserInfo>
        <DisplayName>Jonathan Sibley</DisplayName>
        <AccountId>43</AccountId>
        <AccountType/>
      </UserInfo>
      <UserInfo>
        <DisplayName>Jamila Gonzales</DisplayName>
        <AccountId>1057</AccountId>
        <AccountType/>
      </UserInfo>
      <UserInfo>
        <DisplayName>Shuting Yu</DisplayName>
        <AccountId>763</AccountId>
        <AccountType/>
      </UserInfo>
      <UserInfo>
        <DisplayName>Owen McCaffrey</DisplayName>
        <AccountId>14</AccountId>
        <AccountType/>
      </UserInfo>
      <UserInfo>
        <DisplayName>Stuart McAdam</DisplayName>
        <AccountId>102</AccountId>
        <AccountType/>
      </UserInfo>
      <UserInfo>
        <DisplayName>Akbar Hossain</DisplayName>
        <AccountId>1147</AccountId>
        <AccountType/>
      </UserInfo>
      <UserInfo>
        <DisplayName>Dobrila Lopez (Dr)</DisplayName>
        <AccountId>77</AccountId>
        <AccountType/>
      </UserInfo>
      <UserInfo>
        <DisplayName>Farhad Mehdipour</DisplayName>
        <AccountId>75</AccountId>
        <AccountType/>
      </UserInfo>
      <UserInfo>
        <DisplayName>Glen Shadbolt</DisplayName>
        <AccountId>49</AccountId>
        <AccountType/>
      </UserInfo>
      <UserInfo>
        <DisplayName>Jeffery Adams</DisplayName>
        <AccountId>1130</AccountId>
        <AccountType/>
      </UserInfo>
      <UserInfo>
        <DisplayName>Shahid Shahid</DisplayName>
        <AccountId>94</AccountId>
        <AccountType/>
      </UserInfo>
      <UserInfo>
        <DisplayName>Jay Hourani</DisplayName>
        <AccountId>694</AccountId>
        <AccountType/>
      </UserInfo>
      <UserInfo>
        <DisplayName>Nisansala Wijekoom</DisplayName>
        <AccountId>1150</AccountId>
        <AccountType/>
      </UserInfo>
      <UserInfo>
        <DisplayName>Anna Claridge</DisplayName>
        <AccountId>750</AccountId>
        <AccountType/>
      </UserInfo>
      <UserInfo>
        <DisplayName>Glen Archer</DisplayName>
        <AccountId>1210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D13B32-F357-C542-85C8-04E14C317B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AAFD79-E1E4-4A9E-908F-E090237258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b21af-1163-4ffc-8772-ffd5a46022cf"/>
    <ds:schemaRef ds:uri="a3d73f8c-3caf-4f95-ab97-cf6220f1a7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D1651B-8A81-4AFA-9664-58CC46E42C62}">
  <ds:schemaRefs>
    <ds:schemaRef ds:uri="http://schemas.microsoft.com/office/2006/metadata/properties"/>
    <ds:schemaRef ds:uri="http://schemas.microsoft.com/office/infopath/2007/PartnerControls"/>
    <ds:schemaRef ds:uri="a3d73f8c-3caf-4f95-ab97-cf6220f1a71d"/>
    <ds:schemaRef ds:uri="260b21af-1163-4ffc-8772-ffd5a46022cf"/>
  </ds:schemaRefs>
</ds:datastoreItem>
</file>

<file path=customXml/itemProps4.xml><?xml version="1.0" encoding="utf-8"?>
<ds:datastoreItem xmlns:ds="http://schemas.openxmlformats.org/officeDocument/2006/customXml" ds:itemID="{808CC120-EAEC-46C8-BACF-4E76EDB57B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 Page Template.dotx</Template>
  <TotalTime>4409</TotalTime>
  <Pages>10</Pages>
  <Words>1781</Words>
  <Characters>10157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Analyzing Traffic Accident Contributing Factors for Enhanced Road Safety</vt:lpstr>
    </vt:vector>
  </TitlesOfParts>
  <Company/>
  <LinksUpToDate>false</LinksUpToDate>
  <CharactersWithSpaces>11915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Analyzing Traffic Accident Contributing Factors for Enhanced Road Safety</dc:title>
  <dc:subject/>
  <dc:creator>Savith Dissanayake</dc:creator>
  <cp:keywords/>
  <dc:description/>
  <cp:lastModifiedBy>Athapattu Dissanayakage Savith Rangana</cp:lastModifiedBy>
  <cp:revision>36</cp:revision>
  <cp:lastPrinted>2019-11-13T22:28:00Z</cp:lastPrinted>
  <dcterms:created xsi:type="dcterms:W3CDTF">2025-05-15T08:32:00Z</dcterms:created>
  <dcterms:modified xsi:type="dcterms:W3CDTF">2025-06-02T10:12:00Z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0x010100B708E60E8A2209458FF226B3E3DF5EA5</vt:lpwstr>
  </property>
  <property fmtid="{D5CDD505-2E9C-101B-9397-08002B2CF9AE}" pid="3" name="_dlc_DocIdItemGuid">
    <vt:lpwstr>b6891f3a-61cf-4076-a4e3-69a35fbe2e19</vt:lpwstr>
  </property>
  <property fmtid="{D5CDD505-2E9C-101B-9397-08002B2CF9AE}" pid="4" name="MediaServiceImageTags">
    <vt:lpwstr/>
  </property>
</Properties>
</file>