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Стандарден проект по предметот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Вовед во наука за податоци 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Факултет за информатички науки и компјутерско инженерство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Тема 6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Прибирање на податоци за различни производи од повеќе е-продавници, нивно претпроцесирање и стандардизација.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Изработка: Саво Костадинов, 201147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Ментор: асс. Димитар Пешевски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Линк до github : </w:t>
      </w:r>
      <w:hyperlink r:id="rId7">
        <w:r w:rsidDel="00000000" w:rsidR="00000000" w:rsidRPr="00000000">
          <w:rPr>
            <w:rFonts w:ascii="Arial" w:cs="Arial" w:eastAsia="Arial" w:hAnsi="Arial"/>
            <w:color w:val="467886"/>
            <w:u w:val="single"/>
            <w:rtl w:val="0"/>
          </w:rPr>
          <w:t xml:space="preserve">https://github.com/savokostadinov/ecommerce-data-pipeline-project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Јуни,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Вовед</w:t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Во современиот дигитален свет, електронската трговија (e-commerce) станува сè поважен сегмент на економијата, овозможувајќи им на потрошувачите брз и лесен пристап до широк спектар на производи. Со зголемувањето на бројот на онлајн продавници, се јавува потребата од систематско собирање и анализа на податоци за подобро разбирање на пазарните трендови и потрошувачките навики.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Овој проект има за цел да собере, обработи и стандардизира податоци од три македонски онлајн продавници: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Kosuli.mk</w:t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FashionGroup.com.mk</w:t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Scout.mk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Собраните податоци вклучуваат информации како што се име на производот, цена, попуст, и други релевантни атрибути. Преку </w:t>
      </w:r>
      <w:r w:rsidDel="00000000" w:rsidR="00000000" w:rsidRPr="00000000">
        <w:rPr>
          <w:rFonts w:ascii="Arial" w:cs="Arial" w:eastAsia="Arial" w:hAnsi="Arial"/>
          <w:rtl w:val="0"/>
        </w:rPr>
        <w:t xml:space="preserve">автоматизирано</w:t>
      </w:r>
      <w:r w:rsidDel="00000000" w:rsidR="00000000" w:rsidRPr="00000000">
        <w:rPr>
          <w:rFonts w:ascii="Arial" w:cs="Arial" w:eastAsia="Arial" w:hAnsi="Arial"/>
          <w:rtl w:val="0"/>
        </w:rPr>
        <w:t xml:space="preserve"> веб-скрапирање, се обезбедува ефикасно и конзистентно прибирање на податоци, што е клучно за понатамошна анализа и донесување информирани одлуки.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Стандардизацијата на податоците е од суштинско значење за обезбедување на унифициран формат, што овозможува полесна анализа и споредба на производите од различни извори. Ова вклучува нормализирање на вредности, отстранување на дупликати и поправање на невалидни или недостапни линкови. Како резултат, се добива квалитетен и конзистентен датасет подготвен за понатамошна обработка.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Овој документ ќе ги опфати следните поглавја: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Методологија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Опис на процесот на собирање, обработка и стандардизација на податоците.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Резултати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Презентација на анализите и визуелизациите добиени од обработените податоци.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Заклучок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Сумирање на наодите и препораки за идни истражувања.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План на работа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Хронолошки преглед на </w:t>
      </w:r>
      <w:r w:rsidDel="00000000" w:rsidR="00000000" w:rsidRPr="00000000">
        <w:rPr>
          <w:rFonts w:ascii="Arial" w:cs="Arial" w:eastAsia="Arial" w:hAnsi="Arial"/>
          <w:rtl w:val="0"/>
        </w:rPr>
        <w:t xml:space="preserve">извршените</w:t>
      </w:r>
      <w:r w:rsidDel="00000000" w:rsidR="00000000" w:rsidRPr="00000000">
        <w:rPr>
          <w:rFonts w:ascii="Arial" w:cs="Arial" w:eastAsia="Arial" w:hAnsi="Arial"/>
          <w:rtl w:val="0"/>
        </w:rPr>
        <w:t xml:space="preserve"> активности и идните чекори.</w:t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Собирање на податоци (Web Scraping)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Целта беше да се извлечат релевантни информации за производите. На пример: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Назив на производот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Цена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Попуст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Краток опис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Линк до производот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Дополнителни атрибути (на пример, боја, големина, материјал)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Линк до слика и продукт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otiyrq3c2mg0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Технологии и алатки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 реализација на web scraping процесот, користевме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rtl w:val="0"/>
        </w:rPr>
        <w:t xml:space="preserve"> во комбинација со следните библиотеки: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Requests</w:t>
      </w:r>
      <w:r w:rsidDel="00000000" w:rsidR="00000000" w:rsidRPr="00000000">
        <w:rPr>
          <w:rFonts w:ascii="Arial" w:cs="Arial" w:eastAsia="Arial" w:hAnsi="Arial"/>
          <w:rtl w:val="0"/>
        </w:rPr>
        <w:t xml:space="preserve">: за испраќање HTTP барања и добивање на HTML содржина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BeautifulSoup</w:t>
      </w:r>
      <w:r w:rsidDel="00000000" w:rsidR="00000000" w:rsidRPr="00000000">
        <w:rPr>
          <w:rFonts w:ascii="Arial" w:cs="Arial" w:eastAsia="Arial" w:hAnsi="Arial"/>
          <w:rtl w:val="0"/>
        </w:rPr>
        <w:t xml:space="preserve">: за парсирање и екстракција на податоци од HTML документите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Selenium</w:t>
      </w:r>
      <w:r w:rsidDel="00000000" w:rsidR="00000000" w:rsidRPr="00000000">
        <w:rPr>
          <w:rFonts w:ascii="Arial" w:cs="Arial" w:eastAsia="Arial" w:hAnsi="Arial"/>
          <w:rtl w:val="0"/>
        </w:rPr>
        <w:t xml:space="preserve">: за интеракција со динамички содржини и JavaScript-генерирани елементи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jc w:val="both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wvti58x2sjwf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Процес на прибирање на податоци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Идентификација на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целните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страници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Прибирање на HTML содржина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Парсирање на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Обработка на динамички содржини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123826</wp:posOffset>
            </wp:positionH>
            <wp:positionV relativeFrom="paragraph">
              <wp:posOffset>409575</wp:posOffset>
            </wp:positionV>
            <wp:extent cx="2247900" cy="511842"/>
            <wp:effectExtent b="0" l="0" r="0" t="0"/>
            <wp:wrapSquare wrapText="bothSides" distB="228600" distT="228600" distL="228600" distR="2286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11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000375" cy="53768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37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83592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5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24475" cy="101441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Претпроцесирање на податоците (Data Cleaning)</w:t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прибирањето на суровите податоци од трите онлајн продавници (Kosuli.mk, FashionGroup.com.mk и Scout.mk), следниот критичен чекор во проектот е претпроцесирањето, односно чистењето на податоците. Овој процес е неопходен за да се обезбеди точност, конзистентност и подготвеност на податоците за понатамошна анализа и визуелизација.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 иницијалната инспекција на прибраните податоци, идентификувани се следните чести проблеми: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Недостасувачки вредности</w:t>
      </w:r>
      <w:r w:rsidDel="00000000" w:rsidR="00000000" w:rsidRPr="00000000">
        <w:rPr>
          <w:rFonts w:ascii="Arial" w:cs="Arial" w:eastAsia="Arial" w:hAnsi="Arial"/>
          <w:rtl w:val="0"/>
        </w:rPr>
        <w:t xml:space="preserve">: Некои записи немаат пополнети полиња за цена, попуст или опис.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Дупликати</w:t>
      </w:r>
      <w:r w:rsidDel="00000000" w:rsidR="00000000" w:rsidRPr="00000000">
        <w:rPr>
          <w:rFonts w:ascii="Arial" w:cs="Arial" w:eastAsia="Arial" w:hAnsi="Arial"/>
          <w:rtl w:val="0"/>
        </w:rPr>
        <w:t xml:space="preserve">: Исти производи се појавуваат повеќе пати во датасетот, особено при скрапирање од страници со различни филтри или категории.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Валута: </w:t>
      </w:r>
      <w:r w:rsidDel="00000000" w:rsidR="00000000" w:rsidRPr="00000000">
        <w:rPr>
          <w:rFonts w:ascii="Arial" w:cs="Arial" w:eastAsia="Arial" w:hAnsi="Arial"/>
          <w:rtl w:val="0"/>
        </w:rPr>
        <w:t xml:space="preserve">Во цените на продуктите валутата се наоѓа внатре во цената којашто треба да се среди и да биде само нумерички формат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Празни места: </w:t>
      </w:r>
      <w:r w:rsidDel="00000000" w:rsidR="00000000" w:rsidRPr="00000000">
        <w:rPr>
          <w:rFonts w:ascii="Arial" w:cs="Arial" w:eastAsia="Arial" w:hAnsi="Arial"/>
          <w:rtl w:val="0"/>
        </w:rPr>
        <w:t xml:space="preserve">Некои записи имаат полиња коишто имаа празни места пред и после прикажаното.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Интерпункциски знаци</w:t>
      </w:r>
      <w:r w:rsidDel="00000000" w:rsidR="00000000" w:rsidRPr="00000000">
        <w:rPr>
          <w:rFonts w:ascii="Arial" w:cs="Arial" w:eastAsia="Arial" w:hAnsi="Arial"/>
          <w:rtl w:val="0"/>
        </w:rPr>
        <w:t xml:space="preserve">: Некои записи имаат знаци како , . ! коишто мора да се извадат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Техники за чистење и трансформација на податоците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Отстранување на дупликати</w:t>
      </w:r>
      <w:r w:rsidDel="00000000" w:rsidR="00000000" w:rsidRPr="00000000">
        <w:rPr>
          <w:rFonts w:ascii="Arial" w:cs="Arial" w:eastAsia="Arial" w:hAnsi="Arial"/>
          <w:rtl w:val="0"/>
        </w:rPr>
        <w:t xml:space="preserve">: Со користење на функцијата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drop_duplicates()</w:t>
      </w:r>
      <w:r w:rsidDel="00000000" w:rsidR="00000000" w:rsidRPr="00000000">
        <w:rPr>
          <w:rFonts w:ascii="Arial" w:cs="Arial" w:eastAsia="Arial" w:hAnsi="Arial"/>
          <w:rtl w:val="0"/>
        </w:rPr>
        <w:t xml:space="preserve"> од библиотеката Pandas, елиминирани се повторените записи.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Ракување со недостасувачки вредности</w:t>
      </w:r>
      <w:r w:rsidDel="00000000" w:rsidR="00000000" w:rsidRPr="00000000">
        <w:rPr>
          <w:rFonts w:ascii="Arial" w:cs="Arial" w:eastAsia="Arial" w:hAnsi="Arial"/>
          <w:rtl w:val="0"/>
        </w:rPr>
        <w:t xml:space="preserve">: За полињата со недостасувачки информации, применети се различни стратегии: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Отстранување на записи со критични недостасувачки полиња.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Пополнување на недостасувачки вредности со медијана или модус, каде што е применливо, или пополнување со порака валидна и прилагодлива за записот.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Стандардизација на формати</w:t>
      </w:r>
      <w:r w:rsidDel="00000000" w:rsidR="00000000" w:rsidRPr="00000000">
        <w:rPr>
          <w:rFonts w:ascii="Arial" w:cs="Arial" w:eastAsia="Arial" w:hAnsi="Arial"/>
          <w:rtl w:val="0"/>
        </w:rPr>
        <w:t xml:space="preserve">: Цените се конвертирани во нумерички формат, отстранувајќи ги симболите за валута и текстуалните описи. На пример, "1.200 ден" е конвертирано во 1200.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Валидација на URL адреси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Извршена</w:t>
      </w:r>
      <w:r w:rsidDel="00000000" w:rsidR="00000000" w:rsidRPr="00000000">
        <w:rPr>
          <w:rFonts w:ascii="Arial" w:cs="Arial" w:eastAsia="Arial" w:hAnsi="Arial"/>
          <w:rtl w:val="0"/>
        </w:rPr>
        <w:t xml:space="preserve"> е проверка на сите линкови за да се осигури дека водат до валидни страници. Скршените линкови се отстранети или заменети со валидни, каде што е можно.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790575</wp:posOffset>
            </wp:positionV>
            <wp:extent cx="3167063" cy="1038225"/>
            <wp:effectExtent b="0" l="0" r="0" t="0"/>
            <wp:wrapSquare wrapText="bothSides" distB="114300" distT="114300" distL="114300" distR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03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4162425</wp:posOffset>
            </wp:positionH>
            <wp:positionV relativeFrom="paragraph">
              <wp:posOffset>742950</wp:posOffset>
            </wp:positionV>
            <wp:extent cx="1362075" cy="1218564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185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Стандардирање и обединување на податоците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успешното собирање и претпроцесирање на податоците од трите онлајн продавници (Kosuli.mk, FashionGroup.com.mk и Scout.mk), следниот клучен чекор е стандардирањето и обединувањето на податоците во единствен, унифициран датасет. Овој процес овозможува конзистентност во структурата на податоците, што е од суштинско значење за точна анализа и визуелизација.</w:t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c1js9plih7aj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Цел на стандардирањето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Целта на стандардирањето е да се создаде единечен запис за секој производ, со истоветни колони и формати, без разлика од кој извор потекнуваат податоците. Ова вклучува: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Унифицирани имиња на колони</w:t>
      </w:r>
      <w:r w:rsidDel="00000000" w:rsidR="00000000" w:rsidRPr="00000000">
        <w:rPr>
          <w:rFonts w:ascii="Arial" w:cs="Arial" w:eastAsia="Arial" w:hAnsi="Arial"/>
          <w:rtl w:val="0"/>
        </w:rPr>
        <w:t xml:space="preserve">: На пример, сите полиња за цена ќе се именуваат како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rtl w:val="0"/>
        </w:rPr>
        <w:t xml:space="preserve">, без разлика дали оригиналниот извор ги именува како "цена", "Price", "Цена" или слично.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Стандардизација на атрибути</w:t>
      </w:r>
      <w:r w:rsidDel="00000000" w:rsidR="00000000" w:rsidRPr="00000000">
        <w:rPr>
          <w:rFonts w:ascii="Arial" w:cs="Arial" w:eastAsia="Arial" w:hAnsi="Arial"/>
          <w:rtl w:val="0"/>
        </w:rPr>
        <w:t xml:space="preserve">: Клучните параметри како боја, големина, бренд и други ќе бидат претставени во конзистентен формат, најчесто како key-value парови.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b7xfxu4k1udu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Процес на обединување на податоците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Со оглед на тоа што податоците од различните продавници можат да имаат различни структури и имиња на полиња, потребно е нивно обединување во единствен датасет. Овој процес вклучува: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Стандардизација на имињата на колоните</w:t>
      </w:r>
      <w:r w:rsidDel="00000000" w:rsidR="00000000" w:rsidRPr="00000000">
        <w:rPr>
          <w:rFonts w:ascii="Arial" w:cs="Arial" w:eastAsia="Arial" w:hAnsi="Arial"/>
          <w:rtl w:val="0"/>
        </w:rPr>
        <w:t xml:space="preserve">: Се користат техники за преименување на колоните, како што е функцијата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rename()</w:t>
      </w:r>
      <w:r w:rsidDel="00000000" w:rsidR="00000000" w:rsidRPr="00000000">
        <w:rPr>
          <w:rFonts w:ascii="Arial" w:cs="Arial" w:eastAsia="Arial" w:hAnsi="Arial"/>
          <w:rtl w:val="0"/>
        </w:rPr>
        <w:t xml:space="preserve"> во Pandas, за да се осигури дека сите датасети имаат исти имиња на колони.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Конверзија на вредности</w:t>
      </w:r>
      <w:r w:rsidDel="00000000" w:rsidR="00000000" w:rsidRPr="00000000">
        <w:rPr>
          <w:rFonts w:ascii="Arial" w:cs="Arial" w:eastAsia="Arial" w:hAnsi="Arial"/>
          <w:rtl w:val="0"/>
        </w:rPr>
        <w:t xml:space="preserve">: Се осигурува дека сите вредности се во конзистентен формат, на пример, цените се конвертираат во нумерички формат без симболи за валута, а попустите се претставуваат како проценти или децимални броеви.</w:t>
      </w:r>
    </w:p>
    <w:p w:rsidR="00000000" w:rsidDel="00000000" w:rsidP="00000000" w:rsidRDefault="00000000" w:rsidRPr="00000000" w14:paraId="0000005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Анализа на податоците</w:t>
      </w:r>
    </w:p>
    <w:p w:rsidR="00000000" w:rsidDel="00000000" w:rsidP="00000000" w:rsidRDefault="00000000" w:rsidRPr="00000000" w14:paraId="00000061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успешното собирање, претпроцесирање и стандардирање на податоците од трите македонски е-продавници (Kosuli.mk, FashionGroup.com.mk и Scout.mk), следниот чекор е детална анализа на податоците. Целта е да се добијат корисни увиди за пазарот, трендовите и потенцијалните аномалии.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4c1o19ve7v5n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Резимирање на податоците</w:t>
      </w:r>
    </w:p>
    <w:p w:rsidR="00000000" w:rsidDel="00000000" w:rsidP="00000000" w:rsidRDefault="00000000" w:rsidRPr="00000000" w14:paraId="00000064">
      <w:pPr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Првиот чекор во анализата е добивање на основни статистички мерки за да се разбере структурата на податоците. Со користење на функцијата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describe()</w:t>
      </w:r>
      <w:r w:rsidDel="00000000" w:rsidR="00000000" w:rsidRPr="00000000">
        <w:rPr>
          <w:rFonts w:ascii="Arial" w:cs="Arial" w:eastAsia="Arial" w:hAnsi="Arial"/>
          <w:rtl w:val="0"/>
        </w:rPr>
        <w:t xml:space="preserve"> од библиотеката Pandas, може да се добијат информации како: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Број на записи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Минимална и максимална вредност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Средна вредност (mean)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Медијана (50th percentile)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Стандардна девијација</w:t>
      </w:r>
    </w:p>
    <w:p w:rsidR="00000000" w:rsidDel="00000000" w:rsidP="00000000" w:rsidRDefault="00000000" w:rsidRPr="00000000" w14:paraId="0000006A">
      <w:pPr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Ова помага во идентификација на потенцијални аномалии, како што се невообичаено високи или ниски цени.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9be0ev2uimzr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Визуелизација на дистрибуции</w:t>
      </w:r>
    </w:p>
    <w:p w:rsidR="00000000" w:rsidDel="00000000" w:rsidP="00000000" w:rsidRDefault="00000000" w:rsidRPr="00000000" w14:paraId="0000006C">
      <w:pPr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 подобро разбирање на распределбата на цените и попустите, се користат различни типови на графици: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Хистограм (Histogram)</w:t>
      </w:r>
      <w:r w:rsidDel="00000000" w:rsidR="00000000" w:rsidRPr="00000000">
        <w:rPr>
          <w:rFonts w:ascii="Arial" w:cs="Arial" w:eastAsia="Arial" w:hAnsi="Arial"/>
          <w:rtl w:val="0"/>
        </w:rPr>
        <w:t xml:space="preserve">: Прикажува фреквенцијата на цени во одредени интервали, што помага во идентификација на најчестите ценовни опсези.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Бокс-плот (Boxplot)</w:t>
      </w:r>
      <w:r w:rsidDel="00000000" w:rsidR="00000000" w:rsidRPr="00000000">
        <w:rPr>
          <w:rFonts w:ascii="Arial" w:cs="Arial" w:eastAsia="Arial" w:hAnsi="Arial"/>
          <w:rtl w:val="0"/>
        </w:rPr>
        <w:t xml:space="preserve">: Овозможува визуелизација на медијаната, квартилите и потенцијалните аутлајери во цените или попустите.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Скатер-плот (Scatter plot)</w:t>
      </w:r>
      <w:r w:rsidDel="00000000" w:rsidR="00000000" w:rsidRPr="00000000">
        <w:rPr>
          <w:rFonts w:ascii="Arial" w:cs="Arial" w:eastAsia="Arial" w:hAnsi="Arial"/>
          <w:rtl w:val="0"/>
        </w:rPr>
        <w:t xml:space="preserve">: Прикажува релацијата помеѓу две променливи, на пример, цената и попустот, што помага во идентификација на корелации.</w:t>
        <w:br w:type="textWrapping"/>
      </w:r>
    </w:p>
    <w:p w:rsidR="00000000" w:rsidDel="00000000" w:rsidP="00000000" w:rsidRDefault="00000000" w:rsidRPr="00000000" w14:paraId="00000070">
      <w:pPr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Овие визуелизации се креираат со користење на библиотеки како Matplotlib и Seaborn.</w:t>
      </w:r>
    </w:p>
    <w:p w:rsidR="00000000" w:rsidDel="00000000" w:rsidP="00000000" w:rsidRDefault="00000000" w:rsidRPr="00000000" w14:paraId="00000071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Matplotlib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основна, моќна библиотека за статички графици со детална контрола на секој елемент.</w:t>
      </w:r>
    </w:p>
    <w:p w:rsidR="00000000" w:rsidDel="00000000" w:rsidP="00000000" w:rsidRDefault="00000000" w:rsidRPr="00000000" w14:paraId="0000007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029200" cy="21383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291037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0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167163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Резултати и клучни наоди</w:t>
      </w:r>
    </w:p>
    <w:p w:rsidR="00000000" w:rsidDel="00000000" w:rsidP="00000000" w:rsidRDefault="00000000" w:rsidRPr="00000000" w14:paraId="0000007B">
      <w:pPr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Во текот на анализата на податоците од трите македонски e-продавници, дојдовме до следниве клучни наоди: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Групи производи со највисоки просечни цени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Највисоки просечни цени се забележуваат кај категоријата “Патики” (просечно ~6.500 ден.), следена од “Јакни” (просечно ~5.200 ден.) и “Фустани” (просечно ~4.800 ден.).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Овие категории најчесто се поврзани со познати светски брендови, што укажува на пониска ценовна еластичност и силна позиција на пазарот.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Најчести попусти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Околу 40 % од производите имаат попуст помеѓу 10 % и 20 %, додека само 15 % имаат попуст поголем од 30 %.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Најголемиот број попусти (над 50 %) се ретки (&lt;5 %), што сугерира дека продавниците почесто нудат помали, но пофреквентни промоции.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Најголем број производи по продавница</w:t>
        <w:br w:type="textWrapping"/>
      </w:r>
    </w:p>
    <w:tbl>
      <w:tblPr>
        <w:tblStyle w:val="Table1"/>
        <w:tblW w:w="4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0"/>
        <w:gridCol w:w="2225"/>
        <w:tblGridChange w:id="0">
          <w:tblGrid>
            <w:gridCol w:w="2450"/>
            <w:gridCol w:w="22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Продавница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Број на производи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Kosuli.mk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FashionGroup.com.mk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980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Scout.mk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730</w:t>
            </w:r>
          </w:p>
        </w:tc>
      </w:tr>
    </w:tbl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spacing w:after="240" w:befor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Kosuli.mk води по асортиман, што се рефлектира во поголема разновидност на категории и атрибути.</w:t>
      </w:r>
    </w:p>
    <w:p w:rsidR="00000000" w:rsidDel="00000000" w:rsidP="00000000" w:rsidRDefault="00000000" w:rsidRPr="00000000" w14:paraId="0000008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Заклучок и идни чекори</w:t>
      </w:r>
    </w:p>
    <w:p w:rsidR="00000000" w:rsidDel="00000000" w:rsidP="00000000" w:rsidRDefault="00000000" w:rsidRPr="00000000" w14:paraId="0000008F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Во овој проект ги исполнивме основните цели: собравме податоци од три македонски e-продавници, ги претпроцесиравме и стандардиравме во еден единствен датасет, а потоа изведовме детална анализа и визуелизации. Како резултат, добивме: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Унифициран, квалитетен датасет</w:t>
      </w:r>
      <w:r w:rsidDel="00000000" w:rsidR="00000000" w:rsidRPr="00000000">
        <w:rPr>
          <w:rFonts w:ascii="Arial" w:cs="Arial" w:eastAsia="Arial" w:hAnsi="Arial"/>
          <w:rtl w:val="0"/>
        </w:rPr>
        <w:t xml:space="preserve"> со конзистентни колони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Име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Цена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Попуст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Бренд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Достапни величини</w:t>
      </w:r>
      <w:r w:rsidDel="00000000" w:rsidR="00000000" w:rsidRPr="00000000">
        <w:rPr>
          <w:rFonts w:ascii="Arial" w:cs="Arial" w:eastAsia="Arial" w:hAnsi="Arial"/>
          <w:rtl w:val="0"/>
        </w:rPr>
        <w:t xml:space="preserve"> и други), подготвен за понатамошна обработка.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Детални аналитички резултати</w:t>
      </w:r>
      <w:r w:rsidDel="00000000" w:rsidR="00000000" w:rsidRPr="00000000">
        <w:rPr>
          <w:rFonts w:ascii="Arial" w:cs="Arial" w:eastAsia="Arial" w:hAnsi="Arial"/>
          <w:rtl w:val="0"/>
        </w:rPr>
        <w:t xml:space="preserve"> кои открија трендови во ценовните политики, попустите и распределбата на производите по категории и продавници.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Визуелни материјали</w:t>
      </w:r>
      <w:r w:rsidDel="00000000" w:rsidR="00000000" w:rsidRPr="00000000">
        <w:rPr>
          <w:rFonts w:ascii="Arial" w:cs="Arial" w:eastAsia="Arial" w:hAnsi="Arial"/>
          <w:rtl w:val="0"/>
        </w:rPr>
        <w:t xml:space="preserve"> (хистограми, бокс-плотови, скатер-дијаграми, бар-графици) придружени со коментари, кои го олеснија разбирањето на наодите.</w:t>
      </w:r>
    </w:p>
    <w:p w:rsidR="00000000" w:rsidDel="00000000" w:rsidP="00000000" w:rsidRDefault="00000000" w:rsidRPr="00000000" w14:paraId="00000094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Хронолошки план на работа</w:t>
      </w:r>
    </w:p>
    <w:p w:rsidR="00000000" w:rsidDel="00000000" w:rsidP="00000000" w:rsidRDefault="00000000" w:rsidRPr="00000000" w14:paraId="000000A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1-2 Седмица - Планирање и scraping setup</w:t>
      </w:r>
    </w:p>
    <w:p w:rsidR="00000000" w:rsidDel="00000000" w:rsidP="00000000" w:rsidRDefault="00000000" w:rsidRPr="00000000" w14:paraId="000000A6">
      <w:pPr>
        <w:jc w:val="both"/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• Дефинирање на бизнис цели и обем на проектот (one-pager)</w:t>
      </w:r>
      <w:hyperlink r:id="rId17">
        <w:r w:rsidDel="00000000" w:rsidR="00000000" w:rsidRPr="00000000">
          <w:rPr>
            <w:rFonts w:ascii="Arial" w:cs="Arial" w:eastAsia="Arial" w:hAnsi="Arial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Избор на технолошки стек (Python, BeautifulSoup, Selenium)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Скриптирање и тестирање на scraper-и за kosuli.mk, fashiongroup.mk и scout.mk</w:t>
      </w:r>
    </w:p>
    <w:p w:rsidR="00000000" w:rsidDel="00000000" w:rsidP="00000000" w:rsidRDefault="00000000" w:rsidRPr="00000000" w14:paraId="000000A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Првичен преглед на квалитет на собраните податоци</w:t>
      </w:r>
    </w:p>
    <w:p w:rsidR="00000000" w:rsidDel="00000000" w:rsidP="00000000" w:rsidRDefault="00000000" w:rsidRPr="00000000" w14:paraId="000000AA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 Седмица - Претпроцесирање (Data Cleaning)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Идентификација и отстранување на дупликати, празни вредности и невалидни записи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Нормализација на цени и текст (регуларни изрази)</w:t>
      </w:r>
    </w:p>
    <w:p w:rsidR="00000000" w:rsidDel="00000000" w:rsidP="00000000" w:rsidRDefault="00000000" w:rsidRPr="00000000" w14:paraId="000000AD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Валидација на URL і линкови и корекција на грешки</w:t>
      </w:r>
    </w:p>
    <w:p w:rsidR="00000000" w:rsidDel="00000000" w:rsidP="00000000" w:rsidRDefault="00000000" w:rsidRPr="00000000" w14:paraId="000000AE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 Седмица - Стандардирање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Преименување на колони во унифицирани имиња („price“, „discount“,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attributes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Спојување на сите поддатасети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Проверка на конзистентност на валути и формати</w:t>
      </w:r>
    </w:p>
    <w:p w:rsidR="00000000" w:rsidDel="00000000" w:rsidP="00000000" w:rsidRDefault="00000000" w:rsidRPr="00000000" w14:paraId="000000B2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5-6 Седмица -  Анализа и првични графици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Статистички резиме преку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df.describe()</w:t>
      </w:r>
      <w:r w:rsidDel="00000000" w:rsidR="00000000" w:rsidRPr="00000000">
        <w:rPr>
          <w:rFonts w:ascii="Arial" w:cs="Arial" w:eastAsia="Arial" w:hAnsi="Arial"/>
          <w:rtl w:val="0"/>
        </w:rPr>
        <w:t xml:space="preserve"> (count, mean, median)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Групирање и агрегација (просечна цена по категорија/продавница)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Креирање хистограми, бокс-плотови и scatter-дијаграми (Matplotlib)</w:t>
      </w:r>
      <w:hyperlink r:id="rId18">
        <w:r w:rsidDel="00000000" w:rsidR="00000000" w:rsidRPr="00000000">
          <w:rPr>
            <w:rFonts w:ascii="Arial" w:cs="Arial" w:eastAsia="Arial" w:hAnsi="Arial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Пред-преглед на интерактивни графици со Plotly Express</w:t>
      </w:r>
    </w:p>
    <w:p w:rsidR="00000000" w:rsidDel="00000000" w:rsidP="00000000" w:rsidRDefault="00000000" w:rsidRPr="00000000" w14:paraId="000000B7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 Седмица - Финализирање визуелизации и документација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Уредување на графики (наслови, оски, легенди, боја) за чист дизајн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Вметнување на примери од код и скриншоти (снп-но обработка)</w:t>
      </w:r>
    </w:p>
    <w:p w:rsidR="00000000" w:rsidDel="00000000" w:rsidP="00000000" w:rsidRDefault="00000000" w:rsidRPr="00000000" w14:paraId="000000BA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Пишување текстови за секции: Вовед, Методологија, Резултати, Заклучок</w:t>
      </w:r>
    </w:p>
    <w:p w:rsidR="00000000" w:rsidDel="00000000" w:rsidP="00000000" w:rsidRDefault="00000000" w:rsidRPr="00000000" w14:paraId="000000BB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 Седмица - Завршни ревизии и предавање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Крос-проверка на содржина, корекција на грешки (proofreading)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Конверзија во финален PDF</w:t>
      </w:r>
    </w:p>
    <w:p w:rsidR="00000000" w:rsidDel="00000000" w:rsidP="00000000" w:rsidRDefault="00000000" w:rsidRPr="00000000" w14:paraId="000000BE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Презентација/предавање до ментор или стручна комисија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F062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F062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F062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F062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F062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F062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F062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F062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F062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F062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F062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F062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F062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F062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F062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F062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F062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F062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F062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F062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F062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F062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F062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F062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F062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F062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F062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F062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F062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8F06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F062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hyperlink" Target="https://eugeneyan.com/writing/what-i-do-before-a-data-science-project-to-ensure-success/?utm_source=chatgpt.com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www.reddit.com/r/datascience/comments/u7k22p/whats_an_acceptable_timeline_hours_days_to_build/?utm_source=chatgpt.com" TargetMode="External"/><Relationship Id="rId7" Type="http://schemas.openxmlformats.org/officeDocument/2006/relationships/hyperlink" Target="https://github.com/savokostadinov/ecommerce-data-pipeline-project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tEOouc5fWmZrdrrE4fU3QnVMyw==">CgMxLjAyDmgub3RpeXJxM2MybWcwMg5oLnd2dGk1OHgyc2p3ZjIOaC5jMWpzOXBsaWg3YWoyDmguYjd4Znh1NGsxdWR1Mg5oLjRjMW8xOXZlN3Y1bjIOaC45YmUwZXYydWltenI4AHIhMThBRHBGMVpycGxmNFpzNngxQ3FmV0ZJLVhXNWIwQ1VU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2025-05-12T19:44:00Z</dcterms:created>
  <dc:creator>Костадинов Саво</dc:creator>
</cp:coreProperties>
</file>