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Lineal</w:t>
      </w:r>
      <w:r>
        <w:t xml:space="preserve"> </w:t>
      </w:r>
      <w:r>
        <w:t xml:space="preserve">Múltiple</w:t>
      </w:r>
      <w:r>
        <w:t xml:space="preserve"> </w:t>
      </w:r>
      <w:r>
        <w:t xml:space="preserve">(RLM)</w:t>
      </w:r>
    </w:p>
    <w:p>
      <w:pPr>
        <w:pStyle w:val="Date"/>
      </w:pPr>
      <w:r>
        <w:t xml:space="preserve">2022-10-12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NormalTok"/>
        </w:rPr>
        <w:t xml:space="preserve">write_matex2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begin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begin{bmatrix}"</w:t>
      </w:r>
      <w:r>
        <w:br/>
      </w:r>
      <w:r>
        <w:rPr>
          <w:rStyle w:val="NormalTok"/>
        </w:rPr>
        <w:t xml:space="preserve">  end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end{bmatrix}"</w:t>
      </w:r>
      <w:r>
        <w:br/>
      </w:r>
      <w:r>
        <w:rPr>
          <w:rStyle w:val="NormalTok"/>
        </w:rPr>
        <w:t xml:space="preserve">  X </w:t>
      </w:r>
      <w:r>
        <w:rPr>
          <w:rStyle w:val="OtherTok"/>
        </w:rPr>
        <w:t xml:space="preserve">&lt;-</w:t>
      </w:r>
      <w:r>
        <w:br/>
      </w:r>
      <w:r>
        <w:rPr>
          <w:rStyle w:val="NormalTok"/>
        </w:rPr>
        <w:t xml:space="preserve">    </w:t>
      </w:r>
      <w:r>
        <w:rPr>
          <w:rStyle w:val="FunctionTok"/>
        </w:rPr>
        <w:t xml:space="preserve">apply</w:t>
      </w:r>
      <w:r>
        <w:rPr>
          <w:rStyle w:val="NormalTok"/>
        </w:rPr>
        <w:t xml:space="preserve">(x, </w:t>
      </w:r>
      <w:r>
        <w:rPr>
          <w:rStyle w:val="DecValTok"/>
        </w:rPr>
        <w:t xml:space="preserve">1</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FunctionTok"/>
        </w:rPr>
        <w:t xml:space="preserve">paste</w:t>
      </w:r>
      <w:r>
        <w:rPr>
          <w:rStyle w:val="NormalTok"/>
        </w:rPr>
        <w:t xml:space="preserve">(x, </w:t>
      </w:r>
      <w:r>
        <w:rPr>
          <w:rStyle w:val="AttributeTok"/>
        </w:rPr>
        <w:t xml:space="preserve">collapse =</w:t>
      </w:r>
      <w:r>
        <w:rPr>
          <w:rStyle w:val="NormalTok"/>
        </w:rPr>
        <w:t xml:space="preserve"> </w:t>
      </w:r>
      <w:r>
        <w:rPr>
          <w:rStyle w:val="StringTok"/>
        </w:rPr>
        <w:t xml:space="preserve">"&amp;"</w:t>
      </w:r>
      <w:r>
        <w:rPr>
          <w:rStyle w:val="NormalTok"/>
        </w:rPr>
        <w:t xml:space="preserve">),</w:t>
      </w:r>
      <w:r>
        <w:br/>
      </w:r>
      <w:r>
        <w:rPr>
          <w:rStyle w:val="NormalTok"/>
        </w:rPr>
        <w:t xml:space="preserve">        </w:t>
      </w:r>
      <w:r>
        <w:rPr>
          <w:rStyle w:val="StringTok"/>
        </w:rPr>
        <w:t xml:space="preserve">"</w:t>
      </w:r>
      <w:r>
        <w:rPr>
          <w:rStyle w:val="SpecialCharTok"/>
        </w:rPr>
        <w:t xml:space="preserve">\\\\</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(begin, X, end),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w:t>
      </w:r>
    </w:p>
    <w:bookmarkStart w:id="25" w:name="operaciones-con-matrices"/>
    <w:p>
      <w:pPr>
        <w:pStyle w:val="Heading1"/>
      </w:pPr>
      <w:r>
        <w:t xml:space="preserve">1. Operaciones con matrices</w:t>
      </w:r>
    </w:p>
    <w:bookmarkStart w:id="20" w:name="definición-de-matriz"/>
    <w:p>
      <w:pPr>
        <w:pStyle w:val="Heading2"/>
      </w:pPr>
      <w:r>
        <w:t xml:space="preserve">1.1 Definición de matriz</w:t>
      </w:r>
    </w:p>
    <w:p>
      <w:pPr>
        <w:pStyle w:val="FirstParagraph"/>
      </w:pPr>
      <w:r>
        <w:t xml:space="preserve">Definamos una matriz como un arreglo bidimensional que contiene tanto renglones como columnas:</w:t>
      </w:r>
    </w:p>
    <w:p>
      <w:pPr>
        <w:pStyle w:val="SourceCode"/>
      </w:pPr>
      <w:r>
        <w:rPr>
          <w:rStyle w:val="CommentTok"/>
        </w:rPr>
        <w:t xml:space="preserve"># Definamos en R la matriz: </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t xml:space="preserve">Como se definen por renglones y columnas, decimos que es una</w:t>
      </w:r>
      <w:r>
        <w:t xml:space="preserve"> </w:t>
      </w:r>
      <m:oMath>
        <m:r>
          <m:t>M</m:t>
        </m:r>
        <m:r>
          <m:t>a</m:t>
        </m:r>
        <m:r>
          <m:t>t</m:t>
        </m:r>
        <m:r>
          <m:t>r</m:t>
        </m:r>
        <m:r>
          <m:t>i</m:t>
        </m:r>
        <m:sSub>
          <m:e>
            <m:r>
              <m:t>x</m:t>
            </m:r>
          </m:e>
          <m:sub>
            <m:r>
              <m:t>n</m:t>
            </m:r>
            <m:r>
              <m:t>x</m:t>
            </m:r>
            <m:r>
              <m:t>m</m:t>
            </m:r>
          </m:sub>
        </m:sSub>
      </m:oMath>
      <w:r>
        <w:t xml:space="preserve"> </w:t>
      </w:r>
      <w:r>
        <w:t xml:space="preserve">donde</w:t>
      </w:r>
      <w:r>
        <w:t xml:space="preserve"> </w:t>
      </w:r>
      <m:oMath>
        <m:r>
          <m:t>n</m:t>
        </m:r>
      </m:oMath>
      <w:r>
        <w:t xml:space="preserve"> </w:t>
      </w:r>
      <w:r>
        <w:t xml:space="preserve">es el número de renglones y</w:t>
      </w:r>
      <w:r>
        <w:t xml:space="preserve"> </w:t>
      </w:r>
      <m:oMath>
        <m:r>
          <m:t>m</m:t>
        </m:r>
      </m:oMath>
      <w:r>
        <w:t xml:space="preserve"> </w:t>
      </w:r>
      <w:r>
        <w:t xml:space="preserve">el número de columnas:</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3</m:t>
                    </m:r>
                  </m:e>
                  <m:e>
                    <m:r>
                      <m:t>4</m:t>
                    </m:r>
                  </m:e>
                  <m:e>
                    <m:r>
                      <m:t>2</m:t>
                    </m:r>
                  </m:e>
                </m:mr>
                <m:mr>
                  <m:e>
                    <m:r>
                      <m:t>0</m:t>
                    </m:r>
                  </m:e>
                  <m:e>
                    <m:r>
                      <m:t>5</m:t>
                    </m:r>
                  </m:e>
                  <m:e>
                    <m:r>
                      <m:t>3</m:t>
                    </m:r>
                  </m:e>
                </m:mr>
              </m:m>
            </m:e>
          </m:d>
        </m:oMath>
      </m:oMathPara>
    </w:p>
    <w:bookmarkEnd w:id="20"/>
    <w:bookmarkStart w:id="21" w:name="transpuesta-de-una-matriz"/>
    <w:p>
      <w:pPr>
        <w:pStyle w:val="Heading2"/>
      </w:pPr>
      <w:r>
        <w:t xml:space="preserve">1.2 Transpuesta de una matriz</w:t>
      </w:r>
    </w:p>
    <w:p>
      <w:pPr>
        <w:pStyle w:val="FirstParagraph"/>
      </w:pPr>
      <w:r>
        <w:t xml:space="preserve">Al transponer una matriz, lo que buscamos es que ahora los renglones se vuelvan columnas y las columnas renglones, por ejemplo:</w:t>
      </w:r>
    </w:p>
    <w:p>
      <w:pPr>
        <w:pStyle w:val="SourceCode"/>
      </w:pPr>
      <w:r>
        <w:rPr>
          <w:rStyle w:val="NormalTok"/>
        </w:rPr>
        <w:t xml:space="preserve">A</w:t>
      </w:r>
    </w:p>
    <w:p>
      <w:pPr>
        <w:pStyle w:val="SourceCode"/>
      </w:pPr>
      <w:r>
        <w:rPr>
          <w:rStyle w:val="VerbatimChar"/>
        </w:rPr>
        <w:t xml:space="preserve">##      [,1] [,2] [,3]</w:t>
      </w:r>
      <w:r>
        <w:br/>
      </w:r>
      <w:r>
        <w:rPr>
          <w:rStyle w:val="VerbatimChar"/>
        </w:rPr>
        <w:t xml:space="preserve">## [1,]    1    1    1</w:t>
      </w:r>
      <w:r>
        <w:br/>
      </w:r>
      <w:r>
        <w:rPr>
          <w:rStyle w:val="VerbatimChar"/>
        </w:rPr>
        <w:t xml:space="preserve">## [2,]    3    4    2</w:t>
      </w:r>
      <w:r>
        <w:br/>
      </w:r>
      <w:r>
        <w:rPr>
          <w:rStyle w:val="VerbatimChar"/>
        </w:rPr>
        <w:t xml:space="preserve">## [3,]    0    5    3</w:t>
      </w:r>
    </w:p>
    <w:p>
      <w:pPr>
        <w:pStyle w:val="SourceCode"/>
      </w:pPr>
      <w:r>
        <w:rPr>
          <w:rStyle w:val="FunctionTok"/>
        </w:rPr>
        <w:t xml:space="preserve">t</w:t>
      </w:r>
      <w:r>
        <w:rPr>
          <w:rStyle w:val="NormalTok"/>
        </w:rPr>
        <w:t xml:space="preserve">(A)</w:t>
      </w:r>
    </w:p>
    <w:p>
      <w:pPr>
        <w:pStyle w:val="SourceCode"/>
      </w:pPr>
      <w:r>
        <w:rPr>
          <w:rStyle w:val="VerbatimChar"/>
        </w:rPr>
        <w:t xml:space="preserve">##      [,1] [,2] [,3]</w:t>
      </w:r>
      <w:r>
        <w:br/>
      </w:r>
      <w:r>
        <w:rPr>
          <w:rStyle w:val="VerbatimChar"/>
        </w:rPr>
        <w:t xml:space="preserve">## [1,]    1    3    0</w:t>
      </w:r>
      <w:r>
        <w:br/>
      </w:r>
      <w:r>
        <w:rPr>
          <w:rStyle w:val="VerbatimChar"/>
        </w:rPr>
        <w:t xml:space="preserve">## [2,]    1    4    5</w:t>
      </w:r>
      <w:r>
        <w:br/>
      </w:r>
      <w:r>
        <w:rPr>
          <w:rStyle w:val="VerbatimChar"/>
        </w:rPr>
        <w:t xml:space="preserve">## [3,]    1    2    3</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3</m:t>
                    </m:r>
                  </m:e>
                  <m:e>
                    <m:r>
                      <m:t>0</m:t>
                    </m:r>
                  </m:e>
                </m:mr>
                <m:mr>
                  <m:e>
                    <m:r>
                      <m:t>1</m:t>
                    </m:r>
                  </m:e>
                  <m:e>
                    <m:r>
                      <m:t>4</m:t>
                    </m:r>
                  </m:e>
                  <m:e>
                    <m:r>
                      <m:t>5</m:t>
                    </m:r>
                  </m:e>
                </m:mr>
                <m:mr>
                  <m:e>
                    <m:r>
                      <m:t>1</m:t>
                    </m:r>
                  </m:e>
                  <m:e>
                    <m:r>
                      <m:t>2</m:t>
                    </m:r>
                  </m:e>
                  <m:e>
                    <m:r>
                      <m:t>3</m:t>
                    </m:r>
                  </m:e>
                </m:mr>
              </m:m>
            </m:e>
          </m:d>
        </m:oMath>
      </m:oMathPara>
    </w:p>
    <w:bookmarkEnd w:id="21"/>
    <w:bookmarkStart w:id="22" w:name="multiplicación-de-matrices"/>
    <w:p>
      <w:pPr>
        <w:pStyle w:val="Heading2"/>
      </w:pPr>
      <w:r>
        <w:t xml:space="preserve">1.3 Multiplicación de matrices</w:t>
      </w:r>
    </w:p>
    <w:p>
      <w:pPr>
        <w:pStyle w:val="FirstParagraph"/>
      </w:pPr>
      <w:r>
        <w:t xml:space="preserve">Así como con números reales conocemos las multiplicaciones, para matrices también se puede multiplicar (en R con el comando %*%:</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C </w:t>
      </w:r>
      <w:r>
        <w:rPr>
          <w:rStyle w:val="OtherTok"/>
        </w:rPr>
        <w:t xml:space="preserve">=</w:t>
      </w:r>
      <w:r>
        <w:rPr>
          <w:rStyle w:val="NormalTok"/>
        </w:rPr>
        <w:t xml:space="preserve"> A </w:t>
      </w:r>
      <w:r>
        <w:rPr>
          <w:rStyle w:val="SpecialCharTok"/>
        </w:rPr>
        <w:t xml:space="preserve">%*%</w:t>
      </w:r>
      <w:r>
        <w:rPr>
          <w:rStyle w:val="NormalTok"/>
        </w:rPr>
        <w:t xml:space="preserve"> B</w:t>
      </w:r>
      <w:r>
        <w:br/>
      </w:r>
      <w:r>
        <w:rPr>
          <w:rStyle w:val="NormalTok"/>
        </w:rPr>
        <w:t xml:space="preserve">C</w:t>
      </w:r>
    </w:p>
    <w:p>
      <w:pPr>
        <w:pStyle w:val="SourceCode"/>
      </w:pPr>
      <w:r>
        <w:rPr>
          <w:rStyle w:val="VerbatimChar"/>
        </w:rPr>
        <w:t xml:space="preserve">##      [,1] [,2] [,3]</w:t>
      </w:r>
      <w:r>
        <w:br/>
      </w:r>
      <w:r>
        <w:rPr>
          <w:rStyle w:val="VerbatimChar"/>
        </w:rPr>
        <w:t xml:space="preserve">## [1,]    6   11   11</w:t>
      </w:r>
      <w:r>
        <w:br/>
      </w:r>
      <w:r>
        <w:rPr>
          <w:rStyle w:val="VerbatimChar"/>
        </w:rPr>
        <w:t xml:space="preserve">## [2,]   19   33   37</w:t>
      </w:r>
      <w:r>
        <w:br/>
      </w:r>
      <w:r>
        <w:rPr>
          <w:rStyle w:val="VerbatimChar"/>
        </w:rPr>
        <w:t xml:space="preserve">## [3,]   13   40   44</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3</m:t>
                    </m:r>
                  </m:e>
                  <m:e>
                    <m:r>
                      <m:t>4</m:t>
                    </m:r>
                  </m:e>
                  <m:e>
                    <m:r>
                      <m:t>2</m:t>
                    </m:r>
                  </m:e>
                </m:mr>
                <m:mr>
                  <m:e>
                    <m:r>
                      <m:t>0</m:t>
                    </m:r>
                  </m:e>
                  <m:e>
                    <m:r>
                      <m:t>5</m:t>
                    </m:r>
                  </m:e>
                  <m:e>
                    <m:r>
                      <m:t>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3</m:t>
                    </m:r>
                  </m:e>
                  <m:e>
                    <m:r>
                      <m:t>1</m:t>
                    </m:r>
                  </m:e>
                  <m:e>
                    <m:r>
                      <m:t>1</m:t>
                    </m:r>
                  </m:e>
                </m:mr>
                <m:mr>
                  <m:e>
                    <m:r>
                      <m:t>2</m:t>
                    </m:r>
                  </m:e>
                  <m:e>
                    <m:r>
                      <m:t>5</m:t>
                    </m:r>
                  </m:e>
                  <m:e>
                    <m:r>
                      <m:t>7</m:t>
                    </m:r>
                  </m:e>
                </m:mr>
                <m:mr>
                  <m:e>
                    <m:r>
                      <m:t>1</m:t>
                    </m:r>
                  </m:e>
                  <m:e>
                    <m:r>
                      <m:t>5</m:t>
                    </m:r>
                  </m:e>
                  <m:e>
                    <m:r>
                      <m:t>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6</m:t>
                    </m:r>
                  </m:e>
                  <m:e>
                    <m:r>
                      <m:t>11</m:t>
                    </m:r>
                  </m:e>
                  <m:e>
                    <m:r>
                      <m:t>11</m:t>
                    </m:r>
                  </m:e>
                </m:mr>
                <m:mr>
                  <m:e>
                    <m:r>
                      <m:t>19</m:t>
                    </m:r>
                  </m:e>
                  <m:e>
                    <m:r>
                      <m:t>33</m:t>
                    </m:r>
                  </m:e>
                  <m:e>
                    <m:r>
                      <m:t>37</m:t>
                    </m:r>
                  </m:e>
                </m:mr>
                <m:mr>
                  <m:e>
                    <m:r>
                      <m:t>13</m:t>
                    </m:r>
                  </m:e>
                  <m:e>
                    <m:r>
                      <m:t>40</m:t>
                    </m:r>
                  </m:e>
                  <m:e>
                    <m:r>
                      <m:t>44</m:t>
                    </m:r>
                  </m:e>
                </m:mr>
              </m:m>
            </m:e>
          </m:d>
        </m:oMath>
      </m:oMathPara>
    </w:p>
    <w:bookmarkEnd w:id="22"/>
    <w:bookmarkStart w:id="23" w:name="matriz-identidad"/>
    <w:p>
      <w:pPr>
        <w:pStyle w:val="Heading2"/>
      </w:pPr>
      <w:r>
        <w:t xml:space="preserve">1.4 Matriz identidad</w:t>
      </w:r>
    </w:p>
    <w:p>
      <w:pPr>
        <w:pStyle w:val="FirstParagraph"/>
      </w:pPr>
      <w:r>
        <w:t xml:space="preserve">La matriz identidad está dada por la matriz con 1 en la diagonal</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D</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oMath>
      </m:oMathPara>
    </w:p>
    <w:bookmarkEnd w:id="23"/>
    <w:bookmarkStart w:id="24" w:name="inversa-de-matriz"/>
    <w:p>
      <w:pPr>
        <w:pStyle w:val="Heading2"/>
      </w:pPr>
      <w:r>
        <w:t xml:space="preserve">1.5 Inversa de matriz</w:t>
      </w:r>
    </w:p>
    <w:p>
      <w:pPr>
        <w:pStyle w:val="FirstParagraph"/>
      </w:pPr>
      <w:r>
        <w:t xml:space="preserve">La inversa de una matriz es aquella matriz B’ tal que multiplicada por B del lado derecho te devuelve la matriz identidad</w:t>
      </w:r>
    </w:p>
    <w:p>
      <w:pPr>
        <w:pStyle w:val="SourceCode"/>
      </w:pPr>
      <w:r>
        <w:rPr>
          <w:rStyle w:val="NormalTok"/>
        </w:rPr>
        <w:t xml:space="preserve">invB </w:t>
      </w:r>
      <w:r>
        <w:rPr>
          <w:rStyle w:val="OtherTok"/>
        </w:rPr>
        <w:t xml:space="preserve">&lt;-</w:t>
      </w:r>
      <w:r>
        <w:rPr>
          <w:rStyle w:val="NormalTok"/>
        </w:rPr>
        <w:t xml:space="preserve"> </w:t>
      </w:r>
      <w:r>
        <w:rPr>
          <w:rStyle w:val="FunctionTok"/>
        </w:rPr>
        <w:t xml:space="preserve">solve</w:t>
      </w:r>
      <w:r>
        <w:rPr>
          <w:rStyle w:val="NormalTok"/>
        </w:rPr>
        <w:t xml:space="preserve">(B)</w:t>
      </w:r>
      <w:r>
        <w:br/>
      </w:r>
      <w:r>
        <w:rPr>
          <w:rStyle w:val="FunctionTok"/>
        </w:rPr>
        <w:t xml:space="preserve">round</w:t>
      </w:r>
      <w:r>
        <w:rPr>
          <w:rStyle w:val="NormalTok"/>
        </w:rPr>
        <w:t xml:space="preserve">(B </w:t>
      </w:r>
      <w:r>
        <w:rPr>
          <w:rStyle w:val="SpecialCharTok"/>
        </w:rPr>
        <w:t xml:space="preserve">%*%</w:t>
      </w:r>
      <w:r>
        <w:rPr>
          <w:rStyle w:val="NormalTok"/>
        </w:rPr>
        <w:t xml:space="preserve"> invB, </w:t>
      </w:r>
      <w:r>
        <w:rPr>
          <w:rStyle w:val="DecValTok"/>
        </w:rPr>
        <w:t xml:space="preserve">1</w:t>
      </w:r>
      <w:r>
        <w:rPr>
          <w:rStyle w:val="NormalTok"/>
        </w:rPr>
        <w:t xml:space="preserve">)</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3</m:t>
                    </m:r>
                  </m:e>
                  <m:e>
                    <m:r>
                      <m:t>1</m:t>
                    </m:r>
                  </m:e>
                  <m:e>
                    <m:r>
                      <m:t>1</m:t>
                    </m:r>
                  </m:e>
                </m:mr>
                <m:mr>
                  <m:e>
                    <m:r>
                      <m:t>2</m:t>
                    </m:r>
                  </m:e>
                  <m:e>
                    <m:r>
                      <m:t>5</m:t>
                    </m:r>
                  </m:e>
                  <m:e>
                    <m:r>
                      <m:t>7</m:t>
                    </m:r>
                  </m:e>
                </m:mr>
                <m:mr>
                  <m:e>
                    <m:r>
                      <m:t>1</m:t>
                    </m:r>
                  </m:e>
                  <m:e>
                    <m:r>
                      <m:t>5</m:t>
                    </m:r>
                  </m:e>
                  <m:e>
                    <m:r>
                      <m:t>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0.4</m:t>
                    </m:r>
                  </m:e>
                  <m:e>
                    <m:r>
                      <m:t>0</m:t>
                    </m:r>
                  </m:e>
                  <m:e>
                    <m:r>
                      <m:t>0</m:t>
                    </m:r>
                  </m:e>
                </m:mr>
                <m:mr>
                  <m:e>
                    <m:r>
                      <m:t>0</m:t>
                    </m:r>
                  </m:e>
                  <m:e>
                    <m:r>
                      <m:rPr>
                        <m:sty m:val="p"/>
                      </m:rPr>
                      <m:t>−</m:t>
                    </m:r>
                    <m:r>
                      <m:t>0.1</m:t>
                    </m:r>
                  </m:e>
                  <m:e>
                    <m:r>
                      <m:t>0.4</m:t>
                    </m:r>
                  </m:e>
                </m:mr>
                <m:mr>
                  <m:e>
                    <m:r>
                      <m:rPr>
                        <m:sty m:val="p"/>
                      </m:rPr>
                      <m:t>−</m:t>
                    </m:r>
                    <m:r>
                      <m:t>0.1</m:t>
                    </m:r>
                  </m:e>
                  <m:e>
                    <m:r>
                      <m:t>0.3</m:t>
                    </m:r>
                  </m:e>
                  <m:e>
                    <m:r>
                      <m:rPr>
                        <m:sty m:val="p"/>
                      </m:rPr>
                      <m:t>−</m:t>
                    </m:r>
                    <m:r>
                      <m:t>0.2</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oMath>
      </m:oMathPara>
    </w:p>
    <w:bookmarkEnd w:id="24"/>
    <w:bookmarkEnd w:id="25"/>
    <w:bookmarkStart w:id="28" w:name="regresión-lineal-múltiple-rlm"/>
    <w:p>
      <w:pPr>
        <w:pStyle w:val="Heading1"/>
      </w:pPr>
      <w:r>
        <w:t xml:space="preserve">2. Regresión Lineal Múltiple (RLM)</w:t>
      </w:r>
    </w:p>
    <w:bookmarkStart w:id="26" w:name="definición-de-rlm"/>
    <w:p>
      <w:pPr>
        <w:pStyle w:val="Heading2"/>
      </w:pPr>
      <w:r>
        <w:t xml:space="preserve">2.1 Definición de RLM</w:t>
      </w:r>
    </w:p>
    <w:p>
      <w:pPr>
        <w:pStyle w:val="FirstParagraph"/>
      </w:pPr>
      <w:r>
        <w:t xml:space="preserve">El modelo de regresión múltiple es una generalización del modelo de regresión simple, ahora en lugar de tener solo a</w:t>
      </w:r>
      <w:r>
        <w:t xml:space="preserve"> </w:t>
      </w:r>
      <m:oMath>
        <m:sSub>
          <m:e>
            <m:r>
              <m:t>β</m:t>
            </m:r>
          </m:e>
          <m:sub>
            <m:r>
              <m:t>0</m:t>
            </m:r>
          </m:sub>
        </m:sSub>
      </m:oMath>
      <w:r>
        <w:t xml:space="preserve"> </w:t>
      </w:r>
      <w:r>
        <w:t xml:space="preserve">y</w:t>
      </w:r>
      <w:r>
        <w:t xml:space="preserve"> </w:t>
      </w:r>
      <m:oMath>
        <m:sSub>
          <m:e>
            <m:r>
              <m:t>β</m:t>
            </m:r>
          </m:e>
          <m:sub>
            <m:r>
              <m:t>1</m:t>
            </m:r>
          </m:sub>
        </m:sSub>
      </m:oMath>
      <w:r>
        <w:t xml:space="preserve">, contamos con más variables independientes: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r>
            <m:rPr>
              <m:sty m:val="p"/>
            </m:rPr>
            <m:t>+</m:t>
          </m:r>
          <m:r>
            <m:t>e</m:t>
          </m:r>
        </m:oMath>
      </m:oMathPara>
    </w:p>
    <w:p>
      <w:pPr>
        <w:pStyle w:val="FirstParagraph"/>
      </w:pPr>
      <w:r>
        <w:t xml:space="preserve">Generalmente denotamos con</w:t>
      </w:r>
      <w:r>
        <w:t xml:space="preserve"> </w:t>
      </w:r>
      <m:oMath>
        <m:r>
          <m:t>n</m:t>
        </m:r>
      </m:oMath>
      <w:r>
        <w:t xml:space="preserve"> </w:t>
      </w:r>
      <w:r>
        <w:t xml:space="preserve">el número de observaciones que tenemos en los datos y con</w:t>
      </w:r>
      <w:r>
        <w:t xml:space="preserve"> </w:t>
      </w:r>
      <m:oMath>
        <m:r>
          <m:t>k</m:t>
        </m:r>
      </m:oMath>
      <w:r>
        <w:t xml:space="preserve"> </w:t>
      </w:r>
      <w:r>
        <w:t xml:space="preserve">el número de regresores que tenemos. De la misma forma que el modelo simple,</w:t>
      </w:r>
      <w:r>
        <w:t xml:space="preserve"> </w:t>
      </w:r>
      <m:oMath>
        <m:sSub>
          <m:e>
            <m:r>
              <m:t>β</m:t>
            </m:r>
          </m:e>
          <m:sub>
            <m:r>
              <m:t>0</m:t>
            </m:r>
          </m:sub>
        </m:sSub>
      </m:oMath>
      <w:r>
        <w:t xml:space="preserve"> </w:t>
      </w:r>
      <w:r>
        <w:t xml:space="preserve">representa el intercepto y</w:t>
      </w:r>
      <w:r>
        <w:t xml:space="preserve"> </w:t>
      </w:r>
      <m:oMath>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k</m:t>
            </m:r>
          </m:sub>
        </m:sSub>
      </m:oMath>
      <w:r>
        <w:t xml:space="preserve"> </w:t>
      </w:r>
      <w:r>
        <w:t xml:space="preserve">representan los coeficientes de regresión asociados a las variables independientes</w:t>
      </w:r>
      <w:r>
        <w:t xml:space="preserve"> </w:t>
      </w:r>
      <m:oMath>
        <m:sSub>
          <m:e>
            <m:r>
              <m:t>X</m:t>
            </m:r>
          </m:e>
          <m:sub>
            <m:r>
              <m:t>i</m:t>
            </m:r>
          </m:sub>
        </m:sSub>
      </m:oMath>
    </w:p>
    <w:p>
      <w:pPr>
        <w:pStyle w:val="BodyText"/>
      </w:pPr>
      <w:r>
        <w:t xml:space="preserve">La interpretación de cada</w:t>
      </w:r>
      <w:r>
        <w:t xml:space="preserve"> </w:t>
      </w:r>
      <m:oMath>
        <m:sSub>
          <m:e>
            <m:r>
              <m:t>β</m:t>
            </m:r>
          </m:e>
          <m:sub>
            <m:r>
              <m:t>i</m:t>
            </m:r>
          </m:sub>
        </m:sSub>
      </m:oMath>
      <w:r>
        <w:t xml:space="preserve"> </w:t>
      </w:r>
      <w:r>
        <w:t xml:space="preserve">ahora es como cambia en promedio Y por unidad de cambio en la variable independiente, manteniendo todas las demas constantes.</w:t>
      </w:r>
    </w:p>
    <w:bookmarkEnd w:id="26"/>
    <w:bookmarkStart w:id="27" w:name="forma-matricial"/>
    <w:p>
      <w:pPr>
        <w:pStyle w:val="Heading2"/>
      </w:pPr>
      <w:r>
        <w:t xml:space="preserve">2.2 Forma matricial</w:t>
      </w:r>
    </w:p>
    <w:p>
      <w:pPr>
        <w:pStyle w:val="FirstParagraph"/>
      </w:pPr>
      <w:r>
        <w:t xml:space="preserve">Podemos expresar el modelo de regresión múltiple de forma matricial, por ejemplo, en el caso donde n = 5 y k = 3, podemos traducirlo de la siguiente forma: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"Y1"</w:t>
      </w:r>
      <w:r>
        <w:rPr>
          <w:rStyle w:val="NormalTok"/>
        </w:rPr>
        <w:t xml:space="preserve">, </w:t>
      </w:r>
      <w:r>
        <w:rPr>
          <w:rStyle w:val="StringTok"/>
        </w:rPr>
        <w:t xml:space="preserve">"Y2"</w:t>
      </w:r>
      <w:r>
        <w:rPr>
          <w:rStyle w:val="NormalTok"/>
        </w:rPr>
        <w:t xml:space="preserve">, </w:t>
      </w:r>
      <w:r>
        <w:rPr>
          <w:rStyle w:val="StringTok"/>
        </w:rPr>
        <w:t xml:space="preserve">"Y3"</w:t>
      </w:r>
      <w:r>
        <w:rPr>
          <w:rStyle w:val="NormalTok"/>
        </w:rPr>
        <w:t xml:space="preserve">, </w:t>
      </w:r>
      <w:r>
        <w:rPr>
          <w:rStyle w:val="StringTok"/>
        </w:rPr>
        <w:t xml:space="preserve">"Y4"</w:t>
      </w:r>
      <w:r>
        <w:rPr>
          <w:rStyle w:val="NormalTok"/>
        </w:rPr>
        <w:t xml:space="preserve">, </w:t>
      </w:r>
      <w:r>
        <w:rPr>
          <w:rStyle w:val="StringTok"/>
        </w:rPr>
        <w:t xml:space="preserve">"Y5"</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StringTok"/>
        </w:rPr>
        <w:t xml:space="preserve">"X11"</w:t>
      </w:r>
      <w:r>
        <w:rPr>
          <w:rStyle w:val="NormalTok"/>
        </w:rPr>
        <w:t xml:space="preserve">,</w:t>
      </w:r>
      <w:r>
        <w:rPr>
          <w:rStyle w:val="StringTok"/>
        </w:rPr>
        <w:t xml:space="preserve">"X12"</w:t>
      </w:r>
      <w:r>
        <w:rPr>
          <w:rStyle w:val="NormalTok"/>
        </w:rPr>
        <w:t xml:space="preserve">, </w:t>
      </w:r>
      <w:r>
        <w:rPr>
          <w:rStyle w:val="StringTok"/>
        </w:rPr>
        <w:t xml:space="preserve">"X13"</w:t>
      </w:r>
      <w:r>
        <w:rPr>
          <w:rStyle w:val="NormalTok"/>
        </w:rPr>
        <w:t xml:space="preserve">,</w:t>
      </w:r>
      <w:r>
        <w:br/>
      </w:r>
      <w:r>
        <w:rPr>
          <w:rStyle w:val="NormalTok"/>
        </w:rPr>
        <w:t xml:space="preserve">              </w:t>
      </w:r>
      <w:r>
        <w:rPr>
          <w:rStyle w:val="DecValTok"/>
        </w:rPr>
        <w:t xml:space="preserve">1</w:t>
      </w:r>
      <w:r>
        <w:rPr>
          <w:rStyle w:val="NormalTok"/>
        </w:rPr>
        <w:t xml:space="preserve">,</w:t>
      </w:r>
      <w:r>
        <w:rPr>
          <w:rStyle w:val="StringTok"/>
        </w:rPr>
        <w:t xml:space="preserve">"X21"</w:t>
      </w:r>
      <w:r>
        <w:rPr>
          <w:rStyle w:val="NormalTok"/>
        </w:rPr>
        <w:t xml:space="preserve">,</w:t>
      </w:r>
      <w:r>
        <w:rPr>
          <w:rStyle w:val="StringTok"/>
        </w:rPr>
        <w:t xml:space="preserve">"X22"</w:t>
      </w:r>
      <w:r>
        <w:rPr>
          <w:rStyle w:val="NormalTok"/>
        </w:rPr>
        <w:t xml:space="preserve">, </w:t>
      </w:r>
      <w:r>
        <w:rPr>
          <w:rStyle w:val="StringTok"/>
        </w:rPr>
        <w:t xml:space="preserve">"X23"</w:t>
      </w:r>
      <w:r>
        <w:rPr>
          <w:rStyle w:val="NormalTok"/>
        </w:rPr>
        <w:t xml:space="preserve">,</w:t>
      </w:r>
      <w:r>
        <w:br/>
      </w:r>
      <w:r>
        <w:rPr>
          <w:rStyle w:val="NormalTok"/>
        </w:rPr>
        <w:t xml:space="preserve">              </w:t>
      </w:r>
      <w:r>
        <w:rPr>
          <w:rStyle w:val="DecValTok"/>
        </w:rPr>
        <w:t xml:space="preserve">1</w:t>
      </w:r>
      <w:r>
        <w:rPr>
          <w:rStyle w:val="NormalTok"/>
        </w:rPr>
        <w:t xml:space="preserve">,</w:t>
      </w:r>
      <w:r>
        <w:rPr>
          <w:rStyle w:val="StringTok"/>
        </w:rPr>
        <w:t xml:space="preserve">"X31"</w:t>
      </w:r>
      <w:r>
        <w:rPr>
          <w:rStyle w:val="NormalTok"/>
        </w:rPr>
        <w:t xml:space="preserve">,</w:t>
      </w:r>
      <w:r>
        <w:rPr>
          <w:rStyle w:val="StringTok"/>
        </w:rPr>
        <w:t xml:space="preserve">"X32"</w:t>
      </w:r>
      <w:r>
        <w:rPr>
          <w:rStyle w:val="NormalTok"/>
        </w:rPr>
        <w:t xml:space="preserve">, </w:t>
      </w:r>
      <w:r>
        <w:rPr>
          <w:rStyle w:val="StringTok"/>
        </w:rPr>
        <w:t xml:space="preserve">"X33"</w:t>
      </w:r>
      <w:r>
        <w:rPr>
          <w:rStyle w:val="NormalTok"/>
        </w:rPr>
        <w:t xml:space="preserve">,</w:t>
      </w:r>
      <w:r>
        <w:br/>
      </w:r>
      <w:r>
        <w:rPr>
          <w:rStyle w:val="NormalTok"/>
        </w:rPr>
        <w:t xml:space="preserve">              </w:t>
      </w:r>
      <w:r>
        <w:rPr>
          <w:rStyle w:val="DecValTok"/>
        </w:rPr>
        <w:t xml:space="preserve">1</w:t>
      </w:r>
      <w:r>
        <w:rPr>
          <w:rStyle w:val="NormalTok"/>
        </w:rPr>
        <w:t xml:space="preserve">,</w:t>
      </w:r>
      <w:r>
        <w:rPr>
          <w:rStyle w:val="StringTok"/>
        </w:rPr>
        <w:t xml:space="preserve">"X41"</w:t>
      </w:r>
      <w:r>
        <w:rPr>
          <w:rStyle w:val="NormalTok"/>
        </w:rPr>
        <w:t xml:space="preserve">,</w:t>
      </w:r>
      <w:r>
        <w:rPr>
          <w:rStyle w:val="StringTok"/>
        </w:rPr>
        <w:t xml:space="preserve">"X42"</w:t>
      </w:r>
      <w:r>
        <w:rPr>
          <w:rStyle w:val="NormalTok"/>
        </w:rPr>
        <w:t xml:space="preserve">, </w:t>
      </w:r>
      <w:r>
        <w:rPr>
          <w:rStyle w:val="StringTok"/>
        </w:rPr>
        <w:t xml:space="preserve">"X43"</w:t>
      </w:r>
      <w:r>
        <w:rPr>
          <w:rStyle w:val="NormalTok"/>
        </w:rPr>
        <w:t xml:space="preserve">,</w:t>
      </w:r>
      <w:r>
        <w:br/>
      </w:r>
      <w:r>
        <w:rPr>
          <w:rStyle w:val="NormalTok"/>
        </w:rPr>
        <w:t xml:space="preserve">              </w:t>
      </w:r>
      <w:r>
        <w:rPr>
          <w:rStyle w:val="DecValTok"/>
        </w:rPr>
        <w:t xml:space="preserve">1</w:t>
      </w:r>
      <w:r>
        <w:rPr>
          <w:rStyle w:val="NormalTok"/>
        </w:rPr>
        <w:t xml:space="preserve">,</w:t>
      </w:r>
      <w:r>
        <w:rPr>
          <w:rStyle w:val="StringTok"/>
        </w:rPr>
        <w:t xml:space="preserve">"X51"</w:t>
      </w:r>
      <w:r>
        <w:rPr>
          <w:rStyle w:val="NormalTok"/>
        </w:rPr>
        <w:t xml:space="preserve">,</w:t>
      </w:r>
      <w:r>
        <w:rPr>
          <w:rStyle w:val="StringTok"/>
        </w:rPr>
        <w:t xml:space="preserve">"X52"</w:t>
      </w:r>
      <w:r>
        <w:rPr>
          <w:rStyle w:val="NormalTok"/>
        </w:rPr>
        <w:t xml:space="preserve">, </w:t>
      </w:r>
      <w:r>
        <w:rPr>
          <w:rStyle w:val="StringTok"/>
        </w:rPr>
        <w:t xml:space="preserve">"X53"</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r>
        <w:rPr>
          <w:rStyle w:val="AttributeTok"/>
        </w:rPr>
        <w:t xml:space="preserve">byrow =</w:t>
      </w:r>
      <w:r>
        <w:rPr>
          <w:rStyle w:val="NormalTok"/>
        </w:rPr>
        <w:t xml:space="preserve"> T)</w:t>
      </w:r>
      <w:r>
        <w:br/>
      </w:r>
      <w:r>
        <w:rPr>
          <w:rStyle w:val="NormalTok"/>
        </w:rPr>
        <w:t xml:space="preserve">betas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"Beta1"</w:t>
      </w:r>
      <w:r>
        <w:rPr>
          <w:rStyle w:val="NormalTok"/>
        </w:rPr>
        <w:t xml:space="preserve">, </w:t>
      </w:r>
      <w:r>
        <w:rPr>
          <w:rStyle w:val="StringTok"/>
        </w:rPr>
        <w:t xml:space="preserve">"Beta2"</w:t>
      </w:r>
      <w:r>
        <w:rPr>
          <w:rStyle w:val="NormalTok"/>
        </w:rPr>
        <w:t xml:space="preserve">, </w:t>
      </w:r>
      <w:r>
        <w:rPr>
          <w:rStyle w:val="StringTok"/>
        </w:rPr>
        <w:t xml:space="preserve">"Beta3"</w:t>
      </w:r>
      <w:r>
        <w:rPr>
          <w:rStyle w:val="NormalTok"/>
        </w:rPr>
        <w:t xml:space="preserve">, </w:t>
      </w:r>
      <w:r>
        <w:rPr>
          <w:rStyle w:val="StringTok"/>
        </w:rPr>
        <w:t xml:space="preserve">"Beta4"</w:t>
      </w:r>
      <w:r>
        <w:rPr>
          <w:rStyle w:val="NormalTok"/>
        </w:rPr>
        <w:t xml:space="preserve">, </w:t>
      </w:r>
      <w:r>
        <w:rPr>
          <w:rStyle w:val="StringTok"/>
        </w:rPr>
        <w:t xml:space="preserve">"Beta5"</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"error1"</w:t>
      </w:r>
      <w:r>
        <w:rPr>
          <w:rStyle w:val="NormalTok"/>
        </w:rPr>
        <w:t xml:space="preserve">, </w:t>
      </w:r>
      <w:r>
        <w:rPr>
          <w:rStyle w:val="StringTok"/>
        </w:rPr>
        <w:t xml:space="preserve">"error2"</w:t>
      </w:r>
      <w:r>
        <w:rPr>
          <w:rStyle w:val="NormalTok"/>
        </w:rPr>
        <w:t xml:space="preserve">, </w:t>
      </w:r>
      <w:r>
        <w:rPr>
          <w:rStyle w:val="StringTok"/>
        </w:rPr>
        <w:t xml:space="preserve">"error3"</w:t>
      </w:r>
      <w:r>
        <w:rPr>
          <w:rStyle w:val="NormalTok"/>
        </w:rPr>
        <w:t xml:space="preserve">, </w:t>
      </w:r>
      <w:r>
        <w:rPr>
          <w:rStyle w:val="StringTok"/>
        </w:rPr>
        <w:t xml:space="preserve">"error4"</w:t>
      </w:r>
      <w:r>
        <w:rPr>
          <w:rStyle w:val="NormalTok"/>
        </w:rPr>
        <w:t xml:space="preserve">, </w:t>
      </w:r>
      <w:r>
        <w:rPr>
          <w:rStyle w:val="StringTok"/>
        </w:rPr>
        <w:t xml:space="preserve">"error5"</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5</w:t>
      </w:r>
      <w:r>
        <w:rPr>
          <w:rStyle w:val="NormalTok"/>
        </w:rPr>
        <w:t xml:space="preserve">)</w:t>
      </w:r>
    </w:p>
    <w:p>
      <w:pPr>
        <w:pStyle w:val="FirstParagraph"/>
      </w:pPr>
      <m:oMathPara>
        <m:oMathParaPr>
          <m:jc m:val="center"/>
        </m:oMathParaPr>
        <m:oMath>
          <m:d>
            <m:dPr>
              <m:begChr m:val="["/>
              <m:endChr m:val="]"/>
              <m:sepChr m:val=""/>
              <m:grow/>
            </m:dPr>
            <m:e>
              <m:m>
                <m:mPr>
                  <m:baseJc m:val="center"/>
                  <m:plcHide m:val="1"/>
                  <m:mcs>
                    <m:mc>
                      <m:mcPr>
                        <m:mcJc m:val="center"/>
                        <m:count m:val="1"/>
                      </m:mcPr>
                    </m:mc>
                  </m:mcs>
                </m:mPr>
                <m:mr>
                  <m:e>
                    <m:r>
                      <m:t>Y</m:t>
                    </m:r>
                    <m:r>
                      <m:t>1</m:t>
                    </m:r>
                  </m:e>
                </m:mr>
                <m:mr>
                  <m:e>
                    <m:r>
                      <m:t>Y</m:t>
                    </m:r>
                    <m:r>
                      <m:t>2</m:t>
                    </m:r>
                  </m:e>
                </m:mr>
                <m:mr>
                  <m:e>
                    <m:r>
                      <m:t>Y</m:t>
                    </m:r>
                    <m:r>
                      <m:t>3</m:t>
                    </m:r>
                  </m:e>
                </m:mr>
                <m:mr>
                  <m:e>
                    <m:r>
                      <m:t>Y</m:t>
                    </m:r>
                    <m:r>
                      <m:t>4</m:t>
                    </m:r>
                  </m:e>
                </m:mr>
                <m:mr>
                  <m:e>
                    <m:r>
                      <m:t>Y</m:t>
                    </m:r>
                    <m:r>
                      <m:t>5</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X</m:t>
                    </m:r>
                    <m:r>
                      <m:t>11</m:t>
                    </m:r>
                  </m:e>
                  <m:e>
                    <m:r>
                      <m:t>X</m:t>
                    </m:r>
                    <m:r>
                      <m:t>12</m:t>
                    </m:r>
                  </m:e>
                  <m:e>
                    <m:r>
                      <m:t>X</m:t>
                    </m:r>
                    <m:r>
                      <m:t>13</m:t>
                    </m:r>
                  </m:e>
                </m:mr>
                <m:mr>
                  <m:e>
                    <m:r>
                      <m:t>1</m:t>
                    </m:r>
                  </m:e>
                  <m:e>
                    <m:r>
                      <m:t>X</m:t>
                    </m:r>
                    <m:r>
                      <m:t>21</m:t>
                    </m:r>
                  </m:e>
                  <m:e>
                    <m:r>
                      <m:t>X</m:t>
                    </m:r>
                    <m:r>
                      <m:t>22</m:t>
                    </m:r>
                  </m:e>
                  <m:e>
                    <m:r>
                      <m:t>X</m:t>
                    </m:r>
                    <m:r>
                      <m:t>23</m:t>
                    </m:r>
                  </m:e>
                </m:mr>
                <m:mr>
                  <m:e>
                    <m:r>
                      <m:t>1</m:t>
                    </m:r>
                  </m:e>
                  <m:e>
                    <m:r>
                      <m:t>X</m:t>
                    </m:r>
                    <m:r>
                      <m:t>31</m:t>
                    </m:r>
                  </m:e>
                  <m:e>
                    <m:r>
                      <m:t>X</m:t>
                    </m:r>
                    <m:r>
                      <m:t>32</m:t>
                    </m:r>
                  </m:e>
                  <m:e>
                    <m:r>
                      <m:t>X</m:t>
                    </m:r>
                    <m:r>
                      <m:t>33</m:t>
                    </m:r>
                  </m:e>
                </m:mr>
                <m:mr>
                  <m:e>
                    <m:r>
                      <m:t>1</m:t>
                    </m:r>
                  </m:e>
                  <m:e>
                    <m:r>
                      <m:t>X</m:t>
                    </m:r>
                    <m:r>
                      <m:t>41</m:t>
                    </m:r>
                  </m:e>
                  <m:e>
                    <m:r>
                      <m:t>X</m:t>
                    </m:r>
                    <m:r>
                      <m:t>42</m:t>
                    </m:r>
                  </m:e>
                  <m:e>
                    <m:r>
                      <m:t>X</m:t>
                    </m:r>
                    <m:r>
                      <m:t>43</m:t>
                    </m:r>
                  </m:e>
                </m:mr>
                <m:mr>
                  <m:e>
                    <m:r>
                      <m:t>1</m:t>
                    </m:r>
                  </m:e>
                  <m:e>
                    <m:r>
                      <m:t>X</m:t>
                    </m:r>
                    <m:r>
                      <m:t>51</m:t>
                    </m:r>
                  </m:e>
                  <m:e>
                    <m:r>
                      <m:t>X</m:t>
                    </m:r>
                    <m:r>
                      <m:t>52</m:t>
                    </m:r>
                  </m:e>
                  <m:e>
                    <m:r>
                      <m:t>X</m:t>
                    </m:r>
                    <m:r>
                      <m:t>53</m:t>
                    </m:r>
                  </m:e>
                </m:mr>
              </m:m>
            </m:e>
          </m:d>
          <m:r>
            <m:rPr>
              <m:sty m:val="p"/>
            </m:rPr>
            <m:t>×</m:t>
          </m:r>
          <m:d>
            <m:dPr>
              <m:begChr m:val="["/>
              <m:endChr m:val="]"/>
              <m:sepChr m:val=""/>
              <m:grow/>
            </m:dPr>
            <m:e>
              <m:m>
                <m:mPr>
                  <m:baseJc m:val="center"/>
                  <m:plcHide m:val="1"/>
                  <m:mcs>
                    <m:mc>
                      <m:mcPr>
                        <m:mcJc m:val="center"/>
                        <m:count m:val="1"/>
                      </m:mcPr>
                    </m:mc>
                  </m:mcs>
                </m:mPr>
                <m:mr>
                  <m:e>
                    <m:r>
                      <m:t>B</m:t>
                    </m:r>
                    <m:r>
                      <m:t>e</m:t>
                    </m:r>
                    <m:r>
                      <m:t>t</m:t>
                    </m:r>
                    <m:r>
                      <m:t>a</m:t>
                    </m:r>
                    <m:r>
                      <m:t>1</m:t>
                    </m:r>
                  </m:e>
                </m:mr>
                <m:mr>
                  <m:e>
                    <m:r>
                      <m:t>B</m:t>
                    </m:r>
                    <m:r>
                      <m:t>e</m:t>
                    </m:r>
                    <m:r>
                      <m:t>t</m:t>
                    </m:r>
                    <m:r>
                      <m:t>a</m:t>
                    </m:r>
                    <m:r>
                      <m:t>2</m:t>
                    </m:r>
                  </m:e>
                </m:mr>
                <m:mr>
                  <m:e>
                    <m:r>
                      <m:t>B</m:t>
                    </m:r>
                    <m:r>
                      <m:t>e</m:t>
                    </m:r>
                    <m:r>
                      <m:t>t</m:t>
                    </m:r>
                    <m:r>
                      <m:t>a</m:t>
                    </m:r>
                    <m:r>
                      <m:t>3</m:t>
                    </m:r>
                  </m:e>
                </m:mr>
                <m:mr>
                  <m:e>
                    <m:r>
                      <m:t>B</m:t>
                    </m:r>
                    <m:r>
                      <m:t>e</m:t>
                    </m:r>
                    <m:r>
                      <m:t>t</m:t>
                    </m:r>
                    <m:r>
                      <m:t>a</m:t>
                    </m:r>
                    <m:r>
                      <m:t>4</m:t>
                    </m:r>
                  </m:e>
                </m:mr>
                <m:mr>
                  <m:e>
                    <m:r>
                      <m:t>B</m:t>
                    </m:r>
                    <m:r>
                      <m:t>e</m:t>
                    </m:r>
                    <m:r>
                      <m:t>t</m:t>
                    </m:r>
                    <m:r>
                      <m:t>a</m:t>
                    </m:r>
                    <m:r>
                      <m:t>5</m:t>
                    </m:r>
                  </m:e>
                </m:mr>
              </m:m>
            </m:e>
          </m:d>
          <m:r>
            <m:rPr>
              <m:sty m:val="p"/>
            </m:rPr>
            <m:t>+</m:t>
          </m:r>
          <m:d>
            <m:dPr>
              <m:begChr m:val="["/>
              <m:endChr m:val="]"/>
              <m:sepChr m:val=""/>
              <m:grow/>
            </m:dPr>
            <m:e>
              <m:m>
                <m:mPr>
                  <m:baseJc m:val="center"/>
                  <m:plcHide m:val="1"/>
                  <m:mcs>
                    <m:mc>
                      <m:mcPr>
                        <m:mcJc m:val="center"/>
                        <m:count m:val="1"/>
                      </m:mcPr>
                    </m:mc>
                  </m:mcs>
                </m:mPr>
                <m:mr>
                  <m:e>
                    <m:r>
                      <m:t>e</m:t>
                    </m:r>
                    <m:r>
                      <m:t>r</m:t>
                    </m:r>
                    <m:r>
                      <m:t>r</m:t>
                    </m:r>
                    <m:r>
                      <m:t>o</m:t>
                    </m:r>
                    <m:r>
                      <m:t>r</m:t>
                    </m:r>
                    <m:r>
                      <m:t>1</m:t>
                    </m:r>
                  </m:e>
                </m:mr>
                <m:mr>
                  <m:e>
                    <m:r>
                      <m:t>e</m:t>
                    </m:r>
                    <m:r>
                      <m:t>r</m:t>
                    </m:r>
                    <m:r>
                      <m:t>r</m:t>
                    </m:r>
                    <m:r>
                      <m:t>o</m:t>
                    </m:r>
                    <m:r>
                      <m:t>r</m:t>
                    </m:r>
                    <m:r>
                      <m:t>2</m:t>
                    </m:r>
                  </m:e>
                </m:mr>
                <m:mr>
                  <m:e>
                    <m:r>
                      <m:t>e</m:t>
                    </m:r>
                    <m:r>
                      <m:t>r</m:t>
                    </m:r>
                    <m:r>
                      <m:t>r</m:t>
                    </m:r>
                    <m:r>
                      <m:t>o</m:t>
                    </m:r>
                    <m:r>
                      <m:t>r</m:t>
                    </m:r>
                    <m:r>
                      <m:t>3</m:t>
                    </m:r>
                  </m:e>
                </m:mr>
                <m:mr>
                  <m:e>
                    <m:r>
                      <m:t>e</m:t>
                    </m:r>
                    <m:r>
                      <m:t>r</m:t>
                    </m:r>
                    <m:r>
                      <m:t>r</m:t>
                    </m:r>
                    <m:r>
                      <m:t>o</m:t>
                    </m:r>
                    <m:r>
                      <m:t>r</m:t>
                    </m:r>
                    <m:r>
                      <m:t>4</m:t>
                    </m:r>
                  </m:e>
                </m:mr>
                <m:mr>
                  <m:e>
                    <m:r>
                      <m:t>e</m:t>
                    </m:r>
                    <m:r>
                      <m:t>r</m:t>
                    </m:r>
                    <m:r>
                      <m:t>r</m:t>
                    </m:r>
                    <m:r>
                      <m:t>o</m:t>
                    </m:r>
                    <m:r>
                      <m:t>r</m:t>
                    </m:r>
                    <m:r>
                      <m:t>5</m:t>
                    </m:r>
                  </m:e>
                </m:mr>
              </m:m>
            </m:e>
          </m:d>
        </m:oMath>
      </m:oMathPara>
    </w:p>
    <w:p>
      <w:pPr>
        <w:pStyle w:val="FirstParagraph"/>
      </w:pPr>
      <w:r>
        <w:t xml:space="preserve">Cuando lo vemos expresado en forma matricial podemos verlo como</w:t>
      </w:r>
      <w:r>
        <w:t xml:space="preserve"> </w:t>
      </w:r>
      <m:oMath>
        <m:r>
          <m:t>Y</m:t>
        </m:r>
        <m:r>
          <m:rPr>
            <m:sty m:val="p"/>
          </m:rPr>
          <m:t>=</m:t>
        </m:r>
        <m:r>
          <m:t>X</m:t>
        </m:r>
        <m:r>
          <m:t>β</m:t>
        </m:r>
        <m:r>
          <m:rPr>
            <m:sty m:val="p"/>
          </m:rPr>
          <m:t>+</m:t>
        </m:r>
        <m:acc>
          <m:accPr>
            <m:chr m:val="̂"/>
          </m:accPr>
          <m:e>
            <m:r>
              <m:t>e</m:t>
            </m:r>
          </m:e>
        </m:acc>
      </m:oMath>
    </w:p>
    <w:bookmarkEnd w:id="27"/>
    <w:bookmarkEnd w:id="28"/>
    <w:bookmarkStart w:id="37" w:name="mínimos-cuadrados-ordinarios-para-rlm"/>
    <w:p>
      <w:pPr>
        <w:pStyle w:val="Heading1"/>
      </w:pPr>
      <w:r>
        <w:t xml:space="preserve">3. Mínimos Cuadrados Ordinarios para RLM</w:t>
      </w:r>
    </w:p>
    <w:bookmarkStart w:id="29" w:name="estimador-de-varianza-poblacional"/>
    <w:p>
      <w:pPr>
        <w:pStyle w:val="Heading2"/>
      </w:pPr>
      <w:r>
        <w:t xml:space="preserve">3.1 Estimador de varianza poblacional</w:t>
      </w:r>
    </w:p>
    <w:p>
      <w:pPr>
        <w:pStyle w:val="FirstParagraph"/>
      </w:pPr>
      <m:oMathPara>
        <m:oMathParaPr>
          <m:jc m:val="center"/>
        </m:oMathParaPr>
        <m:oMath>
          <m:acc>
            <m:accPr>
              <m:chr m:val="̂"/>
            </m:accPr>
            <m:e>
              <m:sSup>
                <m:e>
                  <m:r>
                    <m:t>σ</m:t>
                  </m:r>
                </m:e>
                <m:sup>
                  <m:r>
                    <m:t>2</m:t>
                  </m:r>
                </m:sup>
              </m:sSup>
            </m:e>
          </m:acc>
          <m:r>
            <m:rPr>
              <m:sty m:val="p"/>
            </m:rPr>
            <m:t>=</m:t>
          </m:r>
          <m:f>
            <m:fPr>
              <m:type m:val="bar"/>
            </m:fPr>
            <m:num>
              <m:r>
                <m:rPr>
                  <m:sty m:val="p"/>
                </m:rPr>
                <m:t>∑</m:t>
              </m:r>
              <m:acc>
                <m:accPr>
                  <m:chr m:val="̂"/>
                </m:accPr>
                <m:e>
                  <m:sSup>
                    <m:e>
                      <m:r>
                        <m:t>e</m:t>
                      </m:r>
                    </m:e>
                    <m:sup>
                      <m:r>
                        <m:t>2</m:t>
                      </m:r>
                    </m:sup>
                  </m:sSup>
                </m:e>
              </m:acc>
            </m:num>
            <m:den>
              <m:r>
                <m:t>n</m:t>
              </m:r>
              <m:r>
                <m:rPr>
                  <m:sty m:val="p"/>
                </m:rPr>
                <m:t>−</m:t>
              </m:r>
              <m:r>
                <m:t>k</m:t>
              </m:r>
              <m:r>
                <m:rPr>
                  <m:sty m:val="p"/>
                </m:rPr>
                <m:t>−</m:t>
              </m:r>
              <m:r>
                <m:t>1</m:t>
              </m:r>
            </m:den>
          </m:f>
          <m:r>
            <m:rPr>
              <m:sty m:val="p"/>
            </m:rPr>
            <m:t>=</m:t>
          </m:r>
          <m:f>
            <m:fPr>
              <m:type m:val="bar"/>
            </m:fPr>
            <m:num>
              <m:sSup>
                <m:e>
                  <m:r>
                    <m:t>e</m:t>
                  </m:r>
                </m:e>
                <m:sup>
                  <m:r>
                    <m:t>T</m:t>
                  </m:r>
                </m:sup>
              </m:sSup>
              <m:r>
                <m:t>e</m:t>
              </m:r>
            </m:num>
            <m:den>
              <m:r>
                <m:t>n</m:t>
              </m:r>
              <m:r>
                <m:rPr>
                  <m:sty m:val="p"/>
                </m:rPr>
                <m:t>−</m:t>
              </m:r>
              <m:r>
                <m:t>k</m:t>
              </m:r>
              <m:r>
                <m:rPr>
                  <m:sty m:val="p"/>
                </m:rPr>
                <m:t>−</m:t>
              </m:r>
              <m:r>
                <m:t>1</m:t>
              </m:r>
            </m:den>
          </m:f>
        </m:oMath>
      </m:oMathPara>
    </w:p>
    <w:p>
      <w:pPr>
        <w:pStyle w:val="FirstParagraph"/>
      </w:pPr>
      <w:r>
        <w:t xml:space="preserve">## 3.2 Estimador de coeficientes de regresión</w:t>
      </w:r>
    </w:p>
    <w:p>
      <w:pPr>
        <w:pStyle w:val="BodyText"/>
      </w:pPr>
      <w:r>
        <w:t xml:space="preserve">Estimadores puntuales:</w:t>
      </w:r>
    </w:p>
    <w:p>
      <w:pPr>
        <w:pStyle w:val="BodyText"/>
      </w:pPr>
      <m:oMathPara>
        <m:oMathParaPr>
          <m:jc m:val="center"/>
        </m:oMathParaPr>
        <m:oMath>
          <m:acc>
            <m:accPr>
              <m:chr m:val="̂"/>
            </m:accPr>
            <m:e>
              <m:r>
                <m:t>β</m:t>
              </m:r>
            </m:e>
          </m:acc>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m:oMathPara>
    </w:p>
    <w:p>
      <w:pPr>
        <w:pStyle w:val="FirstParagraph"/>
      </w:pPr>
      <w:r>
        <w:t xml:space="preserve">De esta manera, podemos decir que los estimadores siguen una distribución:</w:t>
      </w:r>
    </w:p>
    <w:p>
      <w:pPr>
        <w:pStyle w:val="BodyText"/>
      </w:pPr>
      <m:oMathPara>
        <m:oMathParaPr>
          <m:jc m:val="center"/>
        </m:oMathParaPr>
        <m:oMath>
          <m:acc>
            <m:accPr>
              <m:chr m:val="̂"/>
            </m:accPr>
            <m:e>
              <m:r>
                <m:t>β</m:t>
              </m:r>
            </m:e>
          </m:acc>
          <m:r>
            <m:rPr>
              <m:sty m:val="p"/>
            </m:rPr>
            <m:t>∼</m:t>
          </m:r>
          <m:r>
            <m:t>N</m:t>
          </m:r>
          <m:r>
            <m:t>o</m:t>
          </m:r>
          <m:r>
            <m:t>r</m:t>
          </m:r>
          <m:r>
            <m:t>m</m:t>
          </m:r>
          <m:r>
            <m:t>a</m:t>
          </m:r>
          <m:r>
            <m:t>l</m:t>
          </m:r>
          <m:d>
            <m:dPr>
              <m:begChr m:val="("/>
              <m:endChr m:val=")"/>
              <m:sepChr m:val=""/>
              <m:grow/>
            </m:dPr>
            <m:e>
              <m:r>
                <m:t>β</m:t>
              </m:r>
              <m:r>
                <m:rPr>
                  <m:sty m:val="p"/>
                </m:rPr>
                <m:t>,</m:t>
              </m:r>
              <m:sSup>
                <m:e>
                  <m:r>
                    <m:t>σ</m:t>
                  </m:r>
                </m:e>
                <m:sup>
                  <m:r>
                    <m:t>2</m:t>
                  </m:r>
                </m:sup>
              </m:sSup>
              <m:sSup>
                <m:e>
                  <m:d>
                    <m:dPr>
                      <m:begChr m:val="("/>
                      <m:endChr m:val=")"/>
                      <m:sepChr m:val=""/>
                      <m:grow/>
                    </m:dPr>
                    <m:e>
                      <m:sSup>
                        <m:e>
                          <m:r>
                            <m:t>X</m:t>
                          </m:r>
                        </m:e>
                        <m:sup>
                          <m:r>
                            <m:t>T</m:t>
                          </m:r>
                        </m:sup>
                      </m:sSup>
                      <m:r>
                        <m:t>X</m:t>
                      </m:r>
                    </m:e>
                  </m:d>
                </m:e>
                <m:sup>
                  <m:r>
                    <m:rPr>
                      <m:sty m:val="p"/>
                    </m:rPr>
                    <m:t>−</m:t>
                  </m:r>
                  <m:r>
                    <m:t>1</m:t>
                  </m:r>
                </m:sup>
              </m:sSup>
            </m:e>
          </m:d>
        </m:oMath>
      </m:oMathPara>
    </w:p>
    <w:p>
      <w:pPr>
        <w:pStyle w:val="FirstParagraph"/>
      </w:pPr>
      <w:r>
        <w:t xml:space="preserve">Se tiene como resultado que los estimadores también están distribuidos de manera normal y son un estimador insesgado. En particular a la matrix</w:t>
      </w:r>
      <w:r>
        <w:t xml:space="preserve"> </w:t>
      </w:r>
      <m:oMath>
        <m:d>
          <m:dPr>
            <m:begChr m:val="("/>
            <m:endChr m:val=")"/>
            <m:sepChr m:val=""/>
            <m:grow/>
          </m:dPr>
          <m:e>
            <m:sSup>
              <m:e>
                <m:r>
                  <m:t>X</m:t>
                </m:r>
              </m:e>
              <m:sup>
                <m:r>
                  <m:t>T</m:t>
                </m:r>
              </m:sup>
            </m:sSup>
            <m:r>
              <m:t>X</m:t>
            </m:r>
          </m:e>
        </m:d>
        <m:sSup>
          <m:e>
            <m:r>
              <m:t>σ</m:t>
            </m:r>
          </m:e>
          <m:sup>
            <m:r>
              <m:t>2</m:t>
            </m:r>
          </m:sup>
        </m:sSup>
      </m:oMath>
      <w:r>
        <w:t xml:space="preserve"> </w:t>
      </w:r>
      <w:r>
        <w:t xml:space="preserve">se le conoce como la matriz de varianzas-covarianzas de</w:t>
      </w:r>
      <w:r>
        <w:t xml:space="preserve"> </w:t>
      </w:r>
      <m:oMath>
        <m:acc>
          <m:accPr>
            <m:chr m:val="̂"/>
          </m:accPr>
          <m:e>
            <m:r>
              <m:t>β</m:t>
            </m:r>
          </m:e>
        </m:acc>
      </m:oMath>
    </w:p>
    <w:p>
      <w:pPr>
        <w:pStyle w:val="BodyText"/>
      </w:pPr>
      <w:r>
        <w:t xml:space="preserve">Al igual que en caso simple, estimamos la varianza de las</w:t>
      </w:r>
      <w:r>
        <w:t xml:space="preserve"> </w:t>
      </w:r>
      <m:oMath>
        <m:acc>
          <m:accPr>
            <m:chr m:val="̂"/>
          </m:accPr>
          <m:e>
            <m:r>
              <m:t>β</m:t>
            </m:r>
          </m:e>
        </m:acc>
      </m:oMath>
      <w:r>
        <w:t xml:space="preserve">:</w:t>
      </w:r>
    </w:p>
    <w:p>
      <w:pPr>
        <w:pStyle w:val="BodyText"/>
      </w:pPr>
      <m:oMathPara>
        <m:oMathParaPr>
          <m:jc m:val="center"/>
        </m:oMathParaPr>
        <m:oMath>
          <m:acc>
            <m:accPr>
              <m:chr m:val="̂"/>
            </m:accPr>
            <m:e>
              <m:sSubSup>
                <m:e>
                  <m:r>
                    <m:t>σ</m:t>
                  </m:r>
                </m:e>
                <m:sub>
                  <m:sSub>
                    <m:e>
                      <m:r>
                        <m:t>β</m:t>
                      </m:r>
                    </m:e>
                    <m:sub>
                      <m:r>
                        <m:t>i</m:t>
                      </m:r>
                    </m:sub>
                  </m:sSub>
                </m:sub>
                <m:sup>
                  <m:r>
                    <m:t>2</m:t>
                  </m:r>
                </m:sup>
              </m:sSubSup>
            </m:e>
          </m:acc>
          <m:r>
            <m:rPr>
              <m:sty m:val="p"/>
            </m:rPr>
            <m:t>=</m:t>
          </m:r>
          <m:acc>
            <m:accPr>
              <m:chr m:val="̂"/>
            </m:accPr>
            <m:e>
              <m:sSup>
                <m:e>
                  <m:r>
                    <m:t>σ</m:t>
                  </m:r>
                </m:e>
                <m:sup>
                  <m:r>
                    <m:t>2</m:t>
                  </m:r>
                </m:sup>
              </m:sSup>
            </m:e>
          </m:acc>
          <m:sSup>
            <m:e>
              <m:d>
                <m:dPr>
                  <m:begChr m:val="("/>
                  <m:endChr m:val=")"/>
                  <m:sepChr m:val=""/>
                  <m:grow/>
                </m:dPr>
                <m:e>
                  <m:sSup>
                    <m:e>
                      <m:r>
                        <m:t>X</m:t>
                      </m:r>
                    </m:e>
                    <m:sup>
                      <m:r>
                        <m:t>T</m:t>
                      </m:r>
                    </m:sup>
                  </m:sSup>
                  <m:r>
                    <m:t>X</m:t>
                  </m:r>
                </m:e>
              </m:d>
            </m:e>
            <m:sup>
              <m:r>
                <m:rPr>
                  <m:sty m:val="p"/>
                </m:rPr>
                <m:t>−</m:t>
              </m:r>
              <m:r>
                <m:t>1</m:t>
              </m:r>
            </m:sup>
          </m:sSup>
        </m:oMath>
      </m:oMathPara>
    </w:p>
    <w:bookmarkEnd w:id="29"/>
    <w:bookmarkStart w:id="30" w:name="X2de55e2e7b0837852f4014676231d2f8f39e0d3"/>
    <w:p>
      <w:pPr>
        <w:pStyle w:val="Heading2"/>
      </w:pPr>
      <w:r>
        <w:t xml:space="preserve">3.3 Intervalos de confianza para los coeficientes de regresión</w:t>
      </w:r>
    </w:p>
    <w:p>
      <w:pPr>
        <w:pStyle w:val="FirstParagraph"/>
      </w:pPr>
      <w:r>
        <w:t xml:space="preserve">Los IC de los coeficientes de regresión siguen una fórmula muy similar al caso simple. Al estar estimando la varianza poblacional, entonces no podemos utilizar la distribución normal, por lo que empleamos la t-student:</w:t>
      </w:r>
    </w:p>
    <w:p>
      <w:pPr>
        <w:pStyle w:val="BodyText"/>
      </w:pPr>
      <w:r>
        <w:t xml:space="preserve">IC para</w:t>
      </w:r>
      <w:r>
        <w:t xml:space="preserve"> </w:t>
      </w:r>
      <m:oMath>
        <m:sSub>
          <m:e>
            <m:r>
              <m:t>β</m:t>
            </m:r>
          </m:e>
          <m:sub>
            <m:r>
              <m:t>i</m:t>
            </m:r>
          </m:sub>
        </m:sSub>
        <m:r>
          <m:rPr>
            <m:sty m:val="p"/>
          </m:rPr>
          <m:t>:</m:t>
        </m:r>
        <m:d>
          <m:dPr>
            <m:begChr m:val="("/>
            <m:endChr m:val=")"/>
            <m:sepChr m:val=""/>
            <m:grow/>
          </m:dPr>
          <m:e>
            <m:acc>
              <m:accPr>
                <m:chr m:val="̂"/>
              </m:accPr>
              <m:e>
                <m:sSub>
                  <m:e>
                    <m:r>
                      <m:t>β</m:t>
                    </m:r>
                  </m:e>
                  <m:sub>
                    <m:r>
                      <m:t>i</m:t>
                    </m:r>
                  </m:sub>
                </m:sSub>
              </m:e>
            </m:acc>
            <m:r>
              <m:rPr>
                <m:sty m:val="p"/>
              </m:rPr>
              <m:t>±</m:t>
            </m:r>
            <m:sSub>
              <m:e>
                <m:r>
                  <m:t>t</m:t>
                </m:r>
              </m:e>
              <m:sub>
                <m:r>
                  <m:t>α</m:t>
                </m:r>
                <m:r>
                  <m:rPr>
                    <m:sty m:val="p"/>
                  </m:rPr>
                  <m:t>/</m:t>
                </m:r>
                <m:r>
                  <m:t>2</m:t>
                </m:r>
                <m:r>
                  <m:rPr>
                    <m:sty m:val="p"/>
                  </m:rPr>
                  <m:t>,</m:t>
                </m:r>
                <m:r>
                  <m:t>n</m:t>
                </m:r>
                <m:r>
                  <m:rPr>
                    <m:sty m:val="p"/>
                  </m:rPr>
                  <m:t>−</m:t>
                </m:r>
                <m:r>
                  <m:t>k</m:t>
                </m:r>
                <m:r>
                  <m:rPr>
                    <m:sty m:val="p"/>
                  </m:rPr>
                  <m:t>−</m:t>
                </m:r>
                <m:r>
                  <m:t>1</m:t>
                </m:r>
              </m:sub>
            </m:sSub>
            <m:rad>
              <m:radPr>
                <m:degHide m:val="1"/>
              </m:radPr>
              <m:deg/>
              <m:e>
                <m:acc>
                  <m:accPr>
                    <m:chr m:val="̂"/>
                  </m:accPr>
                  <m:e>
                    <m:sSubSup>
                      <m:e>
                        <m:r>
                          <m:t>σ</m:t>
                        </m:r>
                      </m:e>
                      <m:sub>
                        <m:sSub>
                          <m:e>
                            <m:r>
                              <m:t>β</m:t>
                            </m:r>
                          </m:e>
                          <m:sub>
                            <m:r>
                              <m:t>i</m:t>
                            </m:r>
                          </m:sub>
                        </m:sSub>
                      </m:sub>
                      <m:sup>
                        <m:r>
                          <m:t>2</m:t>
                        </m:r>
                      </m:sup>
                    </m:sSubSup>
                  </m:e>
                </m:acc>
              </m:e>
            </m:rad>
          </m:e>
        </m:d>
      </m:oMath>
    </w:p>
    <w:bookmarkEnd w:id="30"/>
    <w:bookmarkStart w:id="31" w:name="anova-para-regresión-lineal-múltiple"/>
    <w:p>
      <w:pPr>
        <w:pStyle w:val="Heading2"/>
      </w:pPr>
      <w:r>
        <w:t xml:space="preserve">3.4 Anova para Regresión Lineal Múltiple</w:t>
      </w:r>
    </w:p>
    <w:bookmarkEnd w:id="31"/>
    <w:bookmarkStart w:id="32" w:name="Xe4616e236dc6d5c3efbbbcbd9c4a43bcecba1eb"/>
    <w:p>
      <w:pPr>
        <w:pStyle w:val="Heading2"/>
      </w:pPr>
      <w:r>
        <w:t xml:space="preserve">3.5 Prueba de hipótesis sobre los coeficientes</w:t>
      </w:r>
    </w:p>
    <w:p>
      <w:pPr>
        <w:pStyle w:val="FirstParagraph"/>
      </w:pPr>
      <w:r>
        <w:t xml:space="preserve">Sea el estadístico:</w:t>
      </w:r>
    </w:p>
    <w:p>
      <w:pPr>
        <w:pStyle w:val="BodyText"/>
      </w:pPr>
      <m:oMathPara>
        <m:oMathParaPr>
          <m:jc m:val="center"/>
        </m:oMathParaPr>
        <m:oMath>
          <m:sSub>
            <m:e>
              <m:r>
                <m:t>t</m:t>
              </m:r>
            </m:e>
            <m:sub>
              <m:sSub>
                <m:e>
                  <m:r>
                    <m:t>β</m:t>
                  </m:r>
                </m:e>
                <m:sub>
                  <m:r>
                    <m:t>i</m:t>
                  </m:r>
                </m:sub>
              </m:sSub>
            </m:sub>
          </m:sSub>
          <m:r>
            <m:rPr>
              <m:sty m:val="p"/>
            </m:rPr>
            <m:t>=</m:t>
          </m:r>
          <m:f>
            <m:fPr>
              <m:type m:val="bar"/>
            </m:fPr>
            <m:num>
              <m:acc>
                <m:accPr>
                  <m:chr m:val="̂"/>
                </m:accPr>
                <m:e>
                  <m:sSub>
                    <m:e>
                      <m:r>
                        <m:t>β</m:t>
                      </m:r>
                    </m:e>
                    <m:sub>
                      <m:r>
                        <m:t>i</m:t>
                      </m:r>
                    </m:sub>
                  </m:sSub>
                </m:e>
              </m:acc>
              <m:r>
                <m:rPr>
                  <m:sty m:val="p"/>
                </m:rPr>
                <m:t>−</m:t>
              </m:r>
              <m:sSub>
                <m:e>
                  <m:r>
                    <m:t>β</m:t>
                  </m:r>
                </m:e>
                <m:sub>
                  <m:r>
                    <m:t>0</m:t>
                  </m:r>
                </m:sub>
              </m:sSub>
            </m:num>
            <m:den>
              <m:rad>
                <m:radPr>
                  <m:degHide m:val="1"/>
                </m:radPr>
                <m:deg/>
                <m:e>
                  <m:sSubSup>
                    <m:e>
                      <m:r>
                        <m:t>σ</m:t>
                      </m:r>
                    </m:e>
                    <m:sub>
                      <m:sSub>
                        <m:e>
                          <m:r>
                            <m:t>β</m:t>
                          </m:r>
                        </m:e>
                        <m:sub>
                          <m:r>
                            <m:t>i</m:t>
                          </m:r>
                        </m:sub>
                      </m:sSub>
                    </m:sub>
                    <m:sup>
                      <m:r>
                        <m:t>2</m:t>
                      </m:r>
                    </m:sup>
                  </m:sSubSup>
                </m:e>
              </m:rad>
            </m:den>
          </m:f>
        </m:oMath>
      </m:oMathPara>
    </w:p>
    <w:p>
      <w:pPr>
        <w:pStyle w:val="FirstParagraph"/>
      </w:pPr>
      <w:r>
        <w:t xml:space="preserve">Tendremos una prueba de hipótesis para cada variable independiente que contenga nuestro modelo + una por el intercept. En este estadístico es común que el valor bajo</w:t>
      </w:r>
      <w:r>
        <w:t xml:space="preserve"> </w:t>
      </w:r>
      <m:oMath>
        <m:sSub>
          <m:e>
            <m:r>
              <m:t>H</m:t>
            </m:r>
          </m:e>
          <m:sub>
            <m:r>
              <m:t>0</m:t>
            </m:r>
          </m:sub>
        </m:sSub>
        <m:r>
          <m:rPr>
            <m:sty m:val="p"/>
          </m:rPr>
          <m:t>:</m:t>
        </m:r>
        <m:sSub>
          <m:e>
            <m:r>
              <m:t>β</m:t>
            </m:r>
          </m:e>
          <m:sub>
            <m:r>
              <m:t>i</m:t>
            </m:r>
          </m:sub>
        </m:sSub>
        <m:r>
          <m:rPr>
            <m:sty m:val="p"/>
          </m:rPr>
          <m:t>=</m:t>
        </m:r>
        <m:r>
          <m:t>0</m:t>
        </m:r>
      </m:oMath>
      <w:r>
        <w:t xml:space="preserve">, por que quisieramos probar si podemos rechazar que</w:t>
      </w:r>
      <w:r>
        <w:t xml:space="preserve"> </w:t>
      </w:r>
      <m:oMath>
        <m:sSub>
          <m:e>
            <m:r>
              <m:t>β</m:t>
            </m:r>
          </m:e>
          <m:sub>
            <m:r>
              <m:t>i</m:t>
            </m:r>
          </m:sub>
        </m:sSub>
        <m:r>
          <m:rPr>
            <m:sty m:val="p"/>
          </m:rPr>
          <m:t>=</m:t>
        </m:r>
        <m:r>
          <m:t>0</m:t>
        </m:r>
      </m:oMath>
      <w:r>
        <w:t xml:space="preserve">, es decir afirmar que toma otro valor. Esta prubea la realizaremos con la t-student de dos colas al igual que en caso simple.</w:t>
      </w:r>
    </w:p>
    <w:p>
      <w:pPr>
        <w:pStyle w:val="BodyText"/>
      </w:pPr>
      <w:r>
        <w:t xml:space="preserve">De esta manera, utilizando el valor-p alcanzado, se concluiría.</w:t>
      </w:r>
    </w:p>
    <w:bookmarkEnd w:id="32"/>
    <w:bookmarkStart w:id="33" w:name="prueba-f-de-fisher"/>
    <w:p>
      <w:pPr>
        <w:pStyle w:val="Heading2"/>
      </w:pPr>
      <w:r>
        <w:t xml:space="preserve">3.6 Prueba F de Fisher</w:t>
      </w:r>
    </w:p>
    <w:p>
      <w:pPr>
        <w:pStyle w:val="FirstParagraph"/>
      </w:pPr>
      <w:r>
        <w:t xml:space="preserve">Para la prueba de Fisher también se ajustará el estadístico:</w:t>
      </w:r>
    </w:p>
    <w:p>
      <w:pPr>
        <w:pStyle w:val="BodyText"/>
      </w:pPr>
      <m:oMathPara>
        <m:oMathParaPr>
          <m:jc m:val="center"/>
        </m:oMathParaPr>
        <m:oMath>
          <m:r>
            <m:t>F</m:t>
          </m:r>
          <m:r>
            <m:rPr>
              <m:sty m:val="p"/>
            </m:rPr>
            <m:t>=</m:t>
          </m:r>
          <m:f>
            <m:fPr>
              <m:type m:val="bar"/>
            </m:fPr>
            <m:num>
              <m:f>
                <m:fPr>
                  <m:type m:val="bar"/>
                </m:fPr>
                <m:num>
                  <m:r>
                    <m:t>E</m:t>
                  </m:r>
                  <m:r>
                    <m:t>S</m:t>
                  </m:r>
                  <m:r>
                    <m:t>S</m:t>
                  </m:r>
                </m:num>
                <m:den>
                  <m:r>
                    <m:t>k</m:t>
                  </m:r>
                </m:den>
              </m:f>
            </m:num>
            <m:den>
              <m:f>
                <m:fPr>
                  <m:type m:val="bar"/>
                </m:fPr>
                <m:num>
                  <m:r>
                    <m:t>R</m:t>
                  </m:r>
                  <m:r>
                    <m:t>S</m:t>
                  </m:r>
                  <m:r>
                    <m:t>S</m:t>
                  </m:r>
                </m:num>
                <m:den>
                  <m:r>
                    <m:t>n</m:t>
                  </m:r>
                  <m:r>
                    <m:rPr>
                      <m:sty m:val="p"/>
                    </m:rPr>
                    <m:t>−</m:t>
                  </m:r>
                  <m:r>
                    <m:t>k</m:t>
                  </m:r>
                  <m:r>
                    <m:rPr>
                      <m:sty m:val="p"/>
                    </m:rPr>
                    <m:t>−</m:t>
                  </m:r>
                  <m:r>
                    <m:t>1</m:t>
                  </m:r>
                </m:den>
              </m:f>
            </m:den>
          </m:f>
        </m:oMath>
      </m:oMathPara>
    </w:p>
    <w:p>
      <w:pPr>
        <w:pStyle w:val="FirstParagraph"/>
      </w:pPr>
      <w:r>
        <w:t xml:space="preserve">El cual se distribuye</w:t>
      </w:r>
      <w:r>
        <w:t xml:space="preserve"> </w:t>
      </w:r>
      <m:oMath>
        <m:sSub>
          <m:e>
            <m:r>
              <m:t>F</m:t>
            </m:r>
          </m:e>
          <m:sub>
            <m:r>
              <m:t>k</m:t>
            </m:r>
            <m:r>
              <m:rPr>
                <m:sty m:val="p"/>
              </m:rPr>
              <m:t>,</m:t>
            </m:r>
            <m:r>
              <m:t>n</m:t>
            </m:r>
            <m:r>
              <m:rPr>
                <m:sty m:val="p"/>
              </m:rPr>
              <m:t>−</m:t>
            </m:r>
            <m:r>
              <m:t>k</m:t>
            </m:r>
            <m:r>
              <m:rPr>
                <m:sty m:val="p"/>
              </m:rPr>
              <m:t>−</m:t>
            </m:r>
            <m:r>
              <m:t>1</m:t>
            </m:r>
          </m:sub>
        </m:sSub>
      </m:oMath>
    </w:p>
    <w:bookmarkEnd w:id="33"/>
    <w:bookmarkStart w:id="34" w:name="r2-y-r2-ajustada"/>
    <w:p>
      <w:pPr>
        <w:pStyle w:val="Heading2"/>
      </w:pPr>
      <w:r>
        <w:t xml:space="preserve">3.7</w:t>
      </w:r>
      <w:r>
        <w:t xml:space="preserve"> </w:t>
      </w:r>
      <m:oMath>
        <m:sSup>
          <m:e>
            <m:r>
              <m:t>R</m:t>
            </m:r>
          </m:e>
          <m:sup>
            <m:r>
              <m:t>2</m:t>
            </m:r>
          </m:sup>
        </m:sSup>
      </m:oMath>
      <w:r>
        <w:t xml:space="preserve"> </w:t>
      </w:r>
      <w:r>
        <w:t xml:space="preserve">y</w:t>
      </w:r>
      <w:r>
        <w:t xml:space="preserve"> </w:t>
      </w:r>
      <m:oMath>
        <m:sSup>
          <m:e>
            <m:r>
              <m:t>R</m:t>
            </m:r>
          </m:e>
          <m:sup>
            <m:r>
              <m:t>2</m:t>
            </m:r>
          </m:sup>
        </m:sSup>
      </m:oMath>
      <w:r>
        <w:t xml:space="preserve"> </w:t>
      </w:r>
      <w:r>
        <w:t xml:space="preserve">ajustada</w:t>
      </w:r>
    </w:p>
    <w:p>
      <w:pPr>
        <w:pStyle w:val="FirstParagraph"/>
      </w:pPr>
      <w:r>
        <w:t xml:space="preserve">La R^2 la podemos ver de la misma forma:</w:t>
      </w:r>
    </w:p>
    <w:p>
      <w:pPr>
        <w:pStyle w:val="BodyText"/>
      </w:pPr>
      <m:oMathPara>
        <m:oMathParaPr>
          <m:jc m:val="center"/>
        </m:oMathParaPr>
        <m:oMath>
          <m:sSup>
            <m:e>
              <m:r>
                <m:t>R</m:t>
              </m:r>
            </m:e>
            <m:sup>
              <m:r>
                <m:t>2</m:t>
              </m:r>
            </m:sup>
          </m:sSup>
          <m:r>
            <m:rPr>
              <m:sty m:val="p"/>
            </m:rPr>
            <m:t>=</m:t>
          </m:r>
          <m:f>
            <m:fPr>
              <m:type m:val="bar"/>
            </m:fPr>
            <m:num>
              <m:r>
                <m:t>E</m:t>
              </m:r>
              <m:r>
                <m:t>S</m:t>
              </m:r>
              <m:r>
                <m:t>S</m:t>
              </m:r>
            </m:num>
            <m:den>
              <m:r>
                <m:t>T</m:t>
              </m:r>
              <m:r>
                <m:t>S</m:t>
              </m:r>
              <m:r>
                <m:t>S</m:t>
              </m:r>
            </m:den>
          </m:f>
        </m:oMath>
      </m:oMathPara>
    </w:p>
    <w:p>
      <w:pPr>
        <w:pStyle w:val="FirstParagraph"/>
      </w:pPr>
      <w:r>
        <w:t xml:space="preserve">y la</w:t>
      </w:r>
      <w:r>
        <w:t xml:space="preserve"> </w:t>
      </w:r>
      <m:oMath>
        <m:sSubSup>
          <m:e>
            <m:r>
              <m:t>R</m:t>
            </m:r>
          </m:e>
          <m:sub>
            <m:r>
              <m:t>a</m:t>
            </m:r>
            <m:r>
              <m:t>d</m:t>
            </m:r>
            <m:r>
              <m:t>j</m:t>
            </m:r>
          </m:sub>
          <m:sup>
            <m:r>
              <m:t>2</m:t>
            </m:r>
          </m:sup>
        </m:sSubSup>
      </m:oMath>
      <w:r>
        <w:t xml:space="preserve">:</w:t>
      </w:r>
    </w:p>
    <w:p>
      <w:pPr>
        <w:pStyle w:val="BodyText"/>
      </w:pPr>
      <m:oMathPara>
        <m:oMathParaPr>
          <m:jc m:val="center"/>
        </m:oMathParaPr>
        <m:oMath>
          <m:sSubSup>
            <m:e>
              <m:r>
                <m:t>R</m:t>
              </m:r>
            </m:e>
            <m:sub>
              <m:r>
                <m:t>a</m:t>
              </m:r>
              <m:r>
                <m:t>d</m:t>
              </m:r>
              <m:r>
                <m:t>j</m:t>
              </m:r>
            </m:sub>
            <m:sup>
              <m:r>
                <m:t>2</m:t>
              </m:r>
            </m:sup>
          </m:sSubSup>
          <m:r>
            <m:rPr>
              <m:sty m:val="p"/>
            </m:rPr>
            <m:t>=</m:t>
          </m:r>
          <m:r>
            <m:t>1</m:t>
          </m:r>
          <m:r>
            <m:rPr>
              <m:sty m:val="p"/>
            </m:rPr>
            <m:t>−</m:t>
          </m:r>
          <m:f>
            <m:fPr>
              <m:type m:val="bar"/>
            </m:fPr>
            <m:num>
              <m:d>
                <m:dPr>
                  <m:begChr m:val="("/>
                  <m:endChr m:val=")"/>
                  <m:sepChr m:val=""/>
                  <m:grow/>
                </m:dPr>
                <m:e>
                  <m:r>
                    <m:t>1</m:t>
                  </m:r>
                  <m:r>
                    <m:rPr>
                      <m:sty m:val="p"/>
                    </m:rPr>
                    <m:t>−</m:t>
                  </m:r>
                  <m:sSup>
                    <m:e>
                      <m:r>
                        <m:t>R</m:t>
                      </m:r>
                    </m:e>
                    <m:sup>
                      <m:r>
                        <m:t>2</m:t>
                      </m:r>
                    </m:sup>
                  </m:sSup>
                </m:e>
              </m:d>
              <m:d>
                <m:dPr>
                  <m:begChr m:val="("/>
                  <m:endChr m:val=")"/>
                  <m:sepChr m:val=""/>
                  <m:grow/>
                </m:dPr>
                <m:e>
                  <m:r>
                    <m:t>n</m:t>
                  </m:r>
                  <m:r>
                    <m:rPr>
                      <m:sty m:val="p"/>
                    </m:rPr>
                    <m:t>−</m:t>
                  </m:r>
                  <m:r>
                    <m:t>1</m:t>
                  </m:r>
                </m:e>
              </m:d>
            </m:num>
            <m:den>
              <m:r>
                <m:t>n</m:t>
              </m:r>
              <m:r>
                <m:rPr>
                  <m:sty m:val="p"/>
                </m:rPr>
                <m:t>−</m:t>
              </m:r>
              <m:r>
                <m:t>k</m:t>
              </m:r>
              <m:r>
                <m:rPr>
                  <m:sty m:val="p"/>
                </m:rPr>
                <m:t>−</m:t>
              </m:r>
              <m:r>
                <m:t>1</m:t>
              </m:r>
            </m:den>
          </m:f>
        </m:oMath>
      </m:oMathPara>
    </w:p>
    <w:p>
      <w:pPr>
        <w:pStyle w:val="FirstParagraph"/>
      </w:pPr>
      <m:oMath>
        <m:sSubSup>
          <m:e>
            <m:r>
              <m:t>R</m:t>
            </m:r>
          </m:e>
          <m:sub>
            <m:r>
              <m:t>a</m:t>
            </m:r>
            <m:r>
              <m:t>d</m:t>
            </m:r>
            <m:r>
              <m:t>j</m:t>
            </m:r>
          </m:sub>
          <m:sup>
            <m:r>
              <m:t>2</m:t>
            </m:r>
          </m:sup>
        </m:sSubSup>
      </m:oMath>
      <w:r>
        <w:t xml:space="preserve"> </w:t>
      </w:r>
      <w:r>
        <w:t xml:space="preserve">penaliza a</w:t>
      </w:r>
      <w:r>
        <w:t xml:space="preserve"> </w:t>
      </w:r>
      <m:oMath>
        <m:sSup>
          <m:e>
            <m:r>
              <m:t>R</m:t>
            </m:r>
          </m:e>
          <m:sup>
            <m:r>
              <m:t>2</m:t>
            </m:r>
          </m:sup>
        </m:sSup>
      </m:oMath>
      <w:r>
        <w:t xml:space="preserve"> </w:t>
      </w:r>
      <w:r>
        <w:t xml:space="preserve">de acuerdo al número de regresores</w:t>
      </w:r>
    </w:p>
    <w:bookmarkEnd w:id="34"/>
    <w:bookmarkStart w:id="35" w:name="intervalo-de-confianza-para-valor-de-y"/>
    <w:p>
      <w:pPr>
        <w:pStyle w:val="Heading2"/>
      </w:pPr>
      <w:r>
        <w:t xml:space="preserve">3.8 Intervalo de confianza para valor de Y</w:t>
      </w:r>
    </w:p>
    <w:bookmarkEnd w:id="35"/>
    <w:bookmarkStart w:id="36" w:name="X2a1bb85eea2ad70bc05d4cc520c31f99d1fca70"/>
    <w:p>
      <w:pPr>
        <w:pStyle w:val="Heading2"/>
      </w:pPr>
      <w:r>
        <w:t xml:space="preserve">3.9 Intervalo de confianza para la predicción media</w:t>
      </w:r>
    </w:p>
    <w:bookmarkEnd w:id="36"/>
    <w:bookmarkEnd w:id="37"/>
    <w:bookmarkStart w:id="38" w:name="ejercicio"/>
    <w:p>
      <w:pPr>
        <w:pStyle w:val="Heading1"/>
      </w:pPr>
      <w:r>
        <w:t xml:space="preserve">Ejercicio:</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Lineal Múltiple (RLM)</dc:title>
  <dc:creator/>
  <cp:keywords/>
  <dcterms:created xsi:type="dcterms:W3CDTF">2022-10-24T01:32:58Z</dcterms:created>
  <dcterms:modified xsi:type="dcterms:W3CDTF">2022-10-24T01:32:58Z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2022-10-12</vt:lpwstr>
  </property>
  <property fmtid="{D5CDD505-2E9C-101B-9397-08002B2CF9AE}" pid="3" name="output">
    <vt:lpwstr/>
  </property>
</Properties>
</file>