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544E" w14:textId="77777777" w:rsidR="004114B5" w:rsidRDefault="00000000">
      <w:pPr>
        <w:spacing w:after="0" w:line="259" w:lineRule="auto"/>
        <w:ind w:right="5"/>
        <w:jc w:val="center"/>
      </w:pPr>
      <w:r>
        <w:rPr>
          <w:b/>
        </w:rPr>
        <w:t xml:space="preserve">Montreal Cognitive Assessment (MoCA)  </w:t>
      </w:r>
    </w:p>
    <w:p w14:paraId="7C77FBBD" w14:textId="77777777" w:rsidR="004114B5" w:rsidRDefault="00000000">
      <w:pPr>
        <w:spacing w:after="0" w:line="259" w:lineRule="auto"/>
        <w:ind w:right="1"/>
        <w:jc w:val="center"/>
      </w:pPr>
      <w:r>
        <w:rPr>
          <w:b/>
        </w:rPr>
        <w:t xml:space="preserve">Version 8.1 </w:t>
      </w:r>
    </w:p>
    <w:p w14:paraId="220185D6" w14:textId="77777777" w:rsidR="004114B5" w:rsidRDefault="00000000">
      <w:pPr>
        <w:spacing w:after="0" w:line="259" w:lineRule="auto"/>
        <w:ind w:left="0" w:firstLine="0"/>
      </w:pPr>
      <w:r>
        <w:rPr>
          <w:b/>
        </w:rPr>
        <w:t xml:space="preserve"> </w:t>
      </w:r>
    </w:p>
    <w:p w14:paraId="2F78261B" w14:textId="77777777" w:rsidR="004114B5" w:rsidRDefault="00000000">
      <w:pPr>
        <w:spacing w:after="0" w:line="259" w:lineRule="auto"/>
        <w:ind w:right="2"/>
        <w:jc w:val="center"/>
      </w:pPr>
      <w:r>
        <w:rPr>
          <w:b/>
        </w:rPr>
        <w:t xml:space="preserve">Administration and Scoring Instructions  </w:t>
      </w:r>
    </w:p>
    <w:p w14:paraId="2F5A989A" w14:textId="77777777" w:rsidR="004114B5" w:rsidRDefault="00000000">
      <w:pPr>
        <w:spacing w:after="0" w:line="259" w:lineRule="auto"/>
        <w:ind w:left="55" w:firstLine="0"/>
        <w:jc w:val="center"/>
      </w:pPr>
      <w:r>
        <w:t xml:space="preserve"> </w:t>
      </w:r>
    </w:p>
    <w:p w14:paraId="419D07AA" w14:textId="77777777" w:rsidR="004114B5" w:rsidRDefault="00000000">
      <w:r>
        <w:t xml:space="preserve">The Montreal Cognitive Assessment (MoCA) was designed as a rapid screening instrument for mild cognitive dysfunction. It assesses different cognitive domains: attention and concentration, executive functions, memory, language, visuoconstructional skills, conceptual thinking, calculations, and orientation. The MoCA may be administered by anyone who understands and follows the instructions, however, only a health professional with expertise in the cognitive field may interpret the results. Time to administer the MoCA is approximately 10 minutes. The total possible score is 30 points; a score of 26 or above is considered normal.  </w:t>
      </w:r>
    </w:p>
    <w:p w14:paraId="403BD5AE" w14:textId="77777777" w:rsidR="004114B5" w:rsidRDefault="00000000">
      <w:pPr>
        <w:spacing w:after="0" w:line="259" w:lineRule="auto"/>
        <w:ind w:left="0" w:firstLine="0"/>
      </w:pPr>
      <w:r>
        <w:t xml:space="preserve"> </w:t>
      </w:r>
    </w:p>
    <w:p w14:paraId="528154A5" w14:textId="77777777" w:rsidR="004114B5" w:rsidRDefault="00000000">
      <w:r>
        <w:t xml:space="preserve">All </w:t>
      </w:r>
      <w:r>
        <w:rPr>
          <w:u w:val="single" w:color="000000"/>
        </w:rPr>
        <w:t>instructions</w:t>
      </w:r>
      <w:r>
        <w:t xml:space="preserve"> may be repeated once. </w:t>
      </w:r>
    </w:p>
    <w:p w14:paraId="46990F04" w14:textId="77777777" w:rsidR="004114B5" w:rsidRDefault="00000000">
      <w:pPr>
        <w:spacing w:after="0" w:line="259" w:lineRule="auto"/>
        <w:ind w:left="0" w:firstLine="0"/>
      </w:pPr>
      <w:r>
        <w:t xml:space="preserve"> </w:t>
      </w:r>
    </w:p>
    <w:p w14:paraId="78E1D475" w14:textId="77777777" w:rsidR="004114B5" w:rsidRDefault="00000000">
      <w:pPr>
        <w:numPr>
          <w:ilvl w:val="0"/>
          <w:numId w:val="1"/>
        </w:numPr>
        <w:spacing w:after="0" w:line="259" w:lineRule="auto"/>
        <w:ind w:hanging="221"/>
      </w:pPr>
      <w:r>
        <w:rPr>
          <w:b/>
          <w:u w:val="single" w:color="000000"/>
        </w:rPr>
        <w:t>Alternating Trail Making:</w:t>
      </w:r>
      <w:r>
        <w:rPr>
          <w:b/>
        </w:rPr>
        <w:t xml:space="preserve">  </w:t>
      </w:r>
    </w:p>
    <w:p w14:paraId="0AA07BB3" w14:textId="77777777" w:rsidR="004114B5" w:rsidRDefault="00000000">
      <w:pPr>
        <w:spacing w:after="0" w:line="259" w:lineRule="auto"/>
        <w:ind w:left="720" w:firstLine="0"/>
      </w:pPr>
      <w:r>
        <w:t xml:space="preserve"> </w:t>
      </w:r>
    </w:p>
    <w:p w14:paraId="49B64AC8" w14:textId="77777777" w:rsidR="004114B5" w:rsidRDefault="00000000">
      <w:pPr>
        <w:spacing w:after="5"/>
        <w:ind w:left="715"/>
      </w:pPr>
      <w:r>
        <w:rPr>
          <w:u w:val="single" w:color="000000"/>
        </w:rPr>
        <w:t>Administration:</w:t>
      </w:r>
      <w:r>
        <w:t xml:space="preserve"> The examiner instructs the subject: </w:t>
      </w:r>
      <w:r>
        <w:rPr>
          <w:i/>
        </w:rPr>
        <w:t>"Please draw a line going from a number to a letter in ascending order. Begin here</w:t>
      </w:r>
      <w:r>
        <w:t xml:space="preserve"> [point to (1)] </w:t>
      </w:r>
      <w:r>
        <w:rPr>
          <w:i/>
        </w:rPr>
        <w:t>and draw a line from 1 then to A then to 2 and so on. End here</w:t>
      </w:r>
      <w:r>
        <w:t xml:space="preserve"> [point to (E)]."  </w:t>
      </w:r>
    </w:p>
    <w:p w14:paraId="715FC2CE" w14:textId="77777777" w:rsidR="004114B5" w:rsidRDefault="00000000">
      <w:pPr>
        <w:spacing w:after="0" w:line="259" w:lineRule="auto"/>
        <w:ind w:left="0" w:firstLine="0"/>
      </w:pPr>
      <w:r>
        <w:t xml:space="preserve"> </w:t>
      </w:r>
    </w:p>
    <w:p w14:paraId="01C1451D" w14:textId="77777777" w:rsidR="004114B5" w:rsidRDefault="00000000">
      <w:pPr>
        <w:ind w:left="715"/>
      </w:pPr>
      <w:r>
        <w:rPr>
          <w:u w:val="single" w:color="000000"/>
        </w:rPr>
        <w:t>Scoring:</w:t>
      </w:r>
      <w:r>
        <w:t xml:space="preserve"> One point is allocated if the subject successfully draws the following pattern:  </w:t>
      </w:r>
    </w:p>
    <w:p w14:paraId="6E8508C7" w14:textId="77777777" w:rsidR="004114B5" w:rsidRDefault="00000000">
      <w:pPr>
        <w:spacing w:after="1" w:line="240" w:lineRule="auto"/>
        <w:ind w:left="705" w:right="183" w:hanging="720"/>
        <w:jc w:val="both"/>
      </w:pPr>
      <w:r>
        <w:t xml:space="preserve"> 1- A- 2- B- 3- C- 4- D- 5- E, without drawing any lines that cross. Any error that is not immediately self-corrected </w:t>
      </w:r>
      <w:r>
        <w:rPr>
          <w:sz w:val="24"/>
        </w:rPr>
        <w:t>(meaning corrected before moving on to the Cube task)</w:t>
      </w:r>
      <w:r>
        <w:t xml:space="preserve"> earns a score of 0.</w:t>
      </w:r>
      <w:r>
        <w:rPr>
          <w:color w:val="FF0000"/>
        </w:rPr>
        <w:t xml:space="preserve"> </w:t>
      </w:r>
      <w:r>
        <w:t>A point is not allocated if the subject draws a line to connect the end (E) to the beginning (1).</w:t>
      </w:r>
      <w:r>
        <w:rPr>
          <w:color w:val="FF0000"/>
        </w:rPr>
        <w:t xml:space="preserve">  </w:t>
      </w:r>
    </w:p>
    <w:p w14:paraId="00AEB0B0" w14:textId="77777777" w:rsidR="004114B5" w:rsidRDefault="00000000">
      <w:pPr>
        <w:spacing w:after="0" w:line="259" w:lineRule="auto"/>
        <w:ind w:left="720" w:firstLine="0"/>
      </w:pPr>
      <w:r>
        <w:t xml:space="preserve"> </w:t>
      </w:r>
    </w:p>
    <w:p w14:paraId="48BCF3D4" w14:textId="77777777" w:rsidR="004114B5" w:rsidRDefault="00000000">
      <w:pPr>
        <w:numPr>
          <w:ilvl w:val="0"/>
          <w:numId w:val="1"/>
        </w:numPr>
        <w:spacing w:after="0" w:line="259" w:lineRule="auto"/>
        <w:ind w:hanging="221"/>
      </w:pPr>
      <w:r>
        <w:rPr>
          <w:b/>
          <w:u w:val="single" w:color="000000"/>
        </w:rPr>
        <w:t>Visuoconstructional Skills (Cube):</w:t>
      </w:r>
      <w:r>
        <w:rPr>
          <w:b/>
        </w:rPr>
        <w:t xml:space="preserve">  </w:t>
      </w:r>
    </w:p>
    <w:p w14:paraId="13E2E615" w14:textId="77777777" w:rsidR="004114B5" w:rsidRDefault="00000000">
      <w:pPr>
        <w:spacing w:after="0" w:line="259" w:lineRule="auto"/>
        <w:ind w:left="720" w:firstLine="0"/>
      </w:pPr>
      <w:r>
        <w:t xml:space="preserve"> </w:t>
      </w:r>
    </w:p>
    <w:p w14:paraId="02A17F50" w14:textId="77777777" w:rsidR="004114B5" w:rsidRDefault="00000000">
      <w:pPr>
        <w:ind w:left="715"/>
      </w:pPr>
      <w:r>
        <w:rPr>
          <w:u w:val="single" w:color="000000"/>
        </w:rPr>
        <w:t>Administration:</w:t>
      </w:r>
      <w:r>
        <w:t xml:space="preserve"> The examiner gives the following instructions, pointing to the cube: </w:t>
      </w:r>
    </w:p>
    <w:p w14:paraId="089DBEB6" w14:textId="77777777" w:rsidR="004114B5" w:rsidRDefault="00000000">
      <w:pPr>
        <w:spacing w:after="5"/>
        <w:ind w:left="715"/>
      </w:pPr>
      <w:r>
        <w:t>“</w:t>
      </w:r>
      <w:r>
        <w:rPr>
          <w:i/>
        </w:rPr>
        <w:t>Copy this drawing as accurately as you can.”</w:t>
      </w:r>
      <w:r>
        <w:t xml:space="preserve">  </w:t>
      </w:r>
    </w:p>
    <w:p w14:paraId="26AA0AC3" w14:textId="77777777" w:rsidR="004114B5" w:rsidRDefault="00000000">
      <w:pPr>
        <w:spacing w:after="0" w:line="259" w:lineRule="auto"/>
        <w:ind w:left="0" w:firstLine="0"/>
      </w:pPr>
      <w:r>
        <w:t xml:space="preserve"> </w:t>
      </w:r>
    </w:p>
    <w:p w14:paraId="646B9F9D" w14:textId="77777777" w:rsidR="004114B5" w:rsidRDefault="00000000">
      <w:pPr>
        <w:ind w:left="715"/>
      </w:pPr>
      <w:r>
        <w:rPr>
          <w:u w:val="single" w:color="000000"/>
        </w:rPr>
        <w:t>Scoring:</w:t>
      </w:r>
      <w:r>
        <w:t xml:space="preserve"> One point is allocated for a correctly executed drawing.  </w:t>
      </w:r>
    </w:p>
    <w:p w14:paraId="0FD73141" w14:textId="77777777" w:rsidR="004114B5" w:rsidRDefault="00000000">
      <w:pPr>
        <w:numPr>
          <w:ilvl w:val="1"/>
          <w:numId w:val="1"/>
        </w:numPr>
        <w:ind w:hanging="360"/>
      </w:pPr>
      <w:r>
        <w:t xml:space="preserve">Drawing must be three-dimensional. </w:t>
      </w:r>
    </w:p>
    <w:p w14:paraId="4D8932ED" w14:textId="77777777" w:rsidR="004114B5" w:rsidRDefault="00000000">
      <w:pPr>
        <w:numPr>
          <w:ilvl w:val="1"/>
          <w:numId w:val="1"/>
        </w:numPr>
        <w:ind w:hanging="360"/>
      </w:pPr>
      <w:r>
        <w:t xml:space="preserve">All lines are drawn. </w:t>
      </w:r>
    </w:p>
    <w:p w14:paraId="23737D4D" w14:textId="77777777" w:rsidR="004114B5" w:rsidRDefault="00000000">
      <w:pPr>
        <w:numPr>
          <w:ilvl w:val="1"/>
          <w:numId w:val="1"/>
        </w:numPr>
        <w:ind w:hanging="360"/>
      </w:pPr>
      <w:r>
        <w:t xml:space="preserve">All lines meet with little or no space. </w:t>
      </w:r>
    </w:p>
    <w:p w14:paraId="209AA63A" w14:textId="77777777" w:rsidR="004114B5" w:rsidRDefault="00000000">
      <w:pPr>
        <w:numPr>
          <w:ilvl w:val="1"/>
          <w:numId w:val="1"/>
        </w:numPr>
        <w:ind w:hanging="360"/>
      </w:pPr>
      <w:r>
        <w:t xml:space="preserve">No line is added. </w:t>
      </w:r>
    </w:p>
    <w:p w14:paraId="67E7BBD6" w14:textId="77777777" w:rsidR="004114B5" w:rsidRDefault="00000000">
      <w:pPr>
        <w:numPr>
          <w:ilvl w:val="1"/>
          <w:numId w:val="1"/>
        </w:numPr>
        <w:ind w:hanging="360"/>
      </w:pPr>
      <w:r>
        <w:t xml:space="preserve">Lines are relatively parallel and their length is similar (rectangular prisms are accepted).  </w:t>
      </w:r>
    </w:p>
    <w:p w14:paraId="401DE67F" w14:textId="77777777" w:rsidR="004114B5" w:rsidRDefault="00000000">
      <w:pPr>
        <w:numPr>
          <w:ilvl w:val="1"/>
          <w:numId w:val="1"/>
        </w:numPr>
        <w:ind w:hanging="360"/>
      </w:pPr>
      <w:r>
        <w:t xml:space="preserve">The cube’s orientation in space must be preserved. </w:t>
      </w:r>
    </w:p>
    <w:p w14:paraId="5620633D" w14:textId="77777777" w:rsidR="004114B5" w:rsidRDefault="00000000">
      <w:pPr>
        <w:spacing w:after="0" w:line="259" w:lineRule="auto"/>
        <w:ind w:left="720" w:firstLine="0"/>
      </w:pPr>
      <w:r>
        <w:t xml:space="preserve"> </w:t>
      </w:r>
    </w:p>
    <w:p w14:paraId="338BF17B" w14:textId="77777777" w:rsidR="004114B5" w:rsidRDefault="00000000">
      <w:pPr>
        <w:ind w:left="715"/>
      </w:pPr>
      <w:r>
        <w:t xml:space="preserve">A point is not assigned if any of the above criteria is not met.  </w:t>
      </w:r>
    </w:p>
    <w:p w14:paraId="1ABBB8C1" w14:textId="77777777" w:rsidR="004114B5" w:rsidRDefault="00000000">
      <w:pPr>
        <w:spacing w:after="0" w:line="259" w:lineRule="auto"/>
        <w:ind w:left="0" w:firstLine="0"/>
      </w:pPr>
      <w:r>
        <w:t xml:space="preserve"> </w:t>
      </w:r>
    </w:p>
    <w:p w14:paraId="2EAB7904" w14:textId="77777777" w:rsidR="004114B5" w:rsidRDefault="00000000">
      <w:pPr>
        <w:numPr>
          <w:ilvl w:val="0"/>
          <w:numId w:val="1"/>
        </w:numPr>
        <w:spacing w:after="0" w:line="259" w:lineRule="auto"/>
        <w:ind w:hanging="221"/>
      </w:pPr>
      <w:r>
        <w:rPr>
          <w:b/>
          <w:u w:val="single" w:color="000000"/>
        </w:rPr>
        <w:t>Visuoconstructional Skills (Clock):</w:t>
      </w:r>
      <w:r>
        <w:rPr>
          <w:b/>
        </w:rPr>
        <w:t xml:space="preserve">  </w:t>
      </w:r>
    </w:p>
    <w:p w14:paraId="034E4B13" w14:textId="77777777" w:rsidR="004114B5" w:rsidRDefault="00000000">
      <w:pPr>
        <w:spacing w:after="0" w:line="259" w:lineRule="auto"/>
        <w:ind w:left="720" w:firstLine="0"/>
      </w:pPr>
      <w:r>
        <w:t xml:space="preserve"> </w:t>
      </w:r>
    </w:p>
    <w:p w14:paraId="6DA2C95A" w14:textId="77777777" w:rsidR="004114B5" w:rsidRDefault="00000000">
      <w:pPr>
        <w:ind w:left="715"/>
      </w:pPr>
      <w:r>
        <w:rPr>
          <w:u w:val="single" w:color="000000"/>
        </w:rPr>
        <w:t>Administration:</w:t>
      </w:r>
      <w:r>
        <w:t xml:space="preserve"> The examiner must ensure that the subject does not look at his/her watch while performing the task and that no clocks are in sight. The examiner indicates the appropriate space and gives the following instructions: </w:t>
      </w:r>
      <w:r>
        <w:rPr>
          <w:i/>
        </w:rPr>
        <w:t>“Draw a clock</w:t>
      </w:r>
      <w:r>
        <w:t xml:space="preserve">. </w:t>
      </w:r>
      <w:r>
        <w:rPr>
          <w:i/>
        </w:rPr>
        <w:t xml:space="preserve">Put in all the numbers and set the time to 10 past 11.” </w:t>
      </w:r>
    </w:p>
    <w:p w14:paraId="19137D68" w14:textId="77777777" w:rsidR="004114B5" w:rsidRDefault="00000000">
      <w:pPr>
        <w:spacing w:after="0" w:line="259" w:lineRule="auto"/>
        <w:ind w:left="720" w:firstLine="0"/>
      </w:pPr>
      <w:r>
        <w:lastRenderedPageBreak/>
        <w:t xml:space="preserve"> </w:t>
      </w:r>
    </w:p>
    <w:p w14:paraId="1BBEC4FE" w14:textId="77777777" w:rsidR="004114B5" w:rsidRDefault="00000000">
      <w:pPr>
        <w:ind w:left="715"/>
      </w:pPr>
      <w:r>
        <w:rPr>
          <w:u w:val="single" w:color="000000"/>
        </w:rPr>
        <w:t>Scoring:</w:t>
      </w:r>
      <w:r>
        <w:t xml:space="preserve"> One point is allocated for each of the following three criteria: </w:t>
      </w:r>
    </w:p>
    <w:p w14:paraId="0097FF52" w14:textId="77777777" w:rsidR="004114B5" w:rsidRDefault="00000000">
      <w:pPr>
        <w:spacing w:after="0" w:line="259" w:lineRule="auto"/>
        <w:ind w:left="0" w:firstLine="0"/>
      </w:pPr>
      <w:r>
        <w:t xml:space="preserve"> </w:t>
      </w:r>
    </w:p>
    <w:p w14:paraId="622AA55C" w14:textId="77777777" w:rsidR="004114B5" w:rsidRDefault="00000000">
      <w:pPr>
        <w:numPr>
          <w:ilvl w:val="1"/>
          <w:numId w:val="1"/>
        </w:numPr>
        <w:ind w:hanging="360"/>
      </w:pPr>
      <w:r>
        <w:t xml:space="preserve">Contour (1 pt.): the clock contour must be drawn (either a circle or a square). Only minor distortions are acceptable (e.g., slight imperfection on closing the circle). If the numbers are arranged in a circular manner but the contour is not drawn the contour is scored as incorrect. </w:t>
      </w:r>
    </w:p>
    <w:p w14:paraId="19169996" w14:textId="77777777" w:rsidR="004114B5" w:rsidRDefault="00000000">
      <w:pPr>
        <w:numPr>
          <w:ilvl w:val="1"/>
          <w:numId w:val="1"/>
        </w:numPr>
        <w:ind w:hanging="360"/>
      </w:pPr>
      <w:r>
        <w:t xml:space="preserve">Numbers (1 pt.): all clock numbers must be present with no additional numbers. Numbers must be in the correct order, upright and placed in the approximate quadrants on the clock face. Roman numerals are acceptable. The numbers must be arranged in a circular manner (even if the contour is a square). All numbers must either be placed inside or outside the clock contour. If the subject places some numbers inside the clock contour and some outside the clock contour, (s)he does not receive a point for Numbers. </w:t>
      </w:r>
      <w:r>
        <w:rPr>
          <w:color w:val="FF0000"/>
        </w:rPr>
        <w:t xml:space="preserve"> </w:t>
      </w:r>
    </w:p>
    <w:p w14:paraId="130EC24C" w14:textId="77777777" w:rsidR="004114B5" w:rsidRDefault="00000000">
      <w:pPr>
        <w:numPr>
          <w:ilvl w:val="1"/>
          <w:numId w:val="1"/>
        </w:numPr>
        <w:ind w:hanging="360"/>
      </w:pPr>
      <w:r>
        <w:t xml:space="preserve">Hands (1 pt.): there must be two hands jointly indicating the correct time. The hour hand must be clearly shorter than the minute hand. Hands must be centered within the clock face with their junction close to the clock center. </w:t>
      </w:r>
      <w:r>
        <w:rPr>
          <w:color w:val="FF0000"/>
        </w:rPr>
        <w:t xml:space="preserve"> </w:t>
      </w:r>
    </w:p>
    <w:p w14:paraId="384096EE" w14:textId="77777777" w:rsidR="004114B5" w:rsidRDefault="00000000">
      <w:pPr>
        <w:spacing w:after="0" w:line="259" w:lineRule="auto"/>
        <w:ind w:left="0" w:firstLine="0"/>
      </w:pPr>
      <w:r>
        <w:t xml:space="preserve"> </w:t>
      </w:r>
    </w:p>
    <w:p w14:paraId="20EB0094" w14:textId="77777777" w:rsidR="004114B5" w:rsidRDefault="00000000">
      <w:pPr>
        <w:numPr>
          <w:ilvl w:val="0"/>
          <w:numId w:val="1"/>
        </w:numPr>
        <w:spacing w:after="0" w:line="259" w:lineRule="auto"/>
        <w:ind w:hanging="221"/>
      </w:pPr>
      <w:r>
        <w:rPr>
          <w:b/>
          <w:u w:val="single" w:color="000000"/>
        </w:rPr>
        <w:t>Naming:</w:t>
      </w:r>
      <w:r>
        <w:rPr>
          <w:b/>
        </w:rPr>
        <w:t xml:space="preserve">  </w:t>
      </w:r>
    </w:p>
    <w:p w14:paraId="7281F89E" w14:textId="77777777" w:rsidR="004114B5" w:rsidRDefault="00000000">
      <w:pPr>
        <w:spacing w:after="0" w:line="259" w:lineRule="auto"/>
        <w:ind w:left="720" w:firstLine="0"/>
      </w:pPr>
      <w:r>
        <w:t xml:space="preserve"> </w:t>
      </w:r>
    </w:p>
    <w:p w14:paraId="7F2BB0D8" w14:textId="77777777" w:rsidR="004114B5" w:rsidRDefault="00000000">
      <w:pPr>
        <w:spacing w:after="25"/>
        <w:ind w:left="715"/>
      </w:pPr>
      <w:r>
        <w:rPr>
          <w:u w:val="single" w:color="000000"/>
        </w:rPr>
        <w:t>Administration:</w:t>
      </w:r>
      <w:r>
        <w:t xml:space="preserve"> Beginning on the left, the examiner points to each figure and says: </w:t>
      </w:r>
      <w:r>
        <w:rPr>
          <w:i/>
        </w:rPr>
        <w:t xml:space="preserve">“Tell me the name of this animal.” </w:t>
      </w:r>
      <w:r>
        <w:rPr>
          <w:color w:val="FF0000"/>
        </w:rPr>
        <w:t xml:space="preserve"> </w:t>
      </w:r>
    </w:p>
    <w:p w14:paraId="4A2C3A97" w14:textId="77777777" w:rsidR="004114B5" w:rsidRDefault="00000000">
      <w:pPr>
        <w:spacing w:after="0" w:line="259" w:lineRule="auto"/>
        <w:ind w:left="0" w:firstLine="0"/>
      </w:pPr>
      <w:r>
        <w:t xml:space="preserve"> </w:t>
      </w:r>
    </w:p>
    <w:p w14:paraId="1DD090E5" w14:textId="77777777" w:rsidR="004114B5" w:rsidRDefault="00000000">
      <w:pPr>
        <w:ind w:left="715"/>
      </w:pPr>
      <w:r>
        <w:rPr>
          <w:u w:val="single" w:color="000000"/>
        </w:rPr>
        <w:t>Scoring:</w:t>
      </w:r>
      <w:r>
        <w:t xml:space="preserve"> One point is given for each of the following responses: (1) lion (2) rhinoceros or rhino (3) camel or dromedary.  </w:t>
      </w:r>
    </w:p>
    <w:p w14:paraId="65535317" w14:textId="77777777" w:rsidR="004114B5" w:rsidRDefault="00000000">
      <w:pPr>
        <w:spacing w:after="0" w:line="259" w:lineRule="auto"/>
        <w:ind w:left="0" w:firstLine="0"/>
      </w:pPr>
      <w:r>
        <w:t xml:space="preserve"> </w:t>
      </w:r>
    </w:p>
    <w:p w14:paraId="48A79882" w14:textId="77777777" w:rsidR="004114B5" w:rsidRDefault="00000000">
      <w:pPr>
        <w:numPr>
          <w:ilvl w:val="0"/>
          <w:numId w:val="1"/>
        </w:numPr>
        <w:spacing w:after="0" w:line="259" w:lineRule="auto"/>
        <w:ind w:hanging="221"/>
      </w:pPr>
      <w:r>
        <w:rPr>
          <w:b/>
          <w:u w:val="single" w:color="000000"/>
        </w:rPr>
        <w:t>Memory:</w:t>
      </w:r>
      <w:r>
        <w:rPr>
          <w:b/>
        </w:rPr>
        <w:t xml:space="preserve">  </w:t>
      </w:r>
    </w:p>
    <w:p w14:paraId="6092966E" w14:textId="77777777" w:rsidR="004114B5" w:rsidRDefault="00000000">
      <w:pPr>
        <w:spacing w:after="0" w:line="259" w:lineRule="auto"/>
        <w:ind w:left="720" w:firstLine="0"/>
      </w:pPr>
      <w:r>
        <w:t xml:space="preserve"> </w:t>
      </w:r>
    </w:p>
    <w:p w14:paraId="72A1E6AE" w14:textId="77777777" w:rsidR="004114B5" w:rsidRDefault="00000000">
      <w:pPr>
        <w:ind w:left="715"/>
      </w:pPr>
      <w:r>
        <w:rPr>
          <w:u w:val="single" w:color="000000"/>
        </w:rPr>
        <w:t>Administration:</w:t>
      </w:r>
      <w:r>
        <w:t xml:space="preserve"> The examiner reads a list of five words at a rate of one per second, giving the following instructions</w:t>
      </w:r>
      <w:r>
        <w:rPr>
          <w:i/>
        </w:rPr>
        <w:t>: “This is a memory test. I am going to read a list of words that you will have to remember now and later on. Listen carefully. When I am through, tell me as many words as you can remember. It doesn’t matter in what order you say them.”</w:t>
      </w:r>
      <w:r>
        <w:t xml:space="preserve"> The examiner marks a check in the allocated space for each word the subject produces on this first trial. The examiner may not correct the subject if (s)he recalls a deformed word or a word that sounds like the target word. When the subject indicates that (s)he has finished (has recalled all words), or can recall no more words, the examiner reads the list a second time with the following instructions: </w:t>
      </w:r>
      <w:r>
        <w:rPr>
          <w:i/>
        </w:rPr>
        <w:t>“I am going to read the same list for a second time. Try to remember and tell me as many words as you can, including words you said the first time.”</w:t>
      </w:r>
      <w:r>
        <w:t xml:space="preserve">  The examiner puts a check in the allocated space for each word the subject recalls on the second trial. At the end of the second trial, the examiner informs the subject that (s)he will be asked to recall these words again by saying: </w:t>
      </w:r>
      <w:r>
        <w:rPr>
          <w:i/>
        </w:rPr>
        <w:t>“I will ask you to recall those words again at the end of the test.”</w:t>
      </w:r>
      <w:r>
        <w:t xml:space="preserve"> </w:t>
      </w:r>
      <w:r>
        <w:rPr>
          <w:i/>
        </w:rPr>
        <w:t xml:space="preserve"> </w:t>
      </w:r>
    </w:p>
    <w:p w14:paraId="481B908E" w14:textId="77777777" w:rsidR="004114B5" w:rsidRDefault="00000000">
      <w:pPr>
        <w:spacing w:after="0" w:line="259" w:lineRule="auto"/>
        <w:ind w:left="720" w:firstLine="0"/>
      </w:pPr>
      <w:r>
        <w:t xml:space="preserve"> </w:t>
      </w:r>
    </w:p>
    <w:p w14:paraId="64856E6D" w14:textId="77777777" w:rsidR="004114B5" w:rsidRDefault="00000000">
      <w:pPr>
        <w:tabs>
          <w:tab w:val="center" w:pos="3078"/>
        </w:tabs>
        <w:ind w:left="0" w:firstLine="0"/>
      </w:pPr>
      <w:r>
        <w:t xml:space="preserve"> </w:t>
      </w:r>
      <w:r>
        <w:tab/>
      </w:r>
      <w:r>
        <w:rPr>
          <w:u w:val="single" w:color="000000"/>
        </w:rPr>
        <w:t>Scoring:</w:t>
      </w:r>
      <w:r>
        <w:t xml:space="preserve"> No points are given for Trials One and Two.  </w:t>
      </w:r>
    </w:p>
    <w:p w14:paraId="6DEA3971" w14:textId="77777777" w:rsidR="004114B5" w:rsidRDefault="00000000">
      <w:pPr>
        <w:spacing w:after="0" w:line="259" w:lineRule="auto"/>
        <w:ind w:left="0" w:firstLine="0"/>
      </w:pPr>
      <w:r>
        <w:t xml:space="preserve"> </w:t>
      </w:r>
    </w:p>
    <w:p w14:paraId="4DAA88D4" w14:textId="77777777" w:rsidR="004114B5" w:rsidRDefault="00000000">
      <w:pPr>
        <w:numPr>
          <w:ilvl w:val="0"/>
          <w:numId w:val="1"/>
        </w:numPr>
        <w:spacing w:after="0" w:line="259" w:lineRule="auto"/>
        <w:ind w:hanging="221"/>
      </w:pPr>
      <w:r>
        <w:rPr>
          <w:b/>
          <w:u w:val="single" w:color="000000"/>
        </w:rPr>
        <w:t>Attention:</w:t>
      </w:r>
      <w:r>
        <w:rPr>
          <w:b/>
        </w:rPr>
        <w:t xml:space="preserve"> </w:t>
      </w:r>
      <w:r>
        <w:t xml:space="preserve"> </w:t>
      </w:r>
    </w:p>
    <w:p w14:paraId="225012B2" w14:textId="77777777" w:rsidR="004114B5" w:rsidRDefault="00000000">
      <w:pPr>
        <w:spacing w:after="0" w:line="259" w:lineRule="auto"/>
        <w:ind w:left="0" w:firstLine="0"/>
      </w:pPr>
      <w:r>
        <w:t xml:space="preserve"> </w:t>
      </w:r>
    </w:p>
    <w:p w14:paraId="74E9FCCB" w14:textId="77777777" w:rsidR="004114B5" w:rsidRDefault="00000000">
      <w:pPr>
        <w:ind w:left="715"/>
      </w:pPr>
      <w:r>
        <w:rPr>
          <w:u w:val="single" w:color="000000"/>
        </w:rPr>
        <w:t>Forward Digit Span: Administration:</w:t>
      </w:r>
      <w:r>
        <w:t xml:space="preserve"> The examiner gives the following instructions: “</w:t>
      </w:r>
      <w:r>
        <w:rPr>
          <w:i/>
        </w:rPr>
        <w:t xml:space="preserve">I am going to say some numbers and when I am through, repeat them to me exactly as I </w:t>
      </w:r>
      <w:r>
        <w:rPr>
          <w:i/>
        </w:rPr>
        <w:lastRenderedPageBreak/>
        <w:t>said them.</w:t>
      </w:r>
      <w:r>
        <w:t xml:space="preserve">” The examiner reads the five number sequence at a rate of one digit per second.  </w:t>
      </w:r>
    </w:p>
    <w:p w14:paraId="4F93F88C" w14:textId="77777777" w:rsidR="004114B5" w:rsidRDefault="00000000">
      <w:pPr>
        <w:spacing w:after="0" w:line="259" w:lineRule="auto"/>
        <w:ind w:left="720" w:firstLine="0"/>
      </w:pPr>
      <w:r>
        <w:t xml:space="preserve"> </w:t>
      </w:r>
    </w:p>
    <w:p w14:paraId="7AB2F5FC" w14:textId="77777777" w:rsidR="004114B5" w:rsidRDefault="00000000">
      <w:pPr>
        <w:ind w:left="715"/>
      </w:pPr>
      <w:r>
        <w:rPr>
          <w:u w:val="single" w:color="000000"/>
        </w:rPr>
        <w:t>Backward Digit Span: Administration:</w:t>
      </w:r>
      <w:r>
        <w:t xml:space="preserve"> The examiner gives the following instructions: </w:t>
      </w:r>
    </w:p>
    <w:p w14:paraId="3E93D0AA" w14:textId="77777777" w:rsidR="004114B5" w:rsidRDefault="00000000">
      <w:pPr>
        <w:spacing w:after="5"/>
        <w:ind w:left="715"/>
      </w:pPr>
      <w:r>
        <w:t>“</w:t>
      </w:r>
      <w:r>
        <w:rPr>
          <w:i/>
        </w:rPr>
        <w:t xml:space="preserve">Now I am going to say some more numbers, but when I am through you must repeat </w:t>
      </w:r>
    </w:p>
    <w:p w14:paraId="47B8D702" w14:textId="77777777" w:rsidR="004114B5" w:rsidRDefault="00000000">
      <w:pPr>
        <w:ind w:left="715"/>
      </w:pPr>
      <w:r>
        <w:rPr>
          <w:i/>
        </w:rPr>
        <w:t xml:space="preserve">them to me in the </w:t>
      </w:r>
      <w:r>
        <w:rPr>
          <w:i/>
          <w:u w:val="single" w:color="000000"/>
        </w:rPr>
        <w:t xml:space="preserve">backward </w:t>
      </w:r>
      <w:r>
        <w:rPr>
          <w:i/>
        </w:rPr>
        <w:t>order.</w:t>
      </w:r>
      <w:r>
        <w:t xml:space="preserve">” The examiner reads the three number sequence at a rate of one digit per second. If the subject repeats the sequence in the forward order, the examiner may not ask the subject to repeat the sequence in backward order at this point. </w:t>
      </w:r>
    </w:p>
    <w:p w14:paraId="191D4BFC" w14:textId="77777777" w:rsidR="004114B5" w:rsidRDefault="00000000">
      <w:pPr>
        <w:spacing w:after="0" w:line="259" w:lineRule="auto"/>
        <w:ind w:left="720" w:firstLine="0"/>
      </w:pPr>
      <w:r>
        <w:t xml:space="preserve"> </w:t>
      </w:r>
    </w:p>
    <w:p w14:paraId="13F8B760" w14:textId="77777777" w:rsidR="004114B5" w:rsidRDefault="00000000">
      <w:pPr>
        <w:ind w:left="715"/>
      </w:pPr>
      <w:r>
        <w:rPr>
          <w:u w:val="single" w:color="000000"/>
        </w:rPr>
        <w:t>Scoring:</w:t>
      </w:r>
      <w:r>
        <w:t xml:space="preserve"> One point is allocated for each sequence correctly repeated (N.B.: the correct response for the backward trial is 2-4-7).  </w:t>
      </w:r>
    </w:p>
    <w:p w14:paraId="479F9386" w14:textId="77777777" w:rsidR="004114B5" w:rsidRDefault="00000000">
      <w:pPr>
        <w:spacing w:after="0" w:line="259" w:lineRule="auto"/>
        <w:ind w:left="720" w:firstLine="0"/>
      </w:pPr>
      <w:r>
        <w:t xml:space="preserve"> </w:t>
      </w:r>
    </w:p>
    <w:p w14:paraId="4FEB579E" w14:textId="77777777" w:rsidR="004114B5" w:rsidRDefault="00000000">
      <w:pPr>
        <w:spacing w:after="5"/>
        <w:ind w:left="715"/>
      </w:pPr>
      <w:r>
        <w:rPr>
          <w:u w:val="single" w:color="000000"/>
        </w:rPr>
        <w:t>Vigilance: Administration:</w:t>
      </w:r>
      <w:r>
        <w:t xml:space="preserve"> The examiner reads the list of letters at a rate of one per second, after giving the following instructions: “</w:t>
      </w:r>
      <w:r>
        <w:rPr>
          <w:i/>
        </w:rPr>
        <w:t>I am going to read a sequence of letters. Every time I say the letter A, tap your hand once. If I say a different letter, do not tap your hand.</w:t>
      </w:r>
      <w:r>
        <w:t xml:space="preserve">”  </w:t>
      </w:r>
    </w:p>
    <w:p w14:paraId="128D1D5F" w14:textId="77777777" w:rsidR="004114B5" w:rsidRDefault="00000000">
      <w:pPr>
        <w:spacing w:after="0" w:line="259" w:lineRule="auto"/>
        <w:ind w:left="0" w:firstLine="0"/>
      </w:pPr>
      <w:r>
        <w:t xml:space="preserve"> </w:t>
      </w:r>
    </w:p>
    <w:p w14:paraId="4AAC783D" w14:textId="77777777" w:rsidR="004114B5" w:rsidRDefault="00000000">
      <w:pPr>
        <w:ind w:left="715"/>
      </w:pPr>
      <w:r>
        <w:rPr>
          <w:u w:val="single" w:color="000000"/>
        </w:rPr>
        <w:t>Scoring:</w:t>
      </w:r>
      <w:r>
        <w:t xml:space="preserve"> One point is allocated if there is zero to one error (an error is a tap on a wrong letter or a failure to tap on letter A). </w:t>
      </w:r>
    </w:p>
    <w:p w14:paraId="558D94E0" w14:textId="77777777" w:rsidR="004114B5" w:rsidRDefault="00000000">
      <w:pPr>
        <w:spacing w:after="0" w:line="259" w:lineRule="auto"/>
        <w:ind w:left="720" w:firstLine="0"/>
      </w:pPr>
      <w:r>
        <w:t xml:space="preserve">  </w:t>
      </w:r>
    </w:p>
    <w:p w14:paraId="3395319D" w14:textId="77777777" w:rsidR="004114B5" w:rsidRDefault="00000000">
      <w:pPr>
        <w:ind w:left="715"/>
      </w:pPr>
      <w:r>
        <w:rPr>
          <w:u w:val="single" w:color="000000"/>
        </w:rPr>
        <w:t>Serial 7s: Administration:</w:t>
      </w:r>
      <w:r>
        <w:t xml:space="preserve"> The examiner gives the following instructions: </w:t>
      </w:r>
      <w:r>
        <w:rPr>
          <w:i/>
        </w:rPr>
        <w:t>“Now, I will ask you to count by subtracting 7 from 100, and then, keep subtracting 7 from your answer until I tell you to stop.”</w:t>
      </w:r>
      <w:r>
        <w:t xml:space="preserve"> The subject must perform a mental calculation, therefore, (s)he may not use his/her fingers nor a pencil and paper to execute the task. The examiner may not repeat the subject’s answers. If the subject asks what her/his last given answer was or what number (s)he must subtract from his/her answer, the examiner responds by repeating the instructions if not already done so. </w:t>
      </w:r>
    </w:p>
    <w:p w14:paraId="7D9D1E83" w14:textId="77777777" w:rsidR="004114B5" w:rsidRDefault="00000000">
      <w:pPr>
        <w:spacing w:after="0" w:line="259" w:lineRule="auto"/>
        <w:ind w:left="720" w:firstLine="0"/>
      </w:pPr>
      <w:r>
        <w:t xml:space="preserve"> </w:t>
      </w:r>
    </w:p>
    <w:p w14:paraId="0FA87690" w14:textId="77777777" w:rsidR="004114B5" w:rsidRDefault="00000000">
      <w:pPr>
        <w:ind w:left="715"/>
      </w:pPr>
      <w:r>
        <w:rPr>
          <w:u w:val="single" w:color="000000"/>
        </w:rPr>
        <w:t>Scoring:</w:t>
      </w:r>
      <w:r>
        <w:t xml:space="preserve"> This item is scored out of 3 points. Give no (0) points for no correct subtractions, 1 point for one correct subtraction, 2 points for two or three correct subtractions, and 3 points if the subject successfully makes four or five correct subtractions. Each subtraction is evaluated independently; that is, if the subject responds with an incorrect number but continues to correctly subtract 7 from it, each correct subtraction is counted. For example, a subject may respond “92 – 85 – 78 – 71 – 64” where the “92” is incorrect, but all subsequent numbers are subtracted correctly. This is one error and the task would be given a score of 3.  </w:t>
      </w:r>
    </w:p>
    <w:p w14:paraId="4CD9263D" w14:textId="77777777" w:rsidR="004114B5" w:rsidRDefault="00000000">
      <w:pPr>
        <w:spacing w:after="0" w:line="259" w:lineRule="auto"/>
        <w:ind w:left="0" w:firstLine="0"/>
      </w:pPr>
      <w:r>
        <w:t xml:space="preserve"> </w:t>
      </w:r>
    </w:p>
    <w:p w14:paraId="419CC747" w14:textId="77777777" w:rsidR="004114B5" w:rsidRDefault="00000000">
      <w:pPr>
        <w:numPr>
          <w:ilvl w:val="0"/>
          <w:numId w:val="2"/>
        </w:numPr>
        <w:spacing w:after="0" w:line="259" w:lineRule="auto"/>
        <w:ind w:hanging="331"/>
      </w:pPr>
      <w:r>
        <w:rPr>
          <w:b/>
          <w:u w:val="single" w:color="000000"/>
        </w:rPr>
        <w:t>Sentence repetition:</w:t>
      </w:r>
      <w:r>
        <w:rPr>
          <w:b/>
        </w:rPr>
        <w:t xml:space="preserve">  </w:t>
      </w:r>
    </w:p>
    <w:p w14:paraId="3695D5D2" w14:textId="77777777" w:rsidR="004114B5" w:rsidRDefault="00000000">
      <w:pPr>
        <w:spacing w:after="0" w:line="259" w:lineRule="auto"/>
        <w:ind w:left="720" w:firstLine="0"/>
      </w:pPr>
      <w:r>
        <w:t xml:space="preserve"> </w:t>
      </w:r>
    </w:p>
    <w:p w14:paraId="2D38A9C3" w14:textId="77777777" w:rsidR="004114B5" w:rsidRDefault="00000000">
      <w:pPr>
        <w:spacing w:after="5"/>
        <w:ind w:left="715"/>
      </w:pPr>
      <w:r>
        <w:rPr>
          <w:u w:val="single" w:color="000000"/>
        </w:rPr>
        <w:t>Administration:</w:t>
      </w:r>
      <w:r>
        <w:t xml:space="preserve"> The examiner gives the following instructions: </w:t>
      </w:r>
      <w:r>
        <w:rPr>
          <w:i/>
        </w:rPr>
        <w:t xml:space="preserve">“I am going to read you a sentence. Repeat it after me, exactly as I say it </w:t>
      </w:r>
      <w:r>
        <w:t xml:space="preserve">[pause]: </w:t>
      </w:r>
      <w:r>
        <w:rPr>
          <w:b/>
          <w:i/>
        </w:rPr>
        <w:t>I only know that John is the one to help today.</w:t>
      </w:r>
      <w:r>
        <w:rPr>
          <w:i/>
        </w:rPr>
        <w:t>”</w:t>
      </w:r>
      <w:r>
        <w:t xml:space="preserve"> Following the response, say: </w:t>
      </w:r>
      <w:r>
        <w:rPr>
          <w:i/>
        </w:rPr>
        <w:t xml:space="preserve">“Now I am going to read you another sentence. Repeat it after me, exactly as I say it </w:t>
      </w:r>
      <w:r>
        <w:t xml:space="preserve">[pause]: </w:t>
      </w:r>
      <w:r>
        <w:rPr>
          <w:b/>
          <w:i/>
        </w:rPr>
        <w:t>The cat always hid under the couch when dogs were in the room.</w:t>
      </w:r>
      <w:r>
        <w:rPr>
          <w:i/>
        </w:rPr>
        <w:t>”</w:t>
      </w:r>
      <w:r>
        <w:t xml:space="preserve">  </w:t>
      </w:r>
    </w:p>
    <w:p w14:paraId="71D57AD3" w14:textId="77777777" w:rsidR="004114B5" w:rsidRDefault="00000000">
      <w:pPr>
        <w:spacing w:after="0" w:line="259" w:lineRule="auto"/>
        <w:ind w:left="180" w:firstLine="0"/>
      </w:pPr>
      <w:r>
        <w:t xml:space="preserve"> </w:t>
      </w:r>
    </w:p>
    <w:p w14:paraId="25D5DA74" w14:textId="77777777" w:rsidR="004114B5" w:rsidRDefault="00000000">
      <w:pPr>
        <w:ind w:left="715"/>
      </w:pPr>
      <w:r>
        <w:rPr>
          <w:u w:val="single" w:color="000000"/>
        </w:rPr>
        <w:t>Scoring</w:t>
      </w:r>
      <w:r>
        <w:t xml:space="preserve">: One point is allocated for each sentence correctly repeated. Repetitions must be exact. Be alert for omissions (e.g., omitting "only"), substitutions/additions (e.g., substituting "only" for "always"), grammar errors/altering plurals (e.g. "hides" for "hid"), etc. </w:t>
      </w:r>
    </w:p>
    <w:p w14:paraId="182A59E7" w14:textId="77777777" w:rsidR="004114B5" w:rsidRDefault="00000000">
      <w:pPr>
        <w:spacing w:after="0" w:line="259" w:lineRule="auto"/>
        <w:ind w:left="180" w:firstLine="0"/>
      </w:pPr>
      <w:r>
        <w:t xml:space="preserve"> </w:t>
      </w:r>
    </w:p>
    <w:p w14:paraId="2BC7AA84" w14:textId="77777777" w:rsidR="004114B5" w:rsidRDefault="00000000">
      <w:pPr>
        <w:numPr>
          <w:ilvl w:val="0"/>
          <w:numId w:val="2"/>
        </w:numPr>
        <w:spacing w:after="0" w:line="259" w:lineRule="auto"/>
        <w:ind w:hanging="331"/>
      </w:pPr>
      <w:r>
        <w:rPr>
          <w:b/>
          <w:u w:val="single" w:color="000000"/>
        </w:rPr>
        <w:t>Verbal fluency:</w:t>
      </w:r>
      <w:r>
        <w:rPr>
          <w:b/>
        </w:rPr>
        <w:t xml:space="preserve">  </w:t>
      </w:r>
    </w:p>
    <w:p w14:paraId="25E55B41" w14:textId="77777777" w:rsidR="004114B5" w:rsidRDefault="00000000">
      <w:pPr>
        <w:spacing w:after="0" w:line="259" w:lineRule="auto"/>
        <w:ind w:left="180" w:firstLine="0"/>
      </w:pPr>
      <w:r>
        <w:rPr>
          <w:b/>
        </w:rPr>
        <w:t xml:space="preserve"> </w:t>
      </w:r>
    </w:p>
    <w:p w14:paraId="6AEA8329" w14:textId="77777777" w:rsidR="004114B5" w:rsidRDefault="00000000">
      <w:pPr>
        <w:spacing w:after="1" w:line="240" w:lineRule="auto"/>
        <w:ind w:left="689" w:right="-2"/>
        <w:jc w:val="both"/>
      </w:pPr>
      <w:r>
        <w:rPr>
          <w:u w:val="single" w:color="000000"/>
        </w:rPr>
        <w:t>Administration:</w:t>
      </w:r>
      <w:r>
        <w:t xml:space="preserve"> The examiner gives the following instructions: </w:t>
      </w:r>
      <w:r>
        <w:rPr>
          <w:i/>
        </w:rPr>
        <w:t>“Now, I want you to tell me as many words as you can think of that begin with the letter F.</w:t>
      </w:r>
      <w:r>
        <w:t xml:space="preserve"> </w:t>
      </w:r>
      <w:r>
        <w:rPr>
          <w:i/>
        </w:rPr>
        <w:t xml:space="preserve">I will tell you to stop after one minute. Proper nouns, numbers, and different forms of a verb are not permitted.  Are you ready? </w:t>
      </w:r>
      <w:r>
        <w:t xml:space="preserve">[Pause] [Time for 60 sec.] </w:t>
      </w:r>
      <w:r>
        <w:rPr>
          <w:i/>
        </w:rPr>
        <w:t xml:space="preserve">Stop.” </w:t>
      </w:r>
      <w:r>
        <w:t xml:space="preserve">If the subject names two consecutive words that begin with another letter of the alphabet, the examiner repeats the target letter if the instructions have not yet been repeated. </w:t>
      </w:r>
    </w:p>
    <w:p w14:paraId="41B69EBA" w14:textId="77777777" w:rsidR="004114B5" w:rsidRDefault="00000000">
      <w:pPr>
        <w:spacing w:after="0" w:line="259" w:lineRule="auto"/>
        <w:ind w:left="679" w:firstLine="0"/>
      </w:pPr>
      <w:r>
        <w:t xml:space="preserve"> </w:t>
      </w:r>
    </w:p>
    <w:p w14:paraId="15F40F87" w14:textId="77777777" w:rsidR="004114B5" w:rsidRDefault="00000000">
      <w:pPr>
        <w:spacing w:after="1" w:line="240" w:lineRule="auto"/>
        <w:ind w:left="689" w:right="-2"/>
        <w:jc w:val="both"/>
      </w:pPr>
      <w:r>
        <w:rPr>
          <w:u w:val="single" w:color="000000"/>
        </w:rPr>
        <w:t>Scoring:</w:t>
      </w:r>
      <w:r>
        <w:t xml:space="preserve"> One point is allocated if the subject generates 11 words or more in 60 seconds. The examiner records the subject’s responses in the margins or on the back of the test sheet. </w:t>
      </w:r>
    </w:p>
    <w:p w14:paraId="4F046C3C" w14:textId="77777777" w:rsidR="004114B5" w:rsidRDefault="00000000">
      <w:pPr>
        <w:spacing w:after="0" w:line="259" w:lineRule="auto"/>
        <w:ind w:left="0" w:firstLine="0"/>
      </w:pPr>
      <w:r>
        <w:t xml:space="preserve"> </w:t>
      </w:r>
    </w:p>
    <w:p w14:paraId="77B90A7E" w14:textId="77777777" w:rsidR="004114B5" w:rsidRDefault="00000000">
      <w:pPr>
        <w:numPr>
          <w:ilvl w:val="0"/>
          <w:numId w:val="2"/>
        </w:numPr>
        <w:spacing w:after="0" w:line="259" w:lineRule="auto"/>
        <w:ind w:hanging="331"/>
      </w:pPr>
      <w:r>
        <w:rPr>
          <w:b/>
          <w:u w:val="single" w:color="000000"/>
        </w:rPr>
        <w:t>Abstraction:</w:t>
      </w:r>
      <w:r>
        <w:rPr>
          <w:b/>
        </w:rPr>
        <w:t xml:space="preserve">  </w:t>
      </w:r>
    </w:p>
    <w:p w14:paraId="10D475AB" w14:textId="77777777" w:rsidR="004114B5" w:rsidRDefault="00000000">
      <w:pPr>
        <w:spacing w:after="0" w:line="259" w:lineRule="auto"/>
        <w:ind w:left="720" w:firstLine="0"/>
      </w:pPr>
      <w:r>
        <w:t xml:space="preserve"> </w:t>
      </w:r>
    </w:p>
    <w:p w14:paraId="41B2D832" w14:textId="77777777" w:rsidR="004114B5" w:rsidRDefault="00000000">
      <w:pPr>
        <w:ind w:left="715"/>
      </w:pPr>
      <w:r>
        <w:rPr>
          <w:u w:val="single" w:color="000000"/>
        </w:rPr>
        <w:t>Administration</w:t>
      </w:r>
      <w:r>
        <w:t xml:space="preserve">: The examiner asks the subject to explain what each pair of words has in common, starting with the example: </w:t>
      </w:r>
      <w:r>
        <w:rPr>
          <w:i/>
        </w:rPr>
        <w:t xml:space="preserve">“I will give you two words and I would like you to tell me to what category they belong to </w:t>
      </w:r>
      <w:r>
        <w:t xml:space="preserve">[pause]: </w:t>
      </w:r>
      <w:r>
        <w:rPr>
          <w:i/>
        </w:rPr>
        <w:t>an orange and a banana.</w:t>
      </w:r>
      <w:r>
        <w:t>” If the subject responds correctly the examiner replies:</w:t>
      </w:r>
      <w:r>
        <w:rPr>
          <w:i/>
        </w:rPr>
        <w:t xml:space="preserve"> ‘‘Yes, both items are part of the category Fruits.’’ </w:t>
      </w:r>
      <w:r>
        <w:t xml:space="preserve">If the subject answers in a concrete manner, the examiner gives one additional </w:t>
      </w:r>
      <w:r>
        <w:rPr>
          <w:u w:val="single" w:color="000000"/>
        </w:rPr>
        <w:t>prompt</w:t>
      </w:r>
      <w:r>
        <w:t xml:space="preserve">: </w:t>
      </w:r>
      <w:r>
        <w:rPr>
          <w:i/>
        </w:rPr>
        <w:t>“Tell me another category</w:t>
      </w:r>
      <w:r>
        <w:t xml:space="preserve"> to</w:t>
      </w:r>
      <w:r>
        <w:rPr>
          <w:i/>
        </w:rPr>
        <w:t xml:space="preserve"> which these items belong to.” </w:t>
      </w:r>
      <w:r>
        <w:t xml:space="preserve">If the subject does not give the appropriate response </w:t>
      </w:r>
      <w:r>
        <w:rPr>
          <w:i/>
        </w:rPr>
        <w:t>(fruits)</w:t>
      </w:r>
      <w:r>
        <w:t xml:space="preserve">, the examiner says: </w:t>
      </w:r>
      <w:r>
        <w:rPr>
          <w:i/>
        </w:rPr>
        <w:t xml:space="preserve">“Yes, and they also both belong to the category Fruits.” </w:t>
      </w:r>
      <w:r>
        <w:t xml:space="preserve">No additional instructions or clarifications are given. After the practice trial, the examiner says: </w:t>
      </w:r>
      <w:r>
        <w:rPr>
          <w:i/>
        </w:rPr>
        <w:t xml:space="preserve">“Now, a train and a bicycle.” </w:t>
      </w:r>
      <w:r>
        <w:t xml:space="preserve">Following the response, the examiner administers the second trial by saying: </w:t>
      </w:r>
      <w:r>
        <w:rPr>
          <w:i/>
        </w:rPr>
        <w:t>“Now, a ruler and a watch.”</w:t>
      </w:r>
      <w:r>
        <w:t xml:space="preserve"> A </w:t>
      </w:r>
      <w:r>
        <w:rPr>
          <w:u w:val="single" w:color="000000"/>
        </w:rPr>
        <w:t>prompt</w:t>
      </w:r>
      <w:r>
        <w:t xml:space="preserve"> (one for the entire abstraction section) may be given if none was used during the example. </w:t>
      </w:r>
    </w:p>
    <w:p w14:paraId="051CBD0D" w14:textId="77777777" w:rsidR="004114B5" w:rsidRDefault="00000000">
      <w:pPr>
        <w:spacing w:after="0" w:line="259" w:lineRule="auto"/>
        <w:ind w:left="720" w:firstLine="0"/>
      </w:pPr>
      <w:r>
        <w:t xml:space="preserve"> </w:t>
      </w:r>
    </w:p>
    <w:p w14:paraId="3A8D48C1" w14:textId="77777777" w:rsidR="004114B5" w:rsidRDefault="00000000">
      <w:pPr>
        <w:spacing w:after="0" w:line="259" w:lineRule="auto"/>
        <w:ind w:left="0" w:firstLine="0"/>
      </w:pPr>
      <w:r>
        <w:t xml:space="preserve"> </w:t>
      </w:r>
    </w:p>
    <w:p w14:paraId="592CF452" w14:textId="77777777" w:rsidR="004114B5" w:rsidRDefault="00000000">
      <w:pPr>
        <w:ind w:left="715"/>
      </w:pPr>
      <w:r>
        <w:rPr>
          <w:u w:val="single" w:color="000000"/>
        </w:rPr>
        <w:t>Scoring</w:t>
      </w:r>
      <w:r>
        <w:t xml:space="preserve">: Only the last two pairs are scored. One point is given for each pair correctly answered. The following responses are acceptable:  </w:t>
      </w:r>
    </w:p>
    <w:p w14:paraId="2CA5D052" w14:textId="77777777" w:rsidR="004114B5" w:rsidRDefault="00000000">
      <w:pPr>
        <w:numPr>
          <w:ilvl w:val="1"/>
          <w:numId w:val="2"/>
        </w:numPr>
        <w:ind w:hanging="360"/>
      </w:pPr>
      <w:r>
        <w:t>train-bicycle = means of transportation, means of travelling, you take trips in both -</w:t>
      </w:r>
      <w:r>
        <w:rPr>
          <w:rFonts w:ascii="Arial" w:eastAsia="Arial" w:hAnsi="Arial" w:cs="Arial"/>
        </w:rPr>
        <w:t xml:space="preserve"> </w:t>
      </w:r>
      <w:r>
        <w:rPr>
          <w:rFonts w:ascii="Arial" w:eastAsia="Arial" w:hAnsi="Arial" w:cs="Arial"/>
        </w:rPr>
        <w:tab/>
      </w:r>
      <w:r>
        <w:t xml:space="preserve">ruler-watch = measuring instruments, used to measure The following responses are </w:t>
      </w:r>
      <w:r>
        <w:rPr>
          <w:b/>
        </w:rPr>
        <w:t>not</w:t>
      </w:r>
      <w:r>
        <w:t xml:space="preserve"> acceptable:  </w:t>
      </w:r>
    </w:p>
    <w:p w14:paraId="7035AE28" w14:textId="77777777" w:rsidR="004114B5" w:rsidRDefault="00000000">
      <w:pPr>
        <w:numPr>
          <w:ilvl w:val="1"/>
          <w:numId w:val="2"/>
        </w:numPr>
        <w:ind w:hanging="360"/>
      </w:pPr>
      <w:r>
        <w:t xml:space="preserve">train-bicycle = they have wheels </w:t>
      </w:r>
    </w:p>
    <w:p w14:paraId="5667229A" w14:textId="77777777" w:rsidR="004114B5" w:rsidRDefault="00000000">
      <w:pPr>
        <w:numPr>
          <w:ilvl w:val="1"/>
          <w:numId w:val="2"/>
        </w:numPr>
        <w:ind w:hanging="360"/>
      </w:pPr>
      <w:r>
        <w:t xml:space="preserve">ruler-watch = they have numbers </w:t>
      </w:r>
    </w:p>
    <w:p w14:paraId="4DA74157" w14:textId="77777777" w:rsidR="004114B5" w:rsidRDefault="00000000">
      <w:pPr>
        <w:spacing w:after="0" w:line="259" w:lineRule="auto"/>
        <w:ind w:left="720" w:firstLine="0"/>
      </w:pPr>
      <w:r>
        <w:t xml:space="preserve"> </w:t>
      </w:r>
    </w:p>
    <w:p w14:paraId="248286D1" w14:textId="77777777" w:rsidR="004114B5" w:rsidRDefault="00000000">
      <w:pPr>
        <w:numPr>
          <w:ilvl w:val="0"/>
          <w:numId w:val="2"/>
        </w:numPr>
        <w:spacing w:after="0" w:line="259" w:lineRule="auto"/>
        <w:ind w:hanging="331"/>
      </w:pPr>
      <w:r>
        <w:rPr>
          <w:b/>
          <w:u w:val="single" w:color="000000"/>
        </w:rPr>
        <w:t>Delayed recall:</w:t>
      </w:r>
      <w:r>
        <w:rPr>
          <w:b/>
        </w:rPr>
        <w:t xml:space="preserve">  </w:t>
      </w:r>
    </w:p>
    <w:p w14:paraId="3E7ABC18" w14:textId="77777777" w:rsidR="004114B5" w:rsidRDefault="00000000">
      <w:pPr>
        <w:spacing w:after="0" w:line="259" w:lineRule="auto"/>
        <w:ind w:left="720" w:firstLine="0"/>
      </w:pPr>
      <w:r>
        <w:t xml:space="preserve"> </w:t>
      </w:r>
    </w:p>
    <w:p w14:paraId="058EB918" w14:textId="77777777" w:rsidR="004114B5" w:rsidRDefault="00000000">
      <w:pPr>
        <w:ind w:left="715"/>
      </w:pPr>
      <w:r>
        <w:rPr>
          <w:u w:val="single" w:color="000000"/>
        </w:rPr>
        <w:t>Administration:</w:t>
      </w:r>
      <w:r>
        <w:t xml:space="preserve"> The examiner gives the following instructions: </w:t>
      </w:r>
      <w:r>
        <w:rPr>
          <w:i/>
        </w:rPr>
        <w:t>“I read some words to you earlier, which I asked you to remember. Tell me as many of those words as you can remember.”</w:t>
      </w:r>
      <w:r>
        <w:t xml:space="preserve"> The examiner makes a check mark (√) for each of the words correctly recalled spontaneously without any cues, in the allocated space.  </w:t>
      </w:r>
    </w:p>
    <w:p w14:paraId="4F5F6F10" w14:textId="77777777" w:rsidR="004114B5" w:rsidRDefault="00000000">
      <w:pPr>
        <w:spacing w:after="0" w:line="259" w:lineRule="auto"/>
        <w:ind w:left="180" w:firstLine="0"/>
      </w:pPr>
      <w:r>
        <w:t xml:space="preserve"> </w:t>
      </w:r>
    </w:p>
    <w:p w14:paraId="1B348C23" w14:textId="77777777" w:rsidR="004114B5" w:rsidRDefault="00000000">
      <w:pPr>
        <w:spacing w:after="0" w:line="259" w:lineRule="auto"/>
        <w:ind w:left="715"/>
      </w:pPr>
      <w:r>
        <w:rPr>
          <w:u w:val="single" w:color="000000"/>
        </w:rPr>
        <w:t>Scoring</w:t>
      </w:r>
      <w:r>
        <w:t xml:space="preserve">: </w:t>
      </w:r>
      <w:r>
        <w:rPr>
          <w:b/>
        </w:rPr>
        <w:t xml:space="preserve">One point is allocated for each word recalled freely </w:t>
      </w:r>
      <w:r>
        <w:rPr>
          <w:b/>
          <w:u w:val="single" w:color="000000"/>
        </w:rPr>
        <w:t>without any cues</w:t>
      </w:r>
      <w:r>
        <w:rPr>
          <w:b/>
        </w:rPr>
        <w:t xml:space="preserve">.  </w:t>
      </w:r>
    </w:p>
    <w:p w14:paraId="49F0CD97" w14:textId="77777777" w:rsidR="004114B5" w:rsidRDefault="00000000">
      <w:pPr>
        <w:spacing w:after="0" w:line="259" w:lineRule="auto"/>
        <w:ind w:left="180" w:firstLine="0"/>
      </w:pPr>
      <w:r>
        <w:t xml:space="preserve"> </w:t>
      </w:r>
    </w:p>
    <w:p w14:paraId="360C0082" w14:textId="77777777" w:rsidR="004114B5" w:rsidRDefault="00000000">
      <w:pPr>
        <w:spacing w:after="0" w:line="259" w:lineRule="auto"/>
        <w:ind w:left="0" w:firstLine="0"/>
      </w:pPr>
      <w:r>
        <w:rPr>
          <w:b/>
        </w:rPr>
        <w:t xml:space="preserve"> </w:t>
      </w:r>
    </w:p>
    <w:p w14:paraId="057C4F3A" w14:textId="77777777" w:rsidR="004114B5" w:rsidRDefault="00000000">
      <w:pPr>
        <w:pBdr>
          <w:top w:val="single" w:sz="4" w:space="0" w:color="000000"/>
          <w:left w:val="single" w:sz="4" w:space="0" w:color="000000"/>
          <w:bottom w:val="single" w:sz="4" w:space="0" w:color="000000"/>
          <w:right w:val="single" w:sz="4" w:space="0" w:color="000000"/>
        </w:pBdr>
        <w:spacing w:after="0" w:line="259" w:lineRule="auto"/>
        <w:ind w:left="-5"/>
      </w:pPr>
      <w:r>
        <w:rPr>
          <w:b/>
          <w:u w:val="single" w:color="000000"/>
        </w:rPr>
        <w:t>Memory index score (MIS):</w:t>
      </w:r>
      <w:r>
        <w:t xml:space="preserve">  </w:t>
      </w:r>
    </w:p>
    <w:p w14:paraId="0CF808F0" w14:textId="77777777" w:rsidR="004114B5" w:rsidRDefault="00000000">
      <w:pPr>
        <w:pBdr>
          <w:top w:val="single" w:sz="4" w:space="0" w:color="000000"/>
          <w:left w:val="single" w:sz="4" w:space="0" w:color="000000"/>
          <w:bottom w:val="single" w:sz="4" w:space="0" w:color="000000"/>
          <w:right w:val="single" w:sz="4" w:space="0" w:color="000000"/>
        </w:pBdr>
        <w:spacing w:after="0" w:line="259" w:lineRule="auto"/>
        <w:ind w:left="-15" w:firstLine="0"/>
      </w:pPr>
      <w:r>
        <w:t xml:space="preserve"> </w:t>
      </w:r>
    </w:p>
    <w:p w14:paraId="227BA0C0" w14:textId="77777777" w:rsidR="004114B5" w:rsidRDefault="00000000">
      <w:pPr>
        <w:pBdr>
          <w:top w:val="single" w:sz="4" w:space="0" w:color="000000"/>
          <w:left w:val="single" w:sz="4" w:space="0" w:color="000000"/>
          <w:bottom w:val="single" w:sz="4" w:space="0" w:color="000000"/>
          <w:right w:val="single" w:sz="4" w:space="0" w:color="000000"/>
        </w:pBdr>
        <w:spacing w:after="3" w:line="241" w:lineRule="auto"/>
        <w:ind w:left="-5"/>
      </w:pPr>
      <w:r>
        <w:rPr>
          <w:u w:val="single" w:color="000000"/>
        </w:rPr>
        <w:t>Administration:</w:t>
      </w:r>
      <w:r>
        <w:t xml:space="preserve"> Following the delayed free recall trial, the examiner provides a category (semantic) cue for each word the subject was unable to recall. Example: ‘‘</w:t>
      </w:r>
      <w:r>
        <w:rPr>
          <w:i/>
        </w:rPr>
        <w:t>I will give you some hints to see if it helps you remember the words, the first word was a body part</w:t>
      </w:r>
      <w:r>
        <w:t xml:space="preserve">.’’ If the subject is unable to recall the word with the category cue, the examiner provides him/her with a multiple choice cue. Example: </w:t>
      </w:r>
      <w:r>
        <w:rPr>
          <w:i/>
        </w:rPr>
        <w:t>“Which of the following words do you think it was, NOSE, FACE, or HAND?”</w:t>
      </w:r>
      <w:r>
        <w:t xml:space="preserve"> All non-recalled words are prompted in this manner. The examiner identifies the words the subject was able to recall with the help of a cue (category or multiple-choice) by placing a check mark (√) in the appropriate space. The cues for each word are presented below: </w:t>
      </w:r>
    </w:p>
    <w:tbl>
      <w:tblPr>
        <w:tblStyle w:val="TableGrid"/>
        <w:tblW w:w="8858" w:type="dxa"/>
        <w:tblInd w:w="-108" w:type="dxa"/>
        <w:tblCellMar>
          <w:top w:w="7" w:type="dxa"/>
          <w:left w:w="108" w:type="dxa"/>
          <w:bottom w:w="0" w:type="dxa"/>
          <w:right w:w="2" w:type="dxa"/>
        </w:tblCellMar>
        <w:tblLook w:val="04A0" w:firstRow="1" w:lastRow="0" w:firstColumn="1" w:lastColumn="0" w:noHBand="0" w:noVBand="1"/>
      </w:tblPr>
      <w:tblGrid>
        <w:gridCol w:w="116"/>
        <w:gridCol w:w="4959"/>
        <w:gridCol w:w="566"/>
        <w:gridCol w:w="1554"/>
        <w:gridCol w:w="486"/>
        <w:gridCol w:w="1061"/>
        <w:gridCol w:w="116"/>
      </w:tblGrid>
      <w:tr w:rsidR="004114B5" w14:paraId="1A492EB8" w14:textId="77777777">
        <w:trPr>
          <w:trHeight w:val="4381"/>
        </w:trPr>
        <w:tc>
          <w:tcPr>
            <w:tcW w:w="8858" w:type="dxa"/>
            <w:gridSpan w:val="7"/>
            <w:tcBorders>
              <w:top w:val="single" w:sz="4" w:space="0" w:color="000000"/>
              <w:left w:val="single" w:sz="4" w:space="0" w:color="000000"/>
              <w:bottom w:val="single" w:sz="4" w:space="0" w:color="000000"/>
              <w:right w:val="single" w:sz="4" w:space="0" w:color="000000"/>
            </w:tcBorders>
          </w:tcPr>
          <w:p w14:paraId="7BD2BD1D" w14:textId="77777777" w:rsidR="004114B5" w:rsidRDefault="00000000">
            <w:pPr>
              <w:spacing w:after="0" w:line="259" w:lineRule="auto"/>
              <w:ind w:left="0" w:firstLine="0"/>
            </w:pPr>
            <w:r>
              <w:t xml:space="preserve"> </w:t>
            </w:r>
          </w:p>
          <w:tbl>
            <w:tblPr>
              <w:tblStyle w:val="TableGrid"/>
              <w:tblW w:w="8627" w:type="dxa"/>
              <w:tblInd w:w="5" w:type="dxa"/>
              <w:tblCellMar>
                <w:top w:w="7" w:type="dxa"/>
                <w:left w:w="108" w:type="dxa"/>
                <w:bottom w:w="0" w:type="dxa"/>
                <w:right w:w="115" w:type="dxa"/>
              </w:tblCellMar>
              <w:tblLook w:val="04A0" w:firstRow="1" w:lastRow="0" w:firstColumn="1" w:lastColumn="0" w:noHBand="0" w:noVBand="1"/>
            </w:tblPr>
            <w:tblGrid>
              <w:gridCol w:w="1697"/>
              <w:gridCol w:w="2977"/>
              <w:gridCol w:w="3953"/>
            </w:tblGrid>
            <w:tr w:rsidR="004114B5" w14:paraId="7C6320B0" w14:textId="77777777">
              <w:trPr>
                <w:trHeight w:val="264"/>
              </w:trPr>
              <w:tc>
                <w:tcPr>
                  <w:tcW w:w="1697" w:type="dxa"/>
                  <w:tcBorders>
                    <w:top w:val="single" w:sz="4" w:space="0" w:color="000000"/>
                    <w:left w:val="single" w:sz="4" w:space="0" w:color="000000"/>
                    <w:bottom w:val="single" w:sz="4" w:space="0" w:color="000000"/>
                    <w:right w:val="single" w:sz="4" w:space="0" w:color="000000"/>
                  </w:tcBorders>
                </w:tcPr>
                <w:p w14:paraId="5EADF9CB" w14:textId="77777777" w:rsidR="004114B5" w:rsidRDefault="00000000">
                  <w:pPr>
                    <w:spacing w:after="0" w:line="259" w:lineRule="auto"/>
                    <w:ind w:left="0" w:firstLine="0"/>
                  </w:pPr>
                  <w:r>
                    <w:rPr>
                      <w:b/>
                    </w:rPr>
                    <w:t xml:space="preserve">Target Word </w:t>
                  </w:r>
                </w:p>
              </w:tc>
              <w:tc>
                <w:tcPr>
                  <w:tcW w:w="2977" w:type="dxa"/>
                  <w:tcBorders>
                    <w:top w:val="single" w:sz="4" w:space="0" w:color="000000"/>
                    <w:left w:val="single" w:sz="4" w:space="0" w:color="000000"/>
                    <w:bottom w:val="single" w:sz="4" w:space="0" w:color="000000"/>
                    <w:right w:val="single" w:sz="4" w:space="0" w:color="000000"/>
                  </w:tcBorders>
                </w:tcPr>
                <w:p w14:paraId="5354CF1D" w14:textId="77777777" w:rsidR="004114B5" w:rsidRDefault="00000000">
                  <w:pPr>
                    <w:spacing w:after="0" w:line="259" w:lineRule="auto"/>
                    <w:ind w:left="0" w:firstLine="0"/>
                  </w:pPr>
                  <w:r>
                    <w:rPr>
                      <w:b/>
                    </w:rPr>
                    <w:t xml:space="preserve">Category Cue </w:t>
                  </w:r>
                </w:p>
              </w:tc>
              <w:tc>
                <w:tcPr>
                  <w:tcW w:w="3954" w:type="dxa"/>
                  <w:tcBorders>
                    <w:top w:val="single" w:sz="4" w:space="0" w:color="000000"/>
                    <w:left w:val="single" w:sz="4" w:space="0" w:color="000000"/>
                    <w:bottom w:val="single" w:sz="4" w:space="0" w:color="000000"/>
                    <w:right w:val="single" w:sz="4" w:space="0" w:color="000000"/>
                  </w:tcBorders>
                </w:tcPr>
                <w:p w14:paraId="779A7ABA" w14:textId="77777777" w:rsidR="004114B5" w:rsidRDefault="00000000">
                  <w:pPr>
                    <w:spacing w:after="0" w:line="259" w:lineRule="auto"/>
                    <w:ind w:left="0" w:firstLine="0"/>
                  </w:pPr>
                  <w:r>
                    <w:rPr>
                      <w:b/>
                    </w:rPr>
                    <w:t xml:space="preserve">Multiple Choice </w:t>
                  </w:r>
                </w:p>
              </w:tc>
            </w:tr>
            <w:tr w:rsidR="004114B5" w14:paraId="4C699C4D" w14:textId="77777777">
              <w:trPr>
                <w:trHeight w:val="262"/>
              </w:trPr>
              <w:tc>
                <w:tcPr>
                  <w:tcW w:w="1697" w:type="dxa"/>
                  <w:tcBorders>
                    <w:top w:val="single" w:sz="4" w:space="0" w:color="000000"/>
                    <w:left w:val="single" w:sz="4" w:space="0" w:color="000000"/>
                    <w:bottom w:val="single" w:sz="4" w:space="0" w:color="000000"/>
                    <w:right w:val="single" w:sz="4" w:space="0" w:color="000000"/>
                  </w:tcBorders>
                </w:tcPr>
                <w:p w14:paraId="01E9E82B" w14:textId="77777777" w:rsidR="004114B5" w:rsidRDefault="00000000">
                  <w:pPr>
                    <w:spacing w:after="0" w:line="259" w:lineRule="auto"/>
                    <w:ind w:left="0" w:firstLine="0"/>
                  </w:pPr>
                  <w:r>
                    <w:t xml:space="preserve">FACE </w:t>
                  </w:r>
                </w:p>
              </w:tc>
              <w:tc>
                <w:tcPr>
                  <w:tcW w:w="2977" w:type="dxa"/>
                  <w:tcBorders>
                    <w:top w:val="single" w:sz="4" w:space="0" w:color="000000"/>
                    <w:left w:val="single" w:sz="4" w:space="0" w:color="000000"/>
                    <w:bottom w:val="single" w:sz="4" w:space="0" w:color="000000"/>
                    <w:right w:val="single" w:sz="4" w:space="0" w:color="000000"/>
                  </w:tcBorders>
                </w:tcPr>
                <w:p w14:paraId="057C6037" w14:textId="77777777" w:rsidR="004114B5" w:rsidRDefault="00000000">
                  <w:pPr>
                    <w:spacing w:after="0" w:line="259" w:lineRule="auto"/>
                    <w:ind w:left="0" w:firstLine="0"/>
                  </w:pPr>
                  <w:r>
                    <w:t xml:space="preserve">body part </w:t>
                  </w:r>
                </w:p>
              </w:tc>
              <w:tc>
                <w:tcPr>
                  <w:tcW w:w="3954" w:type="dxa"/>
                  <w:tcBorders>
                    <w:top w:val="single" w:sz="4" w:space="0" w:color="000000"/>
                    <w:left w:val="single" w:sz="4" w:space="0" w:color="000000"/>
                    <w:bottom w:val="single" w:sz="4" w:space="0" w:color="000000"/>
                    <w:right w:val="single" w:sz="4" w:space="0" w:color="000000"/>
                  </w:tcBorders>
                </w:tcPr>
                <w:p w14:paraId="0F83C001" w14:textId="77777777" w:rsidR="004114B5" w:rsidRDefault="00000000">
                  <w:pPr>
                    <w:spacing w:after="0" w:line="259" w:lineRule="auto"/>
                    <w:ind w:left="0" w:firstLine="0"/>
                  </w:pPr>
                  <w:r>
                    <w:t xml:space="preserve">nose, face, hand (shoulder, leg) </w:t>
                  </w:r>
                </w:p>
              </w:tc>
            </w:tr>
            <w:tr w:rsidR="004114B5" w14:paraId="60FE65A2" w14:textId="77777777">
              <w:trPr>
                <w:trHeight w:val="264"/>
              </w:trPr>
              <w:tc>
                <w:tcPr>
                  <w:tcW w:w="1697" w:type="dxa"/>
                  <w:tcBorders>
                    <w:top w:val="single" w:sz="4" w:space="0" w:color="000000"/>
                    <w:left w:val="single" w:sz="4" w:space="0" w:color="000000"/>
                    <w:bottom w:val="single" w:sz="4" w:space="0" w:color="000000"/>
                    <w:right w:val="single" w:sz="4" w:space="0" w:color="000000"/>
                  </w:tcBorders>
                </w:tcPr>
                <w:p w14:paraId="0A9E1E8A" w14:textId="77777777" w:rsidR="004114B5" w:rsidRDefault="00000000">
                  <w:pPr>
                    <w:spacing w:after="0" w:line="259" w:lineRule="auto"/>
                    <w:ind w:left="0" w:firstLine="0"/>
                  </w:pPr>
                  <w:r>
                    <w:t xml:space="preserve">VELVET </w:t>
                  </w:r>
                </w:p>
              </w:tc>
              <w:tc>
                <w:tcPr>
                  <w:tcW w:w="2977" w:type="dxa"/>
                  <w:tcBorders>
                    <w:top w:val="single" w:sz="4" w:space="0" w:color="000000"/>
                    <w:left w:val="single" w:sz="4" w:space="0" w:color="000000"/>
                    <w:bottom w:val="single" w:sz="4" w:space="0" w:color="000000"/>
                    <w:right w:val="single" w:sz="4" w:space="0" w:color="000000"/>
                  </w:tcBorders>
                </w:tcPr>
                <w:p w14:paraId="6F0646C8" w14:textId="77777777" w:rsidR="004114B5" w:rsidRDefault="00000000">
                  <w:pPr>
                    <w:spacing w:after="0" w:line="259" w:lineRule="auto"/>
                    <w:ind w:left="0" w:firstLine="0"/>
                  </w:pPr>
                  <w:r>
                    <w:t xml:space="preserve">type of fabric </w:t>
                  </w:r>
                </w:p>
              </w:tc>
              <w:tc>
                <w:tcPr>
                  <w:tcW w:w="3954" w:type="dxa"/>
                  <w:tcBorders>
                    <w:top w:val="single" w:sz="4" w:space="0" w:color="000000"/>
                    <w:left w:val="single" w:sz="4" w:space="0" w:color="000000"/>
                    <w:bottom w:val="single" w:sz="4" w:space="0" w:color="000000"/>
                    <w:right w:val="single" w:sz="4" w:space="0" w:color="000000"/>
                  </w:tcBorders>
                </w:tcPr>
                <w:p w14:paraId="5ED65EC4" w14:textId="77777777" w:rsidR="004114B5" w:rsidRDefault="00000000">
                  <w:pPr>
                    <w:spacing w:after="0" w:line="259" w:lineRule="auto"/>
                    <w:ind w:left="0" w:firstLine="0"/>
                  </w:pPr>
                  <w:r>
                    <w:t xml:space="preserve">denim, velvet, cotton (nylon, silk) </w:t>
                  </w:r>
                </w:p>
              </w:tc>
            </w:tr>
            <w:tr w:rsidR="004114B5" w14:paraId="5E675C26" w14:textId="77777777">
              <w:trPr>
                <w:trHeight w:val="262"/>
              </w:trPr>
              <w:tc>
                <w:tcPr>
                  <w:tcW w:w="1697" w:type="dxa"/>
                  <w:tcBorders>
                    <w:top w:val="single" w:sz="4" w:space="0" w:color="000000"/>
                    <w:left w:val="single" w:sz="4" w:space="0" w:color="000000"/>
                    <w:bottom w:val="single" w:sz="4" w:space="0" w:color="000000"/>
                    <w:right w:val="single" w:sz="4" w:space="0" w:color="000000"/>
                  </w:tcBorders>
                </w:tcPr>
                <w:p w14:paraId="1A8DEF4A" w14:textId="77777777" w:rsidR="004114B5" w:rsidRDefault="00000000">
                  <w:pPr>
                    <w:spacing w:after="0" w:line="259" w:lineRule="auto"/>
                    <w:ind w:left="0" w:firstLine="0"/>
                  </w:pPr>
                  <w:r>
                    <w:t xml:space="preserve">CHURCH </w:t>
                  </w:r>
                </w:p>
              </w:tc>
              <w:tc>
                <w:tcPr>
                  <w:tcW w:w="2977" w:type="dxa"/>
                  <w:tcBorders>
                    <w:top w:val="single" w:sz="4" w:space="0" w:color="000000"/>
                    <w:left w:val="single" w:sz="4" w:space="0" w:color="000000"/>
                    <w:bottom w:val="single" w:sz="4" w:space="0" w:color="000000"/>
                    <w:right w:val="single" w:sz="4" w:space="0" w:color="000000"/>
                  </w:tcBorders>
                </w:tcPr>
                <w:p w14:paraId="5221B1E3" w14:textId="77777777" w:rsidR="004114B5" w:rsidRDefault="00000000">
                  <w:pPr>
                    <w:spacing w:after="0" w:line="259" w:lineRule="auto"/>
                    <w:ind w:left="0" w:firstLine="0"/>
                  </w:pPr>
                  <w:r>
                    <w:t xml:space="preserve">type of building    </w:t>
                  </w:r>
                </w:p>
              </w:tc>
              <w:tc>
                <w:tcPr>
                  <w:tcW w:w="3954" w:type="dxa"/>
                  <w:tcBorders>
                    <w:top w:val="single" w:sz="4" w:space="0" w:color="000000"/>
                    <w:left w:val="single" w:sz="4" w:space="0" w:color="000000"/>
                    <w:bottom w:val="single" w:sz="4" w:space="0" w:color="000000"/>
                    <w:right w:val="single" w:sz="4" w:space="0" w:color="000000"/>
                  </w:tcBorders>
                </w:tcPr>
                <w:p w14:paraId="71B240A8" w14:textId="77777777" w:rsidR="004114B5" w:rsidRDefault="00000000">
                  <w:pPr>
                    <w:spacing w:after="0" w:line="259" w:lineRule="auto"/>
                    <w:ind w:left="0" w:firstLine="0"/>
                  </w:pPr>
                  <w:r>
                    <w:t xml:space="preserve">church, school, hospital (library, store) </w:t>
                  </w:r>
                </w:p>
              </w:tc>
            </w:tr>
            <w:tr w:rsidR="004114B5" w14:paraId="514420C1" w14:textId="77777777">
              <w:trPr>
                <w:trHeight w:val="264"/>
              </w:trPr>
              <w:tc>
                <w:tcPr>
                  <w:tcW w:w="1697" w:type="dxa"/>
                  <w:tcBorders>
                    <w:top w:val="single" w:sz="4" w:space="0" w:color="000000"/>
                    <w:left w:val="single" w:sz="4" w:space="0" w:color="000000"/>
                    <w:bottom w:val="single" w:sz="4" w:space="0" w:color="000000"/>
                    <w:right w:val="single" w:sz="4" w:space="0" w:color="000000"/>
                  </w:tcBorders>
                </w:tcPr>
                <w:p w14:paraId="3E470608" w14:textId="77777777" w:rsidR="004114B5" w:rsidRDefault="00000000">
                  <w:pPr>
                    <w:spacing w:after="0" w:line="259" w:lineRule="auto"/>
                    <w:ind w:left="0" w:firstLine="0"/>
                  </w:pPr>
                  <w:r>
                    <w:t xml:space="preserve">DAISY </w:t>
                  </w:r>
                </w:p>
              </w:tc>
              <w:tc>
                <w:tcPr>
                  <w:tcW w:w="2977" w:type="dxa"/>
                  <w:tcBorders>
                    <w:top w:val="single" w:sz="4" w:space="0" w:color="000000"/>
                    <w:left w:val="single" w:sz="4" w:space="0" w:color="000000"/>
                    <w:bottom w:val="single" w:sz="4" w:space="0" w:color="000000"/>
                    <w:right w:val="single" w:sz="4" w:space="0" w:color="000000"/>
                  </w:tcBorders>
                </w:tcPr>
                <w:p w14:paraId="45BF2DC8" w14:textId="77777777" w:rsidR="004114B5" w:rsidRDefault="00000000">
                  <w:pPr>
                    <w:spacing w:after="0" w:line="259" w:lineRule="auto"/>
                    <w:ind w:left="0" w:firstLine="0"/>
                  </w:pPr>
                  <w:r>
                    <w:t xml:space="preserve">type of flower </w:t>
                  </w:r>
                </w:p>
              </w:tc>
              <w:tc>
                <w:tcPr>
                  <w:tcW w:w="3954" w:type="dxa"/>
                  <w:tcBorders>
                    <w:top w:val="single" w:sz="4" w:space="0" w:color="000000"/>
                    <w:left w:val="single" w:sz="4" w:space="0" w:color="000000"/>
                    <w:bottom w:val="single" w:sz="4" w:space="0" w:color="000000"/>
                    <w:right w:val="single" w:sz="4" w:space="0" w:color="000000"/>
                  </w:tcBorders>
                </w:tcPr>
                <w:p w14:paraId="524C396E" w14:textId="77777777" w:rsidR="004114B5" w:rsidRDefault="00000000">
                  <w:pPr>
                    <w:spacing w:after="0" w:line="259" w:lineRule="auto"/>
                    <w:ind w:left="0" w:firstLine="0"/>
                  </w:pPr>
                  <w:r>
                    <w:t xml:space="preserve">rose, daisy, tulip (lily, daffodil) </w:t>
                  </w:r>
                </w:p>
              </w:tc>
            </w:tr>
            <w:tr w:rsidR="004114B5" w14:paraId="67701A2D" w14:textId="77777777">
              <w:trPr>
                <w:trHeight w:val="264"/>
              </w:trPr>
              <w:tc>
                <w:tcPr>
                  <w:tcW w:w="1697" w:type="dxa"/>
                  <w:tcBorders>
                    <w:top w:val="single" w:sz="4" w:space="0" w:color="000000"/>
                    <w:left w:val="single" w:sz="4" w:space="0" w:color="000000"/>
                    <w:bottom w:val="single" w:sz="4" w:space="0" w:color="000000"/>
                    <w:right w:val="single" w:sz="4" w:space="0" w:color="000000"/>
                  </w:tcBorders>
                </w:tcPr>
                <w:p w14:paraId="3DA96641" w14:textId="77777777" w:rsidR="004114B5" w:rsidRDefault="00000000">
                  <w:pPr>
                    <w:spacing w:after="0" w:line="259" w:lineRule="auto"/>
                    <w:ind w:left="0" w:firstLine="0"/>
                  </w:pPr>
                  <w:r>
                    <w:t xml:space="preserve">RED </w:t>
                  </w:r>
                </w:p>
              </w:tc>
              <w:tc>
                <w:tcPr>
                  <w:tcW w:w="2977" w:type="dxa"/>
                  <w:tcBorders>
                    <w:top w:val="single" w:sz="4" w:space="0" w:color="000000"/>
                    <w:left w:val="single" w:sz="4" w:space="0" w:color="000000"/>
                    <w:bottom w:val="single" w:sz="4" w:space="0" w:color="000000"/>
                    <w:right w:val="single" w:sz="4" w:space="0" w:color="000000"/>
                  </w:tcBorders>
                </w:tcPr>
                <w:p w14:paraId="26C492CC" w14:textId="77777777" w:rsidR="004114B5" w:rsidRDefault="00000000">
                  <w:pPr>
                    <w:spacing w:after="0" w:line="259" w:lineRule="auto"/>
                    <w:ind w:left="0" w:firstLine="0"/>
                  </w:pPr>
                  <w:r>
                    <w:t xml:space="preserve">color </w:t>
                  </w:r>
                </w:p>
              </w:tc>
              <w:tc>
                <w:tcPr>
                  <w:tcW w:w="3954" w:type="dxa"/>
                  <w:tcBorders>
                    <w:top w:val="single" w:sz="4" w:space="0" w:color="000000"/>
                    <w:left w:val="single" w:sz="4" w:space="0" w:color="000000"/>
                    <w:bottom w:val="single" w:sz="4" w:space="0" w:color="000000"/>
                    <w:right w:val="single" w:sz="4" w:space="0" w:color="000000"/>
                  </w:tcBorders>
                </w:tcPr>
                <w:p w14:paraId="5E406503" w14:textId="77777777" w:rsidR="004114B5" w:rsidRDefault="00000000">
                  <w:pPr>
                    <w:spacing w:after="0" w:line="259" w:lineRule="auto"/>
                    <w:ind w:left="0" w:firstLine="0"/>
                  </w:pPr>
                  <w:r>
                    <w:t xml:space="preserve">red, blue, green (yellow, purple) </w:t>
                  </w:r>
                </w:p>
              </w:tc>
            </w:tr>
          </w:tbl>
          <w:p w14:paraId="52A91460" w14:textId="77777777" w:rsidR="004114B5" w:rsidRDefault="00000000">
            <w:pPr>
              <w:spacing w:after="0" w:line="259" w:lineRule="auto"/>
              <w:ind w:left="0" w:firstLine="0"/>
            </w:pPr>
            <w:r>
              <w:t xml:space="preserve"> </w:t>
            </w:r>
          </w:p>
          <w:p w14:paraId="3B7F9386" w14:textId="77777777" w:rsidR="004114B5" w:rsidRDefault="00000000">
            <w:pPr>
              <w:spacing w:after="0" w:line="239" w:lineRule="auto"/>
              <w:ind w:left="0" w:right="42" w:firstLine="0"/>
              <w:jc w:val="both"/>
            </w:pPr>
            <w:r>
              <w:t xml:space="preserve">* The words in parentheses are to be used if the subject mentions one or two of the multiple choice responses during the category cuing. </w:t>
            </w:r>
          </w:p>
          <w:p w14:paraId="284B3DB1" w14:textId="77777777" w:rsidR="004114B5" w:rsidRDefault="00000000">
            <w:pPr>
              <w:spacing w:after="0" w:line="259" w:lineRule="auto"/>
              <w:ind w:left="0" w:firstLine="0"/>
            </w:pPr>
            <w:r>
              <w:t xml:space="preserve"> </w:t>
            </w:r>
          </w:p>
          <w:p w14:paraId="698A8A1D" w14:textId="77777777" w:rsidR="004114B5" w:rsidRDefault="00000000">
            <w:pPr>
              <w:spacing w:after="0" w:line="238" w:lineRule="auto"/>
              <w:ind w:left="0" w:firstLine="0"/>
            </w:pPr>
            <w:r>
              <w:rPr>
                <w:u w:val="single" w:color="000000"/>
              </w:rPr>
              <w:t>Scoring:</w:t>
            </w:r>
            <w:r>
              <w:t xml:space="preserve"> To determine the MIS (which is a sub-score), the examiner attributes points according to the type of recall (see table below). The use of cues provides clinical information on the nature of the memory deficits. For memory deficits due to retrieval failures, performance can be improved with a cue. For memory deficits due to encoding failures, performance does not improve with a cue. </w:t>
            </w:r>
          </w:p>
          <w:p w14:paraId="02E15A13" w14:textId="77777777" w:rsidR="004114B5" w:rsidRDefault="00000000">
            <w:pPr>
              <w:spacing w:after="0" w:line="259" w:lineRule="auto"/>
              <w:ind w:left="0" w:firstLine="0"/>
            </w:pPr>
            <w:r>
              <w:t xml:space="preserve"> </w:t>
            </w:r>
          </w:p>
        </w:tc>
      </w:tr>
      <w:tr w:rsidR="004114B5" w14:paraId="5CF53F59" w14:textId="77777777">
        <w:trPr>
          <w:trHeight w:val="262"/>
        </w:trPr>
        <w:tc>
          <w:tcPr>
            <w:tcW w:w="113" w:type="dxa"/>
            <w:vMerge w:val="restart"/>
            <w:tcBorders>
              <w:top w:val="nil"/>
              <w:left w:val="single" w:sz="4" w:space="0" w:color="000000"/>
              <w:bottom w:val="single" w:sz="8" w:space="0" w:color="000000"/>
              <w:right w:val="single" w:sz="4" w:space="0" w:color="000000"/>
            </w:tcBorders>
            <w:vAlign w:val="bottom"/>
          </w:tcPr>
          <w:p w14:paraId="04921BF2" w14:textId="77777777" w:rsidR="004114B5" w:rsidRDefault="00000000">
            <w:pPr>
              <w:spacing w:after="0" w:line="259" w:lineRule="auto"/>
              <w:ind w:left="0" w:firstLine="0"/>
              <w:jc w:val="right"/>
            </w:pPr>
            <w:r>
              <w:rPr>
                <w:b/>
                <w:sz w:val="2"/>
              </w:rPr>
              <w:t xml:space="preserve"> </w:t>
            </w:r>
          </w:p>
        </w:tc>
        <w:tc>
          <w:tcPr>
            <w:tcW w:w="7569" w:type="dxa"/>
            <w:gridSpan w:val="4"/>
            <w:tcBorders>
              <w:top w:val="single" w:sz="4" w:space="0" w:color="000000"/>
              <w:left w:val="single" w:sz="4" w:space="0" w:color="000000"/>
              <w:bottom w:val="single" w:sz="4" w:space="0" w:color="000000"/>
              <w:right w:val="single" w:sz="4" w:space="0" w:color="000000"/>
            </w:tcBorders>
          </w:tcPr>
          <w:p w14:paraId="7446C7E3" w14:textId="77777777" w:rsidR="004114B5" w:rsidRDefault="00000000">
            <w:pPr>
              <w:spacing w:after="0" w:line="259" w:lineRule="auto"/>
              <w:ind w:left="0" w:firstLine="0"/>
            </w:pPr>
            <w:r>
              <w:rPr>
                <w:b/>
              </w:rPr>
              <w:t xml:space="preserve">MIS scoring </w:t>
            </w:r>
          </w:p>
        </w:tc>
        <w:tc>
          <w:tcPr>
            <w:tcW w:w="1063" w:type="dxa"/>
            <w:tcBorders>
              <w:top w:val="single" w:sz="4" w:space="0" w:color="000000"/>
              <w:left w:val="single" w:sz="4" w:space="0" w:color="000000"/>
              <w:bottom w:val="single" w:sz="4" w:space="0" w:color="000000"/>
              <w:right w:val="single" w:sz="4" w:space="0" w:color="000000"/>
            </w:tcBorders>
          </w:tcPr>
          <w:p w14:paraId="5A6F396A" w14:textId="77777777" w:rsidR="004114B5" w:rsidRDefault="00000000">
            <w:pPr>
              <w:spacing w:after="0" w:line="259" w:lineRule="auto"/>
              <w:ind w:left="0" w:firstLine="0"/>
            </w:pPr>
            <w:r>
              <w:rPr>
                <w:b/>
              </w:rPr>
              <w:t xml:space="preserve">Total </w:t>
            </w:r>
          </w:p>
        </w:tc>
        <w:tc>
          <w:tcPr>
            <w:tcW w:w="113" w:type="dxa"/>
            <w:vMerge w:val="restart"/>
            <w:tcBorders>
              <w:top w:val="nil"/>
              <w:left w:val="single" w:sz="4" w:space="0" w:color="000000"/>
              <w:bottom w:val="single" w:sz="8" w:space="0" w:color="000000"/>
              <w:right w:val="single" w:sz="4" w:space="0" w:color="000000"/>
            </w:tcBorders>
          </w:tcPr>
          <w:p w14:paraId="77FA6B59" w14:textId="77777777" w:rsidR="004114B5" w:rsidRDefault="004114B5">
            <w:pPr>
              <w:spacing w:after="160" w:line="259" w:lineRule="auto"/>
              <w:ind w:left="0" w:firstLine="0"/>
            </w:pPr>
          </w:p>
        </w:tc>
      </w:tr>
      <w:tr w:rsidR="004114B5" w14:paraId="0AB6F8F3" w14:textId="77777777">
        <w:trPr>
          <w:trHeight w:val="264"/>
        </w:trPr>
        <w:tc>
          <w:tcPr>
            <w:tcW w:w="0" w:type="auto"/>
            <w:vMerge/>
            <w:tcBorders>
              <w:top w:val="nil"/>
              <w:left w:val="single" w:sz="4" w:space="0" w:color="000000"/>
              <w:bottom w:val="nil"/>
              <w:right w:val="single" w:sz="4" w:space="0" w:color="000000"/>
            </w:tcBorders>
          </w:tcPr>
          <w:p w14:paraId="478C29A6" w14:textId="77777777" w:rsidR="004114B5" w:rsidRDefault="004114B5">
            <w:pPr>
              <w:spacing w:after="160" w:line="259" w:lineRule="auto"/>
              <w:ind w:left="0" w:firstLine="0"/>
            </w:pPr>
          </w:p>
        </w:tc>
        <w:tc>
          <w:tcPr>
            <w:tcW w:w="4959" w:type="dxa"/>
            <w:tcBorders>
              <w:top w:val="single" w:sz="4" w:space="0" w:color="000000"/>
              <w:left w:val="single" w:sz="4" w:space="0" w:color="000000"/>
              <w:bottom w:val="single" w:sz="4" w:space="0" w:color="000000"/>
              <w:right w:val="single" w:sz="4" w:space="0" w:color="000000"/>
            </w:tcBorders>
          </w:tcPr>
          <w:p w14:paraId="6726A9DB" w14:textId="77777777" w:rsidR="004114B5" w:rsidRDefault="00000000">
            <w:pPr>
              <w:spacing w:after="0" w:line="259" w:lineRule="auto"/>
              <w:ind w:left="0" w:firstLine="0"/>
            </w:pPr>
            <w:r>
              <w:t xml:space="preserve">Number of words recalled spontaneously </w:t>
            </w:r>
          </w:p>
        </w:tc>
        <w:tc>
          <w:tcPr>
            <w:tcW w:w="566" w:type="dxa"/>
            <w:tcBorders>
              <w:top w:val="single" w:sz="4" w:space="0" w:color="000000"/>
              <w:left w:val="single" w:sz="4" w:space="0" w:color="000000"/>
              <w:bottom w:val="single" w:sz="4" w:space="0" w:color="000000"/>
              <w:right w:val="single" w:sz="4" w:space="0" w:color="000000"/>
            </w:tcBorders>
          </w:tcPr>
          <w:p w14:paraId="514F2D9E" w14:textId="77777777" w:rsidR="004114B5" w:rsidRDefault="00000000">
            <w:pPr>
              <w:spacing w:after="0" w:line="259" w:lineRule="auto"/>
              <w:ind w:left="65" w:firstLine="0"/>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595F84A" w14:textId="77777777" w:rsidR="004114B5" w:rsidRDefault="00000000">
            <w:pPr>
              <w:spacing w:after="0" w:line="259" w:lineRule="auto"/>
              <w:ind w:left="0" w:firstLine="0"/>
            </w:pPr>
            <w:r>
              <w:t xml:space="preserve">multiplied by </w:t>
            </w:r>
          </w:p>
        </w:tc>
        <w:tc>
          <w:tcPr>
            <w:tcW w:w="485" w:type="dxa"/>
            <w:tcBorders>
              <w:top w:val="single" w:sz="4" w:space="0" w:color="000000"/>
              <w:left w:val="single" w:sz="4" w:space="0" w:color="000000"/>
              <w:bottom w:val="single" w:sz="4" w:space="0" w:color="000000"/>
              <w:right w:val="single" w:sz="4" w:space="0" w:color="000000"/>
            </w:tcBorders>
          </w:tcPr>
          <w:p w14:paraId="45630C52" w14:textId="77777777" w:rsidR="004114B5" w:rsidRDefault="00000000">
            <w:pPr>
              <w:spacing w:after="0" w:line="259" w:lineRule="auto"/>
              <w:ind w:left="0" w:firstLine="0"/>
            </w:pPr>
            <w:r>
              <w:t xml:space="preserve">3 </w:t>
            </w:r>
          </w:p>
        </w:tc>
        <w:tc>
          <w:tcPr>
            <w:tcW w:w="1063" w:type="dxa"/>
            <w:tcBorders>
              <w:top w:val="single" w:sz="4" w:space="0" w:color="000000"/>
              <w:left w:val="single" w:sz="4" w:space="0" w:color="000000"/>
              <w:bottom w:val="single" w:sz="4" w:space="0" w:color="000000"/>
              <w:right w:val="single" w:sz="4" w:space="0" w:color="000000"/>
            </w:tcBorders>
          </w:tcPr>
          <w:p w14:paraId="03DC6CAD" w14:textId="77777777" w:rsidR="004114B5" w:rsidRDefault="00000000">
            <w:pPr>
              <w:spacing w:after="0" w:line="259" w:lineRule="auto"/>
              <w:ind w:left="0" w:right="108" w:firstLine="0"/>
              <w:jc w:val="center"/>
            </w:pPr>
            <w:r>
              <w:t xml:space="preserve">… </w:t>
            </w:r>
          </w:p>
        </w:tc>
        <w:tc>
          <w:tcPr>
            <w:tcW w:w="0" w:type="auto"/>
            <w:vMerge/>
            <w:tcBorders>
              <w:top w:val="nil"/>
              <w:left w:val="single" w:sz="4" w:space="0" w:color="000000"/>
              <w:bottom w:val="nil"/>
              <w:right w:val="single" w:sz="4" w:space="0" w:color="000000"/>
            </w:tcBorders>
          </w:tcPr>
          <w:p w14:paraId="3A41D5E1" w14:textId="77777777" w:rsidR="004114B5" w:rsidRDefault="004114B5">
            <w:pPr>
              <w:spacing w:after="160" w:line="259" w:lineRule="auto"/>
              <w:ind w:left="0" w:firstLine="0"/>
            </w:pPr>
          </w:p>
        </w:tc>
      </w:tr>
      <w:tr w:rsidR="004114B5" w14:paraId="60128051" w14:textId="77777777">
        <w:trPr>
          <w:trHeight w:val="264"/>
        </w:trPr>
        <w:tc>
          <w:tcPr>
            <w:tcW w:w="0" w:type="auto"/>
            <w:vMerge/>
            <w:tcBorders>
              <w:top w:val="nil"/>
              <w:left w:val="single" w:sz="4" w:space="0" w:color="000000"/>
              <w:bottom w:val="nil"/>
              <w:right w:val="single" w:sz="4" w:space="0" w:color="000000"/>
            </w:tcBorders>
          </w:tcPr>
          <w:p w14:paraId="28793E72" w14:textId="77777777" w:rsidR="004114B5" w:rsidRDefault="004114B5">
            <w:pPr>
              <w:spacing w:after="160" w:line="259" w:lineRule="auto"/>
              <w:ind w:left="0" w:firstLine="0"/>
            </w:pPr>
          </w:p>
        </w:tc>
        <w:tc>
          <w:tcPr>
            <w:tcW w:w="4959" w:type="dxa"/>
            <w:tcBorders>
              <w:top w:val="single" w:sz="4" w:space="0" w:color="000000"/>
              <w:left w:val="single" w:sz="4" w:space="0" w:color="000000"/>
              <w:bottom w:val="single" w:sz="4" w:space="0" w:color="000000"/>
              <w:right w:val="single" w:sz="4" w:space="0" w:color="000000"/>
            </w:tcBorders>
          </w:tcPr>
          <w:p w14:paraId="4E5D6FC8" w14:textId="77777777" w:rsidR="004114B5" w:rsidRDefault="00000000">
            <w:pPr>
              <w:spacing w:after="0" w:line="259" w:lineRule="auto"/>
              <w:ind w:left="0" w:firstLine="0"/>
            </w:pPr>
            <w:r>
              <w:t xml:space="preserve">Number of words recalled with a category cue </w:t>
            </w:r>
          </w:p>
        </w:tc>
        <w:tc>
          <w:tcPr>
            <w:tcW w:w="566" w:type="dxa"/>
            <w:tcBorders>
              <w:top w:val="single" w:sz="4" w:space="0" w:color="000000"/>
              <w:left w:val="single" w:sz="4" w:space="0" w:color="000000"/>
              <w:bottom w:val="single" w:sz="4" w:space="0" w:color="000000"/>
              <w:right w:val="single" w:sz="4" w:space="0" w:color="000000"/>
            </w:tcBorders>
          </w:tcPr>
          <w:p w14:paraId="719639B9" w14:textId="77777777" w:rsidR="004114B5" w:rsidRDefault="00000000">
            <w:pPr>
              <w:spacing w:after="0" w:line="259" w:lineRule="auto"/>
              <w:ind w:left="65" w:firstLine="0"/>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B3167E4" w14:textId="77777777" w:rsidR="004114B5" w:rsidRDefault="00000000">
            <w:pPr>
              <w:spacing w:after="0" w:line="259" w:lineRule="auto"/>
              <w:ind w:left="0" w:firstLine="0"/>
            </w:pPr>
            <w:r>
              <w:t xml:space="preserve">multiplied by </w:t>
            </w:r>
          </w:p>
        </w:tc>
        <w:tc>
          <w:tcPr>
            <w:tcW w:w="485" w:type="dxa"/>
            <w:tcBorders>
              <w:top w:val="single" w:sz="4" w:space="0" w:color="000000"/>
              <w:left w:val="single" w:sz="4" w:space="0" w:color="000000"/>
              <w:bottom w:val="single" w:sz="4" w:space="0" w:color="000000"/>
              <w:right w:val="single" w:sz="4" w:space="0" w:color="000000"/>
            </w:tcBorders>
          </w:tcPr>
          <w:p w14:paraId="216B6F12" w14:textId="77777777" w:rsidR="004114B5" w:rsidRDefault="00000000">
            <w:pPr>
              <w:spacing w:after="0" w:line="259" w:lineRule="auto"/>
              <w:ind w:left="0" w:firstLine="0"/>
            </w:pPr>
            <w:r>
              <w:t xml:space="preserve">2 </w:t>
            </w:r>
          </w:p>
        </w:tc>
        <w:tc>
          <w:tcPr>
            <w:tcW w:w="1063" w:type="dxa"/>
            <w:tcBorders>
              <w:top w:val="single" w:sz="4" w:space="0" w:color="000000"/>
              <w:left w:val="single" w:sz="4" w:space="0" w:color="000000"/>
              <w:bottom w:val="single" w:sz="4" w:space="0" w:color="000000"/>
              <w:right w:val="single" w:sz="4" w:space="0" w:color="000000"/>
            </w:tcBorders>
          </w:tcPr>
          <w:p w14:paraId="3190C5D4" w14:textId="77777777" w:rsidR="004114B5" w:rsidRDefault="00000000">
            <w:pPr>
              <w:spacing w:after="0" w:line="259" w:lineRule="auto"/>
              <w:ind w:left="0" w:right="108" w:firstLine="0"/>
              <w:jc w:val="center"/>
            </w:pPr>
            <w:r>
              <w:t xml:space="preserve">… </w:t>
            </w:r>
          </w:p>
        </w:tc>
        <w:tc>
          <w:tcPr>
            <w:tcW w:w="0" w:type="auto"/>
            <w:vMerge/>
            <w:tcBorders>
              <w:top w:val="nil"/>
              <w:left w:val="single" w:sz="4" w:space="0" w:color="000000"/>
              <w:bottom w:val="nil"/>
              <w:right w:val="single" w:sz="4" w:space="0" w:color="000000"/>
            </w:tcBorders>
          </w:tcPr>
          <w:p w14:paraId="1A022A03" w14:textId="77777777" w:rsidR="004114B5" w:rsidRDefault="004114B5">
            <w:pPr>
              <w:spacing w:after="160" w:line="259" w:lineRule="auto"/>
              <w:ind w:left="0" w:firstLine="0"/>
            </w:pPr>
          </w:p>
        </w:tc>
      </w:tr>
      <w:tr w:rsidR="004114B5" w14:paraId="764A6D86" w14:textId="77777777">
        <w:trPr>
          <w:trHeight w:val="262"/>
        </w:trPr>
        <w:tc>
          <w:tcPr>
            <w:tcW w:w="0" w:type="auto"/>
            <w:vMerge/>
            <w:tcBorders>
              <w:top w:val="nil"/>
              <w:left w:val="single" w:sz="4" w:space="0" w:color="000000"/>
              <w:bottom w:val="nil"/>
              <w:right w:val="single" w:sz="4" w:space="0" w:color="000000"/>
            </w:tcBorders>
          </w:tcPr>
          <w:p w14:paraId="40D18B5A" w14:textId="77777777" w:rsidR="004114B5" w:rsidRDefault="004114B5">
            <w:pPr>
              <w:spacing w:after="160" w:line="259" w:lineRule="auto"/>
              <w:ind w:left="0" w:firstLine="0"/>
            </w:pPr>
          </w:p>
        </w:tc>
        <w:tc>
          <w:tcPr>
            <w:tcW w:w="4959" w:type="dxa"/>
            <w:tcBorders>
              <w:top w:val="single" w:sz="4" w:space="0" w:color="000000"/>
              <w:left w:val="single" w:sz="4" w:space="0" w:color="000000"/>
              <w:bottom w:val="single" w:sz="4" w:space="0" w:color="000000"/>
              <w:right w:val="single" w:sz="4" w:space="0" w:color="000000"/>
            </w:tcBorders>
          </w:tcPr>
          <w:p w14:paraId="41DBD310" w14:textId="77777777" w:rsidR="004114B5" w:rsidRDefault="00000000">
            <w:pPr>
              <w:spacing w:after="0" w:line="259" w:lineRule="auto"/>
              <w:ind w:left="0" w:firstLine="0"/>
            </w:pPr>
            <w:r>
              <w:t xml:space="preserve">Number of words recalled with a multiple choice cue </w:t>
            </w:r>
          </w:p>
        </w:tc>
        <w:tc>
          <w:tcPr>
            <w:tcW w:w="566" w:type="dxa"/>
            <w:tcBorders>
              <w:top w:val="single" w:sz="4" w:space="0" w:color="000000"/>
              <w:left w:val="single" w:sz="4" w:space="0" w:color="000000"/>
              <w:bottom w:val="single" w:sz="4" w:space="0" w:color="000000"/>
              <w:right w:val="single" w:sz="4" w:space="0" w:color="000000"/>
            </w:tcBorders>
          </w:tcPr>
          <w:p w14:paraId="293CDEB6" w14:textId="77777777" w:rsidR="004114B5" w:rsidRDefault="00000000">
            <w:pPr>
              <w:spacing w:after="0" w:line="259" w:lineRule="auto"/>
              <w:ind w:left="65" w:firstLine="0"/>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F38B40D" w14:textId="77777777" w:rsidR="004114B5" w:rsidRDefault="00000000">
            <w:pPr>
              <w:spacing w:after="0" w:line="259" w:lineRule="auto"/>
              <w:ind w:left="0" w:firstLine="0"/>
            </w:pPr>
            <w:r>
              <w:t xml:space="preserve">multiplied by </w:t>
            </w:r>
          </w:p>
        </w:tc>
        <w:tc>
          <w:tcPr>
            <w:tcW w:w="485" w:type="dxa"/>
            <w:tcBorders>
              <w:top w:val="single" w:sz="4" w:space="0" w:color="000000"/>
              <w:left w:val="single" w:sz="4" w:space="0" w:color="000000"/>
              <w:bottom w:val="single" w:sz="4" w:space="0" w:color="000000"/>
              <w:right w:val="single" w:sz="4" w:space="0" w:color="000000"/>
            </w:tcBorders>
          </w:tcPr>
          <w:p w14:paraId="5D601895" w14:textId="77777777" w:rsidR="004114B5" w:rsidRDefault="00000000">
            <w:pPr>
              <w:spacing w:after="0" w:line="259" w:lineRule="auto"/>
              <w:ind w:left="0" w:firstLine="0"/>
            </w:pPr>
            <w:r>
              <w:t xml:space="preserve">1 </w:t>
            </w:r>
          </w:p>
        </w:tc>
        <w:tc>
          <w:tcPr>
            <w:tcW w:w="1063" w:type="dxa"/>
            <w:tcBorders>
              <w:top w:val="single" w:sz="4" w:space="0" w:color="000000"/>
              <w:left w:val="single" w:sz="4" w:space="0" w:color="000000"/>
              <w:bottom w:val="single" w:sz="4" w:space="0" w:color="000000"/>
              <w:right w:val="single" w:sz="4" w:space="0" w:color="000000"/>
            </w:tcBorders>
          </w:tcPr>
          <w:p w14:paraId="4A9BFF5E" w14:textId="77777777" w:rsidR="004114B5" w:rsidRDefault="00000000">
            <w:pPr>
              <w:spacing w:after="0" w:line="259" w:lineRule="auto"/>
              <w:ind w:left="0" w:right="108" w:firstLine="0"/>
              <w:jc w:val="center"/>
            </w:pPr>
            <w:r>
              <w:t xml:space="preserve">… </w:t>
            </w:r>
          </w:p>
        </w:tc>
        <w:tc>
          <w:tcPr>
            <w:tcW w:w="0" w:type="auto"/>
            <w:vMerge/>
            <w:tcBorders>
              <w:top w:val="nil"/>
              <w:left w:val="single" w:sz="4" w:space="0" w:color="000000"/>
              <w:bottom w:val="nil"/>
              <w:right w:val="single" w:sz="4" w:space="0" w:color="000000"/>
            </w:tcBorders>
          </w:tcPr>
          <w:p w14:paraId="5DA0A0EC" w14:textId="77777777" w:rsidR="004114B5" w:rsidRDefault="004114B5">
            <w:pPr>
              <w:spacing w:after="160" w:line="259" w:lineRule="auto"/>
              <w:ind w:left="0" w:firstLine="0"/>
            </w:pPr>
          </w:p>
        </w:tc>
      </w:tr>
      <w:tr w:rsidR="004114B5" w14:paraId="28FCCA3A" w14:textId="77777777">
        <w:trPr>
          <w:trHeight w:val="269"/>
        </w:trPr>
        <w:tc>
          <w:tcPr>
            <w:tcW w:w="0" w:type="auto"/>
            <w:vMerge/>
            <w:tcBorders>
              <w:top w:val="nil"/>
              <w:left w:val="single" w:sz="4" w:space="0" w:color="000000"/>
              <w:bottom w:val="single" w:sz="8" w:space="0" w:color="000000"/>
              <w:right w:val="single" w:sz="4" w:space="0" w:color="000000"/>
            </w:tcBorders>
          </w:tcPr>
          <w:p w14:paraId="2058AE2F" w14:textId="77777777" w:rsidR="004114B5" w:rsidRDefault="004114B5">
            <w:pPr>
              <w:spacing w:after="160" w:line="259" w:lineRule="auto"/>
              <w:ind w:left="0" w:firstLine="0"/>
            </w:pPr>
          </w:p>
        </w:tc>
        <w:tc>
          <w:tcPr>
            <w:tcW w:w="4959" w:type="dxa"/>
            <w:tcBorders>
              <w:top w:val="single" w:sz="4" w:space="0" w:color="000000"/>
              <w:left w:val="single" w:sz="4" w:space="0" w:color="000000"/>
              <w:bottom w:val="single" w:sz="8" w:space="0" w:color="000000"/>
              <w:right w:val="single" w:sz="4" w:space="0" w:color="000000"/>
            </w:tcBorders>
          </w:tcPr>
          <w:p w14:paraId="051F0856" w14:textId="77777777" w:rsidR="004114B5" w:rsidRDefault="00000000">
            <w:pPr>
              <w:spacing w:after="0" w:line="259" w:lineRule="auto"/>
              <w:ind w:left="0" w:firstLine="0"/>
            </w:pPr>
            <w:r>
              <w:t xml:space="preserve">  </w:t>
            </w:r>
          </w:p>
        </w:tc>
        <w:tc>
          <w:tcPr>
            <w:tcW w:w="2609" w:type="dxa"/>
            <w:gridSpan w:val="3"/>
            <w:tcBorders>
              <w:top w:val="single" w:sz="4" w:space="0" w:color="000000"/>
              <w:left w:val="single" w:sz="4" w:space="0" w:color="000000"/>
              <w:bottom w:val="single" w:sz="8" w:space="0" w:color="000000"/>
              <w:right w:val="single" w:sz="4" w:space="0" w:color="000000"/>
            </w:tcBorders>
          </w:tcPr>
          <w:p w14:paraId="128F74C1" w14:textId="77777777" w:rsidR="004114B5" w:rsidRDefault="00000000">
            <w:pPr>
              <w:spacing w:after="0" w:line="259" w:lineRule="auto"/>
              <w:ind w:left="0" w:firstLine="0"/>
            </w:pPr>
            <w:r>
              <w:rPr>
                <w:b/>
              </w:rPr>
              <w:t>Total MIS</w:t>
            </w:r>
            <w:r>
              <w:t xml:space="preserve"> (add all points) </w:t>
            </w:r>
          </w:p>
        </w:tc>
        <w:tc>
          <w:tcPr>
            <w:tcW w:w="1063" w:type="dxa"/>
            <w:tcBorders>
              <w:top w:val="single" w:sz="4" w:space="0" w:color="000000"/>
              <w:left w:val="single" w:sz="4" w:space="0" w:color="000000"/>
              <w:bottom w:val="single" w:sz="8" w:space="0" w:color="000000"/>
              <w:right w:val="single" w:sz="4" w:space="0" w:color="000000"/>
            </w:tcBorders>
          </w:tcPr>
          <w:p w14:paraId="247EDBB8" w14:textId="77777777" w:rsidR="004114B5" w:rsidRDefault="00000000">
            <w:pPr>
              <w:spacing w:after="0" w:line="259" w:lineRule="auto"/>
              <w:ind w:left="0" w:right="103" w:firstLine="0"/>
              <w:jc w:val="center"/>
            </w:pPr>
            <w:r>
              <w:rPr>
                <w:b/>
              </w:rPr>
              <w:t xml:space="preserve">---/15 </w:t>
            </w:r>
          </w:p>
        </w:tc>
        <w:tc>
          <w:tcPr>
            <w:tcW w:w="0" w:type="auto"/>
            <w:vMerge/>
            <w:tcBorders>
              <w:top w:val="nil"/>
              <w:left w:val="single" w:sz="4" w:space="0" w:color="000000"/>
              <w:bottom w:val="single" w:sz="8" w:space="0" w:color="000000"/>
              <w:right w:val="single" w:sz="4" w:space="0" w:color="000000"/>
            </w:tcBorders>
          </w:tcPr>
          <w:p w14:paraId="31BFDFE3" w14:textId="77777777" w:rsidR="004114B5" w:rsidRDefault="004114B5">
            <w:pPr>
              <w:spacing w:after="160" w:line="259" w:lineRule="auto"/>
              <w:ind w:left="0" w:firstLine="0"/>
            </w:pPr>
          </w:p>
        </w:tc>
      </w:tr>
    </w:tbl>
    <w:p w14:paraId="04E6E6D8" w14:textId="77777777" w:rsidR="004114B5" w:rsidRDefault="00000000">
      <w:pPr>
        <w:spacing w:after="0" w:line="259" w:lineRule="auto"/>
        <w:ind w:left="0" w:firstLine="0"/>
      </w:pPr>
      <w:r>
        <w:t xml:space="preserve"> </w:t>
      </w:r>
    </w:p>
    <w:p w14:paraId="2932A2CB" w14:textId="77777777" w:rsidR="004114B5" w:rsidRDefault="00000000">
      <w:pPr>
        <w:spacing w:after="0" w:line="259" w:lineRule="auto"/>
        <w:ind w:left="-5"/>
      </w:pPr>
      <w:r>
        <w:rPr>
          <w:b/>
        </w:rPr>
        <w:t xml:space="preserve">11. </w:t>
      </w:r>
      <w:r>
        <w:rPr>
          <w:b/>
          <w:u w:val="single" w:color="000000"/>
        </w:rPr>
        <w:t>Orientation:</w:t>
      </w:r>
      <w:r>
        <w:rPr>
          <w:b/>
        </w:rPr>
        <w:t xml:space="preserve">  </w:t>
      </w:r>
    </w:p>
    <w:p w14:paraId="169C13AD" w14:textId="77777777" w:rsidR="004114B5" w:rsidRDefault="00000000">
      <w:pPr>
        <w:spacing w:after="6" w:line="259" w:lineRule="auto"/>
        <w:ind w:left="180" w:firstLine="0"/>
      </w:pPr>
      <w:r>
        <w:t xml:space="preserve"> </w:t>
      </w:r>
    </w:p>
    <w:p w14:paraId="7CAB83B9" w14:textId="77777777" w:rsidR="004114B5" w:rsidRDefault="00000000">
      <w:pPr>
        <w:ind w:left="715"/>
      </w:pPr>
      <w:r>
        <w:rPr>
          <w:u w:val="single" w:color="000000"/>
        </w:rPr>
        <w:t>Administration:</w:t>
      </w:r>
      <w:r>
        <w:t xml:space="preserve"> The examiner gives the following instructions: “</w:t>
      </w:r>
      <w:r>
        <w:rPr>
          <w:i/>
        </w:rPr>
        <w:t>Tell me today’s date.</w:t>
      </w:r>
      <w:r>
        <w:t xml:space="preserve">” If the subject does not give a complete answer, the examiner prompts accordingly by saying: </w:t>
      </w:r>
      <w:r>
        <w:rPr>
          <w:i/>
        </w:rPr>
        <w:t>“Tell me the [year, month, exact date, and day of the week].”</w:t>
      </w:r>
      <w:r>
        <w:t xml:space="preserve"> Then the examiner says: </w:t>
      </w:r>
      <w:r>
        <w:rPr>
          <w:i/>
        </w:rPr>
        <w:t>“Now, tell me the name of this place, and which city it is in.”</w:t>
      </w:r>
      <w:r>
        <w:t xml:space="preserve">  </w:t>
      </w:r>
    </w:p>
    <w:p w14:paraId="5AE95308" w14:textId="77777777" w:rsidR="004114B5" w:rsidRDefault="00000000">
      <w:pPr>
        <w:spacing w:after="0" w:line="259" w:lineRule="auto"/>
        <w:ind w:left="180" w:firstLine="0"/>
      </w:pPr>
      <w:r>
        <w:t xml:space="preserve"> </w:t>
      </w:r>
    </w:p>
    <w:p w14:paraId="44233971" w14:textId="77777777" w:rsidR="004114B5" w:rsidRDefault="00000000">
      <w:pPr>
        <w:spacing w:after="1" w:line="240" w:lineRule="auto"/>
        <w:ind w:left="-5" w:right="-2"/>
        <w:jc w:val="both"/>
      </w:pPr>
      <w:r>
        <w:rPr>
          <w:u w:val="single" w:color="000000"/>
        </w:rPr>
        <w:t>Scoring:</w:t>
      </w:r>
      <w:r>
        <w:t xml:space="preserve"> One point is allocated for each item correctly answered. The date and place (name of hospital, clinic, office) must be exact. </w:t>
      </w:r>
      <w:r>
        <w:rPr>
          <w:sz w:val="24"/>
        </w:rPr>
        <w:t xml:space="preserve">No points are allocated if the subject makes an error of one day for the day and date. </w:t>
      </w:r>
    </w:p>
    <w:p w14:paraId="165F6E3C" w14:textId="77777777" w:rsidR="004114B5" w:rsidRDefault="00000000">
      <w:pPr>
        <w:spacing w:after="0" w:line="259" w:lineRule="auto"/>
        <w:ind w:left="0" w:firstLine="0"/>
      </w:pPr>
      <w:r>
        <w:rPr>
          <w:b/>
        </w:rPr>
        <w:t xml:space="preserve"> </w:t>
      </w:r>
    </w:p>
    <w:p w14:paraId="6614A087" w14:textId="77777777" w:rsidR="004114B5" w:rsidRDefault="00000000">
      <w:r>
        <w:rPr>
          <w:b/>
          <w:u w:val="single" w:color="000000"/>
        </w:rPr>
        <w:t>TOTAL SCORE</w:t>
      </w:r>
      <w:r>
        <w:rPr>
          <w:b/>
        </w:rPr>
        <w:t>:</w:t>
      </w:r>
      <w:r>
        <w:t xml:space="preserve"> Sum all subscores listed on the right-hand side. Add one point for subject who has 12 years or fewer of formal education, for a possible maximum of 30 points. A final total score of 26 and above is considered normal.  </w:t>
      </w:r>
    </w:p>
    <w:p w14:paraId="405F45BE" w14:textId="77777777" w:rsidR="004114B5" w:rsidRDefault="00000000">
      <w:pPr>
        <w:spacing w:after="0" w:line="259" w:lineRule="auto"/>
        <w:ind w:left="0" w:firstLine="0"/>
      </w:pPr>
      <w:r>
        <w:t xml:space="preserve"> </w:t>
      </w:r>
    </w:p>
    <w:p w14:paraId="220356AD" w14:textId="77777777" w:rsidR="004114B5" w:rsidRDefault="00000000">
      <w:pPr>
        <w:spacing w:after="0" w:line="259" w:lineRule="auto"/>
        <w:ind w:left="0" w:firstLine="0"/>
      </w:pPr>
      <w:r>
        <w:t xml:space="preserve"> </w:t>
      </w:r>
    </w:p>
    <w:p w14:paraId="7520FDB7" w14:textId="77777777" w:rsidR="004114B5" w:rsidRDefault="00000000">
      <w:pPr>
        <w:spacing w:after="0" w:line="259" w:lineRule="auto"/>
        <w:ind w:left="0" w:firstLine="0"/>
      </w:pPr>
      <w:r>
        <w:t xml:space="preserve"> </w:t>
      </w:r>
    </w:p>
    <w:p w14:paraId="0DB251A4" w14:textId="77777777" w:rsidR="004114B5" w:rsidRDefault="00000000">
      <w:pPr>
        <w:spacing w:after="0" w:line="259" w:lineRule="auto"/>
        <w:ind w:left="0" w:firstLine="0"/>
      </w:pPr>
      <w:r>
        <w:t xml:space="preserve"> </w:t>
      </w:r>
    </w:p>
    <w:p w14:paraId="0CF2B34F" w14:textId="77777777" w:rsidR="004114B5" w:rsidRDefault="00000000">
      <w:pPr>
        <w:spacing w:after="0" w:line="259" w:lineRule="auto"/>
        <w:ind w:left="0" w:firstLine="0"/>
      </w:pPr>
      <w:r>
        <w:t xml:space="preserve"> </w:t>
      </w:r>
    </w:p>
    <w:p w14:paraId="55D5900D" w14:textId="77777777" w:rsidR="004114B5" w:rsidRDefault="00000000">
      <w:pPr>
        <w:spacing w:after="5"/>
      </w:pPr>
      <w:r>
        <w:rPr>
          <w:i/>
        </w:rPr>
        <w:t xml:space="preserve">Please refer to the MoCA website at </w:t>
      </w:r>
      <w:hyperlink r:id="rId7">
        <w:r>
          <w:rPr>
            <w:i/>
            <w:u w:val="single" w:color="000000"/>
          </w:rPr>
          <w:t>www.mocatest.org</w:t>
        </w:r>
      </w:hyperlink>
      <w:hyperlink r:id="rId8">
        <w:r>
          <w:rPr>
            <w:i/>
          </w:rPr>
          <w:t xml:space="preserve"> </w:t>
        </w:r>
      </w:hyperlink>
      <w:r>
        <w:rPr>
          <w:i/>
        </w:rPr>
        <w:t xml:space="preserve">for more information on the MoCA. </w:t>
      </w:r>
    </w:p>
    <w:p w14:paraId="7D041EF5" w14:textId="77777777" w:rsidR="004114B5" w:rsidRDefault="00000000">
      <w:pPr>
        <w:spacing w:after="0" w:line="259" w:lineRule="auto"/>
        <w:ind w:left="0" w:firstLine="0"/>
      </w:pPr>
      <w:r>
        <w:t xml:space="preserve"> </w:t>
      </w:r>
    </w:p>
    <w:p w14:paraId="22248DD9" w14:textId="77777777" w:rsidR="004114B5" w:rsidRDefault="004114B5">
      <w:pPr>
        <w:sectPr w:rsidR="004114B5">
          <w:footerReference w:type="even" r:id="rId9"/>
          <w:footerReference w:type="default" r:id="rId10"/>
          <w:footerReference w:type="first" r:id="rId11"/>
          <w:pgSz w:w="12240" w:h="15840"/>
          <w:pgMar w:top="1085" w:right="1798" w:bottom="1479" w:left="1800" w:header="720" w:footer="725" w:gutter="0"/>
          <w:cols w:space="720"/>
        </w:sectPr>
      </w:pPr>
    </w:p>
    <w:p w14:paraId="6F628696" w14:textId="77777777" w:rsidR="004114B5" w:rsidRDefault="00000000">
      <w:pPr>
        <w:spacing w:after="0" w:line="259" w:lineRule="auto"/>
        <w:ind w:left="-1277" w:right="-1181" w:firstLine="0"/>
      </w:pPr>
      <w:r>
        <w:rPr>
          <w:noProof/>
        </w:rPr>
        <w:drawing>
          <wp:inline distT="0" distB="0" distL="0" distR="0" wp14:anchorId="00E98CB6" wp14:editId="1AC7DF30">
            <wp:extent cx="7110985" cy="9086089"/>
            <wp:effectExtent l="0" t="0" r="0" b="0"/>
            <wp:docPr id="32600" name="Picture 32600"/>
            <wp:cNvGraphicFramePr/>
            <a:graphic xmlns:a="http://schemas.openxmlformats.org/drawingml/2006/main">
              <a:graphicData uri="http://schemas.openxmlformats.org/drawingml/2006/picture">
                <pic:pic xmlns:pic="http://schemas.openxmlformats.org/drawingml/2006/picture">
                  <pic:nvPicPr>
                    <pic:cNvPr id="32600" name="Picture 32600"/>
                    <pic:cNvPicPr/>
                  </pic:nvPicPr>
                  <pic:blipFill>
                    <a:blip r:embed="rId12"/>
                    <a:stretch>
                      <a:fillRect/>
                    </a:stretch>
                  </pic:blipFill>
                  <pic:spPr>
                    <a:xfrm>
                      <a:off x="0" y="0"/>
                      <a:ext cx="7110985" cy="9086089"/>
                    </a:xfrm>
                    <a:prstGeom prst="rect">
                      <a:avLst/>
                    </a:prstGeom>
                  </pic:spPr>
                </pic:pic>
              </a:graphicData>
            </a:graphic>
          </wp:inline>
        </w:drawing>
      </w:r>
    </w:p>
    <w:p w14:paraId="31D210A5" w14:textId="77777777" w:rsidR="004114B5" w:rsidRDefault="004114B5">
      <w:pPr>
        <w:sectPr w:rsidR="004114B5">
          <w:footerReference w:type="even" r:id="rId13"/>
          <w:footerReference w:type="default" r:id="rId14"/>
          <w:footerReference w:type="first" r:id="rId15"/>
          <w:pgSz w:w="11621" w:h="15322"/>
          <w:pgMar w:top="507" w:right="1440" w:bottom="506" w:left="1440" w:header="720" w:footer="720" w:gutter="0"/>
          <w:cols w:space="720"/>
        </w:sectPr>
      </w:pPr>
    </w:p>
    <w:p w14:paraId="62D54FFF" w14:textId="77777777" w:rsidR="004114B5" w:rsidRDefault="00000000">
      <w:pPr>
        <w:spacing w:after="0" w:line="259" w:lineRule="auto"/>
        <w:ind w:right="5"/>
        <w:jc w:val="center"/>
      </w:pPr>
      <w:r>
        <w:rPr>
          <w:b/>
        </w:rPr>
        <w:t xml:space="preserve">Montreal Cognitive Assessment (MoCA)  </w:t>
      </w:r>
    </w:p>
    <w:p w14:paraId="2C6AE379" w14:textId="77777777" w:rsidR="004114B5" w:rsidRDefault="00000000">
      <w:pPr>
        <w:spacing w:after="0" w:line="259" w:lineRule="auto"/>
        <w:ind w:right="1"/>
        <w:jc w:val="center"/>
      </w:pPr>
      <w:r>
        <w:rPr>
          <w:b/>
        </w:rPr>
        <w:t xml:space="preserve">Version 8.2 </w:t>
      </w:r>
    </w:p>
    <w:p w14:paraId="1BA559C6" w14:textId="77777777" w:rsidR="004114B5" w:rsidRDefault="00000000">
      <w:pPr>
        <w:spacing w:after="0" w:line="259" w:lineRule="auto"/>
        <w:ind w:left="0" w:firstLine="0"/>
      </w:pPr>
      <w:r>
        <w:rPr>
          <w:b/>
        </w:rPr>
        <w:t xml:space="preserve"> </w:t>
      </w:r>
    </w:p>
    <w:p w14:paraId="3171B8FA" w14:textId="77777777" w:rsidR="004114B5" w:rsidRDefault="00000000">
      <w:pPr>
        <w:spacing w:after="0" w:line="259" w:lineRule="auto"/>
        <w:ind w:right="2"/>
        <w:jc w:val="center"/>
      </w:pPr>
      <w:r>
        <w:rPr>
          <w:b/>
        </w:rPr>
        <w:t xml:space="preserve">Administration and Scoring Instructions  </w:t>
      </w:r>
    </w:p>
    <w:p w14:paraId="72D22390" w14:textId="77777777" w:rsidR="004114B5" w:rsidRDefault="00000000">
      <w:pPr>
        <w:spacing w:after="0" w:line="259" w:lineRule="auto"/>
        <w:ind w:left="55" w:firstLine="0"/>
        <w:jc w:val="center"/>
      </w:pPr>
      <w:r>
        <w:t xml:space="preserve"> </w:t>
      </w:r>
    </w:p>
    <w:p w14:paraId="02AB35DD" w14:textId="77777777" w:rsidR="004114B5" w:rsidRDefault="00000000">
      <w:r>
        <w:t xml:space="preserve">The Montreal Cognitive Assessment (MoCA) was designed as a rapid screening instrument for mild cognitive dysfunction. It assesses different cognitive domains: attention and concentration, executive functions, memory, language, visuoconstructional skills, conceptual thinking, calculations, and orientation. The MoCA may be administered by anyone who understands and follows the instructions, however, only a health professional with expertise in the cognitive field may interpret the results. Time to administer the MoCA is approximately 10 minutes. The total possible score is 30 points; a score of 26 or above is considered normal.  </w:t>
      </w:r>
    </w:p>
    <w:p w14:paraId="7D3E1E26" w14:textId="77777777" w:rsidR="004114B5" w:rsidRDefault="00000000">
      <w:pPr>
        <w:spacing w:after="0" w:line="259" w:lineRule="auto"/>
        <w:ind w:left="0" w:firstLine="0"/>
      </w:pPr>
      <w:r>
        <w:t xml:space="preserve"> </w:t>
      </w:r>
    </w:p>
    <w:p w14:paraId="531780DB" w14:textId="77777777" w:rsidR="004114B5" w:rsidRDefault="00000000">
      <w:r>
        <w:t xml:space="preserve">All </w:t>
      </w:r>
      <w:r>
        <w:rPr>
          <w:u w:val="single" w:color="000000"/>
        </w:rPr>
        <w:t>instructions</w:t>
      </w:r>
      <w:r>
        <w:t xml:space="preserve"> may be repeated once. </w:t>
      </w:r>
    </w:p>
    <w:p w14:paraId="47B73570" w14:textId="77777777" w:rsidR="004114B5" w:rsidRDefault="00000000">
      <w:pPr>
        <w:spacing w:after="0" w:line="259" w:lineRule="auto"/>
        <w:ind w:left="0" w:firstLine="0"/>
      </w:pPr>
      <w:r>
        <w:t xml:space="preserve"> </w:t>
      </w:r>
    </w:p>
    <w:p w14:paraId="5A89E865" w14:textId="77777777" w:rsidR="004114B5" w:rsidRDefault="00000000">
      <w:pPr>
        <w:numPr>
          <w:ilvl w:val="0"/>
          <w:numId w:val="3"/>
        </w:numPr>
        <w:spacing w:after="0" w:line="259" w:lineRule="auto"/>
        <w:ind w:hanging="221"/>
      </w:pPr>
      <w:r>
        <w:rPr>
          <w:b/>
          <w:u w:val="single" w:color="000000"/>
        </w:rPr>
        <w:t>Alternating Trail Making:</w:t>
      </w:r>
      <w:r>
        <w:rPr>
          <w:b/>
        </w:rPr>
        <w:t xml:space="preserve">  </w:t>
      </w:r>
    </w:p>
    <w:p w14:paraId="77A55B4E" w14:textId="77777777" w:rsidR="004114B5" w:rsidRDefault="00000000">
      <w:pPr>
        <w:spacing w:after="0" w:line="259" w:lineRule="auto"/>
        <w:ind w:left="720" w:firstLine="0"/>
      </w:pPr>
      <w:r>
        <w:t xml:space="preserve"> </w:t>
      </w:r>
    </w:p>
    <w:p w14:paraId="1DACBFC4" w14:textId="77777777" w:rsidR="004114B5" w:rsidRDefault="00000000">
      <w:pPr>
        <w:spacing w:after="5"/>
        <w:ind w:left="715"/>
      </w:pPr>
      <w:r>
        <w:rPr>
          <w:u w:val="single" w:color="000000"/>
        </w:rPr>
        <w:t>Administration:</w:t>
      </w:r>
      <w:r>
        <w:t xml:space="preserve"> The examiner instructs the subject: </w:t>
      </w:r>
      <w:r>
        <w:rPr>
          <w:i/>
        </w:rPr>
        <w:t>"Please draw a line going from a number to a letter in ascending order. Begin here</w:t>
      </w:r>
      <w:r>
        <w:t xml:space="preserve"> [point to (1)] </w:t>
      </w:r>
      <w:r>
        <w:rPr>
          <w:i/>
        </w:rPr>
        <w:t>and draw a line from 1 then to A then to 2 and so on. End here</w:t>
      </w:r>
      <w:r>
        <w:t xml:space="preserve"> [point to (E)]."  </w:t>
      </w:r>
    </w:p>
    <w:p w14:paraId="07458292" w14:textId="77777777" w:rsidR="004114B5" w:rsidRDefault="00000000">
      <w:pPr>
        <w:spacing w:after="0" w:line="259" w:lineRule="auto"/>
        <w:ind w:left="0" w:firstLine="0"/>
      </w:pPr>
      <w:r>
        <w:t xml:space="preserve"> </w:t>
      </w:r>
    </w:p>
    <w:p w14:paraId="10AECFA4" w14:textId="77777777" w:rsidR="004114B5" w:rsidRDefault="00000000">
      <w:pPr>
        <w:ind w:left="715"/>
      </w:pPr>
      <w:r>
        <w:rPr>
          <w:u w:val="single" w:color="000000"/>
        </w:rPr>
        <w:t>Scoring:</w:t>
      </w:r>
      <w:r>
        <w:t xml:space="preserve"> One point is allocated if the subject successfully draws the following pattern:  </w:t>
      </w:r>
    </w:p>
    <w:p w14:paraId="1D608DB0" w14:textId="77777777" w:rsidR="004114B5" w:rsidRDefault="00000000">
      <w:pPr>
        <w:spacing w:after="1" w:line="240" w:lineRule="auto"/>
        <w:ind w:left="705" w:right="155" w:hanging="720"/>
        <w:jc w:val="both"/>
      </w:pPr>
      <w:r>
        <w:t xml:space="preserve"> 1- A- 2- B- 3- C- 4- D- 5- E, without drawing any lines that cross. Any error that is not immediately self-corrected </w:t>
      </w:r>
      <w:r>
        <w:rPr>
          <w:sz w:val="24"/>
        </w:rPr>
        <w:t>(meaning corrected before moving on to the Chair task)</w:t>
      </w:r>
      <w:r>
        <w:t xml:space="preserve"> earns a score of 0.</w:t>
      </w:r>
      <w:r>
        <w:rPr>
          <w:color w:val="FF0000"/>
        </w:rPr>
        <w:t xml:space="preserve"> </w:t>
      </w:r>
      <w:r>
        <w:t>A point is not allocated if the subject draws a line to connect the end (E) to the beginning (1).</w:t>
      </w:r>
      <w:r>
        <w:rPr>
          <w:color w:val="FF0000"/>
        </w:rPr>
        <w:t xml:space="preserve">  </w:t>
      </w:r>
    </w:p>
    <w:p w14:paraId="1C285AE0" w14:textId="77777777" w:rsidR="004114B5" w:rsidRDefault="00000000">
      <w:pPr>
        <w:spacing w:after="0" w:line="259" w:lineRule="auto"/>
        <w:ind w:left="720" w:firstLine="0"/>
      </w:pPr>
      <w:r>
        <w:t xml:space="preserve"> </w:t>
      </w:r>
    </w:p>
    <w:p w14:paraId="53331738" w14:textId="77777777" w:rsidR="004114B5" w:rsidRDefault="00000000">
      <w:pPr>
        <w:numPr>
          <w:ilvl w:val="0"/>
          <w:numId w:val="3"/>
        </w:numPr>
        <w:spacing w:after="0" w:line="259" w:lineRule="auto"/>
        <w:ind w:hanging="221"/>
      </w:pPr>
      <w:r>
        <w:rPr>
          <w:b/>
          <w:u w:val="single" w:color="000000"/>
        </w:rPr>
        <w:t>Visuoconstructional Skills (Chair):</w:t>
      </w:r>
      <w:r>
        <w:rPr>
          <w:b/>
        </w:rPr>
        <w:t xml:space="preserve">  </w:t>
      </w:r>
    </w:p>
    <w:p w14:paraId="6A0EA2FF" w14:textId="77777777" w:rsidR="004114B5" w:rsidRDefault="00000000">
      <w:pPr>
        <w:spacing w:after="0" w:line="259" w:lineRule="auto"/>
        <w:ind w:left="720" w:firstLine="0"/>
      </w:pPr>
      <w:r>
        <w:t xml:space="preserve"> </w:t>
      </w:r>
    </w:p>
    <w:p w14:paraId="4E9000CE" w14:textId="77777777" w:rsidR="004114B5" w:rsidRDefault="00000000">
      <w:pPr>
        <w:ind w:left="715"/>
      </w:pPr>
      <w:r>
        <w:rPr>
          <w:u w:val="single" w:color="000000"/>
        </w:rPr>
        <w:t>Administration:</w:t>
      </w:r>
      <w:r>
        <w:t xml:space="preserve"> The examiner gives the following instructions, pointing to the chair: </w:t>
      </w:r>
    </w:p>
    <w:p w14:paraId="057BB575" w14:textId="77777777" w:rsidR="004114B5" w:rsidRDefault="00000000">
      <w:pPr>
        <w:spacing w:after="5"/>
        <w:ind w:left="715"/>
      </w:pPr>
      <w:r>
        <w:t>“</w:t>
      </w:r>
      <w:r>
        <w:rPr>
          <w:i/>
        </w:rPr>
        <w:t>Copy this drawing as accurately as you can.”</w:t>
      </w:r>
      <w:r>
        <w:t xml:space="preserve">  </w:t>
      </w:r>
    </w:p>
    <w:p w14:paraId="75ECFC14" w14:textId="77777777" w:rsidR="004114B5" w:rsidRDefault="00000000">
      <w:pPr>
        <w:spacing w:after="0" w:line="259" w:lineRule="auto"/>
        <w:ind w:left="0" w:firstLine="0"/>
      </w:pPr>
      <w:r>
        <w:t xml:space="preserve"> </w:t>
      </w:r>
    </w:p>
    <w:p w14:paraId="1F8F7C69" w14:textId="77777777" w:rsidR="004114B5" w:rsidRDefault="00000000">
      <w:pPr>
        <w:ind w:left="715"/>
      </w:pPr>
      <w:r>
        <w:rPr>
          <w:u w:val="single" w:color="000000"/>
        </w:rPr>
        <w:t>Scoring:</w:t>
      </w:r>
      <w:r>
        <w:t xml:space="preserve"> One point is allocated for a correctly executed drawing.  </w:t>
      </w:r>
    </w:p>
    <w:p w14:paraId="5EA48669" w14:textId="77777777" w:rsidR="004114B5" w:rsidRDefault="00000000">
      <w:pPr>
        <w:numPr>
          <w:ilvl w:val="1"/>
          <w:numId w:val="3"/>
        </w:numPr>
        <w:ind w:hanging="360"/>
      </w:pPr>
      <w:r>
        <w:t xml:space="preserve">Drawing must be three-dimensional. </w:t>
      </w:r>
    </w:p>
    <w:p w14:paraId="68C541CF" w14:textId="77777777" w:rsidR="004114B5" w:rsidRDefault="00000000">
      <w:pPr>
        <w:numPr>
          <w:ilvl w:val="1"/>
          <w:numId w:val="3"/>
        </w:numPr>
        <w:ind w:hanging="360"/>
      </w:pPr>
      <w:r>
        <w:t xml:space="preserve">All lines are drawn. </w:t>
      </w:r>
    </w:p>
    <w:p w14:paraId="727A8FF7" w14:textId="77777777" w:rsidR="004114B5" w:rsidRDefault="00000000">
      <w:pPr>
        <w:numPr>
          <w:ilvl w:val="1"/>
          <w:numId w:val="3"/>
        </w:numPr>
        <w:ind w:hanging="360"/>
      </w:pPr>
      <w:r>
        <w:t xml:space="preserve">All lines meet with little or no space. </w:t>
      </w:r>
    </w:p>
    <w:p w14:paraId="62F1FAE7" w14:textId="77777777" w:rsidR="004114B5" w:rsidRDefault="00000000">
      <w:pPr>
        <w:numPr>
          <w:ilvl w:val="1"/>
          <w:numId w:val="3"/>
        </w:numPr>
        <w:ind w:hanging="360"/>
      </w:pPr>
      <w:r>
        <w:t xml:space="preserve">No line is added. </w:t>
      </w:r>
    </w:p>
    <w:p w14:paraId="783359A4" w14:textId="77777777" w:rsidR="004114B5" w:rsidRDefault="00000000">
      <w:pPr>
        <w:numPr>
          <w:ilvl w:val="1"/>
          <w:numId w:val="3"/>
        </w:numPr>
        <w:ind w:hanging="360"/>
      </w:pPr>
      <w:r>
        <w:t xml:space="preserve">Lines are relatively parallel and their length is similar. </w:t>
      </w:r>
    </w:p>
    <w:p w14:paraId="6502CDBB" w14:textId="77777777" w:rsidR="004114B5" w:rsidRDefault="00000000">
      <w:pPr>
        <w:numPr>
          <w:ilvl w:val="1"/>
          <w:numId w:val="3"/>
        </w:numPr>
        <w:ind w:hanging="360"/>
      </w:pPr>
      <w:r>
        <w:t xml:space="preserve">The chair’s orientation in space must be preserved. </w:t>
      </w:r>
    </w:p>
    <w:p w14:paraId="379B612A" w14:textId="77777777" w:rsidR="004114B5" w:rsidRDefault="00000000">
      <w:pPr>
        <w:spacing w:after="0" w:line="259" w:lineRule="auto"/>
        <w:ind w:left="720" w:firstLine="0"/>
      </w:pPr>
      <w:r>
        <w:t xml:space="preserve"> </w:t>
      </w:r>
    </w:p>
    <w:p w14:paraId="5EEB671E" w14:textId="77777777" w:rsidR="004114B5" w:rsidRDefault="00000000">
      <w:pPr>
        <w:ind w:left="715"/>
      </w:pPr>
      <w:r>
        <w:t xml:space="preserve">A point is not assigned if any of the above criteria is not met.  </w:t>
      </w:r>
    </w:p>
    <w:p w14:paraId="07DFC218" w14:textId="77777777" w:rsidR="004114B5" w:rsidRDefault="00000000">
      <w:pPr>
        <w:spacing w:after="0" w:line="259" w:lineRule="auto"/>
        <w:ind w:left="0" w:firstLine="0"/>
      </w:pPr>
      <w:r>
        <w:t xml:space="preserve"> </w:t>
      </w:r>
    </w:p>
    <w:p w14:paraId="2E25BE2E" w14:textId="77777777" w:rsidR="004114B5" w:rsidRDefault="00000000">
      <w:pPr>
        <w:numPr>
          <w:ilvl w:val="0"/>
          <w:numId w:val="3"/>
        </w:numPr>
        <w:spacing w:after="0" w:line="259" w:lineRule="auto"/>
        <w:ind w:hanging="221"/>
      </w:pPr>
      <w:r>
        <w:rPr>
          <w:b/>
          <w:u w:val="single" w:color="000000"/>
        </w:rPr>
        <w:t>Visuoconstructional Skills (Clock):</w:t>
      </w:r>
      <w:r>
        <w:rPr>
          <w:b/>
        </w:rPr>
        <w:t xml:space="preserve">  </w:t>
      </w:r>
    </w:p>
    <w:p w14:paraId="78FDABAC" w14:textId="77777777" w:rsidR="004114B5" w:rsidRDefault="00000000">
      <w:pPr>
        <w:spacing w:after="0" w:line="259" w:lineRule="auto"/>
        <w:ind w:left="720" w:firstLine="0"/>
      </w:pPr>
      <w:r>
        <w:t xml:space="preserve"> </w:t>
      </w:r>
    </w:p>
    <w:p w14:paraId="36AFD1D5" w14:textId="77777777" w:rsidR="004114B5" w:rsidRDefault="00000000">
      <w:pPr>
        <w:ind w:left="715"/>
      </w:pPr>
      <w:r>
        <w:rPr>
          <w:u w:val="single" w:color="000000"/>
        </w:rPr>
        <w:t>Administration:</w:t>
      </w:r>
      <w:r>
        <w:t xml:space="preserve"> The examiner must ensure that the subject does not look at his/her watch while performing the task and that no clocks are in sight. The examiner indicates the appropriate space and gives the following instructions: </w:t>
      </w:r>
      <w:r>
        <w:rPr>
          <w:i/>
        </w:rPr>
        <w:t>“Draw a clock</w:t>
      </w:r>
      <w:r>
        <w:t xml:space="preserve">. </w:t>
      </w:r>
      <w:r>
        <w:rPr>
          <w:i/>
        </w:rPr>
        <w:t xml:space="preserve">Put in all the numbers and set the time to 10 past 9.” </w:t>
      </w:r>
    </w:p>
    <w:p w14:paraId="1211A509" w14:textId="77777777" w:rsidR="004114B5" w:rsidRDefault="00000000">
      <w:pPr>
        <w:spacing w:after="0" w:line="259" w:lineRule="auto"/>
        <w:ind w:left="720" w:firstLine="0"/>
      </w:pPr>
      <w:r>
        <w:t xml:space="preserve"> </w:t>
      </w:r>
    </w:p>
    <w:p w14:paraId="49F4F6C7" w14:textId="77777777" w:rsidR="004114B5" w:rsidRDefault="00000000">
      <w:pPr>
        <w:ind w:left="715"/>
      </w:pPr>
      <w:r>
        <w:rPr>
          <w:u w:val="single" w:color="000000"/>
        </w:rPr>
        <w:t>Scoring:</w:t>
      </w:r>
      <w:r>
        <w:t xml:space="preserve"> One point is allocated for each of the following three criteria: </w:t>
      </w:r>
    </w:p>
    <w:p w14:paraId="55AC0616" w14:textId="77777777" w:rsidR="004114B5" w:rsidRDefault="00000000">
      <w:pPr>
        <w:spacing w:after="0" w:line="259" w:lineRule="auto"/>
        <w:ind w:left="0" w:firstLine="0"/>
      </w:pPr>
      <w:r>
        <w:t xml:space="preserve"> </w:t>
      </w:r>
    </w:p>
    <w:p w14:paraId="43725302" w14:textId="77777777" w:rsidR="004114B5" w:rsidRDefault="00000000">
      <w:pPr>
        <w:numPr>
          <w:ilvl w:val="1"/>
          <w:numId w:val="3"/>
        </w:numPr>
        <w:ind w:hanging="360"/>
      </w:pPr>
      <w:r>
        <w:t xml:space="preserve">Contour (1 pt.): the clock contour must be drawn (either a circle or a square). Only minor distortions are acceptable (e.g., slight imperfection on closing the circle). If the numbers are arranged in a circular manner but the contour is not drawn the contour is scored as incorrect. </w:t>
      </w:r>
    </w:p>
    <w:p w14:paraId="13E7457A" w14:textId="77777777" w:rsidR="004114B5" w:rsidRDefault="00000000">
      <w:pPr>
        <w:numPr>
          <w:ilvl w:val="1"/>
          <w:numId w:val="3"/>
        </w:numPr>
        <w:ind w:hanging="360"/>
      </w:pPr>
      <w:r>
        <w:t xml:space="preserve">Numbers (1 pt.): all clock numbers must be present with no additional numbers. Numbers must be in the correct order, upright and placed in the approximate quadrants on the clock face. Roman numerals are acceptable. The numbers must be arranged in a circular manner (even if the contour is a square). All numbers must either be placed inside or outside the clock contour. If the subject places some numbers inside the clock contour and some outside the clock contour, (s)he does not receive a point for Numbers. </w:t>
      </w:r>
      <w:r>
        <w:rPr>
          <w:color w:val="FF0000"/>
        </w:rPr>
        <w:t xml:space="preserve"> </w:t>
      </w:r>
    </w:p>
    <w:p w14:paraId="2A611351" w14:textId="77777777" w:rsidR="004114B5" w:rsidRDefault="00000000">
      <w:pPr>
        <w:numPr>
          <w:ilvl w:val="1"/>
          <w:numId w:val="3"/>
        </w:numPr>
        <w:ind w:hanging="360"/>
      </w:pPr>
      <w:r>
        <w:t xml:space="preserve">Hands (1 pt.): there must be two hands jointly indicating the correct time. The hour hand must be clearly shorter than the minute hand. Hands must be centered within the clock face with their junction close to the clock center. </w:t>
      </w:r>
      <w:r>
        <w:rPr>
          <w:color w:val="FF0000"/>
        </w:rPr>
        <w:t xml:space="preserve"> </w:t>
      </w:r>
    </w:p>
    <w:p w14:paraId="692ED487" w14:textId="77777777" w:rsidR="004114B5" w:rsidRDefault="00000000">
      <w:pPr>
        <w:spacing w:after="0" w:line="259" w:lineRule="auto"/>
        <w:ind w:left="0" w:firstLine="0"/>
      </w:pPr>
      <w:r>
        <w:t xml:space="preserve"> </w:t>
      </w:r>
    </w:p>
    <w:p w14:paraId="449C3189" w14:textId="77777777" w:rsidR="004114B5" w:rsidRDefault="00000000">
      <w:pPr>
        <w:numPr>
          <w:ilvl w:val="0"/>
          <w:numId w:val="3"/>
        </w:numPr>
        <w:spacing w:after="0" w:line="259" w:lineRule="auto"/>
        <w:ind w:hanging="221"/>
      </w:pPr>
      <w:r>
        <w:rPr>
          <w:b/>
          <w:u w:val="single" w:color="000000"/>
        </w:rPr>
        <w:t>Naming:</w:t>
      </w:r>
      <w:r>
        <w:rPr>
          <w:b/>
        </w:rPr>
        <w:t xml:space="preserve">  </w:t>
      </w:r>
    </w:p>
    <w:p w14:paraId="37251D3A" w14:textId="77777777" w:rsidR="004114B5" w:rsidRDefault="00000000">
      <w:pPr>
        <w:spacing w:after="0" w:line="259" w:lineRule="auto"/>
        <w:ind w:left="720" w:firstLine="0"/>
      </w:pPr>
      <w:r>
        <w:t xml:space="preserve"> </w:t>
      </w:r>
    </w:p>
    <w:p w14:paraId="25DF0659" w14:textId="77777777" w:rsidR="004114B5" w:rsidRDefault="00000000">
      <w:pPr>
        <w:spacing w:after="25"/>
        <w:ind w:left="715"/>
      </w:pPr>
      <w:r>
        <w:rPr>
          <w:u w:val="single" w:color="000000"/>
        </w:rPr>
        <w:t>Administration:</w:t>
      </w:r>
      <w:r>
        <w:t xml:space="preserve"> Beginning on the left, the examiner points to each figure and says: </w:t>
      </w:r>
      <w:r>
        <w:rPr>
          <w:i/>
        </w:rPr>
        <w:t xml:space="preserve">“Tell me the name of this animal.” </w:t>
      </w:r>
      <w:r>
        <w:rPr>
          <w:color w:val="FF0000"/>
        </w:rPr>
        <w:t xml:space="preserve"> </w:t>
      </w:r>
    </w:p>
    <w:p w14:paraId="78035AB9" w14:textId="77777777" w:rsidR="004114B5" w:rsidRDefault="00000000">
      <w:pPr>
        <w:spacing w:after="0" w:line="259" w:lineRule="auto"/>
        <w:ind w:left="0" w:firstLine="0"/>
      </w:pPr>
      <w:r>
        <w:t xml:space="preserve"> </w:t>
      </w:r>
    </w:p>
    <w:p w14:paraId="33BC559B" w14:textId="77777777" w:rsidR="004114B5" w:rsidRDefault="00000000">
      <w:pPr>
        <w:ind w:left="715"/>
      </w:pPr>
      <w:r>
        <w:rPr>
          <w:u w:val="single" w:color="000000"/>
        </w:rPr>
        <w:t>Scoring:</w:t>
      </w:r>
      <w:r>
        <w:t xml:space="preserve"> One point is given for each of the following responses: (1) snake (or a type of snake like Boa or Cobra) (2) elephant (3) crocodile or alligator.  </w:t>
      </w:r>
    </w:p>
    <w:p w14:paraId="5B2CF273" w14:textId="77777777" w:rsidR="004114B5" w:rsidRDefault="00000000">
      <w:pPr>
        <w:spacing w:after="0" w:line="259" w:lineRule="auto"/>
        <w:ind w:left="0" w:firstLine="0"/>
      </w:pPr>
      <w:r>
        <w:t xml:space="preserve"> </w:t>
      </w:r>
    </w:p>
    <w:p w14:paraId="665E0921" w14:textId="77777777" w:rsidR="004114B5" w:rsidRDefault="00000000">
      <w:pPr>
        <w:numPr>
          <w:ilvl w:val="0"/>
          <w:numId w:val="3"/>
        </w:numPr>
        <w:spacing w:after="0" w:line="259" w:lineRule="auto"/>
        <w:ind w:hanging="221"/>
      </w:pPr>
      <w:r>
        <w:rPr>
          <w:b/>
          <w:u w:val="single" w:color="000000"/>
        </w:rPr>
        <w:t>Memory:</w:t>
      </w:r>
      <w:r>
        <w:rPr>
          <w:b/>
        </w:rPr>
        <w:t xml:space="preserve">  </w:t>
      </w:r>
    </w:p>
    <w:p w14:paraId="409131A5" w14:textId="77777777" w:rsidR="004114B5" w:rsidRDefault="00000000">
      <w:pPr>
        <w:spacing w:after="0" w:line="259" w:lineRule="auto"/>
        <w:ind w:left="720" w:firstLine="0"/>
      </w:pPr>
      <w:r>
        <w:t xml:space="preserve"> </w:t>
      </w:r>
    </w:p>
    <w:p w14:paraId="1D2A6E0C" w14:textId="77777777" w:rsidR="004114B5" w:rsidRDefault="00000000">
      <w:pPr>
        <w:ind w:left="715"/>
      </w:pPr>
      <w:r>
        <w:rPr>
          <w:u w:val="single" w:color="000000"/>
        </w:rPr>
        <w:t>Administration:</w:t>
      </w:r>
      <w:r>
        <w:t xml:space="preserve"> The examiner reads a list of five words at a rate of one per second, giving the following instructions</w:t>
      </w:r>
      <w:r>
        <w:rPr>
          <w:i/>
        </w:rPr>
        <w:t>: “This is a memory test. I am going to read a list of words that you will have to remember now and later on. Listen carefully. When I am through, tell me as many words as you can remember. It doesn’t matter in what order you say them.”</w:t>
      </w:r>
      <w:r>
        <w:t xml:space="preserve"> The examiner marks a check in the allocated space for each word the subject produces on this first trial. The examiner may not correct the subject if (s)he recalls a deformed word or a word that sounds like the target word. When the subject indicates that (s)he has finished (has recalled all words), or can recall no more words, the examiner reads the list a second time with the following instructions: </w:t>
      </w:r>
      <w:r>
        <w:rPr>
          <w:i/>
        </w:rPr>
        <w:t>“I am going to read the same list for a second time. Try to remember and tell me as many words as you can, including words you said the first time.”</w:t>
      </w:r>
      <w:r>
        <w:t xml:space="preserve">  The examiner puts a check in the allocated space for each word the subject recalls on the second trial. At the end of the second trial, the examiner informs the subject that (s)he will be asked to recall these words again by saying: </w:t>
      </w:r>
      <w:r>
        <w:rPr>
          <w:i/>
        </w:rPr>
        <w:t>“I will ask you to recall those words again at the end of the test.”</w:t>
      </w:r>
      <w:r>
        <w:t xml:space="preserve"> </w:t>
      </w:r>
      <w:r>
        <w:rPr>
          <w:i/>
        </w:rPr>
        <w:t xml:space="preserve"> </w:t>
      </w:r>
    </w:p>
    <w:p w14:paraId="7FCC736F" w14:textId="77777777" w:rsidR="004114B5" w:rsidRDefault="00000000">
      <w:pPr>
        <w:spacing w:after="0" w:line="259" w:lineRule="auto"/>
        <w:ind w:left="720" w:firstLine="0"/>
      </w:pPr>
      <w:r>
        <w:t xml:space="preserve"> </w:t>
      </w:r>
    </w:p>
    <w:p w14:paraId="6175688D" w14:textId="77777777" w:rsidR="004114B5" w:rsidRDefault="00000000">
      <w:pPr>
        <w:tabs>
          <w:tab w:val="center" w:pos="3078"/>
        </w:tabs>
        <w:ind w:left="0" w:firstLine="0"/>
      </w:pPr>
      <w:r>
        <w:t xml:space="preserve"> </w:t>
      </w:r>
      <w:r>
        <w:tab/>
      </w:r>
      <w:r>
        <w:rPr>
          <w:u w:val="single" w:color="000000"/>
        </w:rPr>
        <w:t>Scoring:</w:t>
      </w:r>
      <w:r>
        <w:t xml:space="preserve"> No points are given for Trials One and Two.  </w:t>
      </w:r>
    </w:p>
    <w:p w14:paraId="7038D38B" w14:textId="77777777" w:rsidR="004114B5" w:rsidRDefault="00000000">
      <w:pPr>
        <w:spacing w:after="0" w:line="259" w:lineRule="auto"/>
        <w:ind w:left="0" w:firstLine="0"/>
      </w:pPr>
      <w:r>
        <w:t xml:space="preserve"> </w:t>
      </w:r>
    </w:p>
    <w:p w14:paraId="4F187208" w14:textId="77777777" w:rsidR="004114B5" w:rsidRDefault="00000000">
      <w:pPr>
        <w:numPr>
          <w:ilvl w:val="0"/>
          <w:numId w:val="3"/>
        </w:numPr>
        <w:spacing w:after="0" w:line="259" w:lineRule="auto"/>
        <w:ind w:hanging="221"/>
      </w:pPr>
      <w:r>
        <w:rPr>
          <w:b/>
          <w:u w:val="single" w:color="000000"/>
        </w:rPr>
        <w:t>Attention:</w:t>
      </w:r>
      <w:r>
        <w:rPr>
          <w:b/>
        </w:rPr>
        <w:t xml:space="preserve"> </w:t>
      </w:r>
      <w:r>
        <w:t xml:space="preserve"> </w:t>
      </w:r>
    </w:p>
    <w:p w14:paraId="77DB8487" w14:textId="77777777" w:rsidR="004114B5" w:rsidRDefault="00000000">
      <w:pPr>
        <w:spacing w:after="0" w:line="259" w:lineRule="auto"/>
        <w:ind w:left="0" w:firstLine="0"/>
      </w:pPr>
      <w:r>
        <w:t xml:space="preserve"> </w:t>
      </w:r>
    </w:p>
    <w:p w14:paraId="3B783743" w14:textId="77777777" w:rsidR="004114B5" w:rsidRDefault="00000000">
      <w:pPr>
        <w:ind w:left="715"/>
      </w:pPr>
      <w:r>
        <w:rPr>
          <w:u w:val="single" w:color="000000"/>
        </w:rPr>
        <w:t>Forward Digit Span: Administration:</w:t>
      </w:r>
      <w:r>
        <w:t xml:space="preserve"> The examiner gives the following instructions: “</w:t>
      </w:r>
      <w:r>
        <w:rPr>
          <w:i/>
        </w:rPr>
        <w:t>I am going to say some numbers and when I am through, repeat them to me exactly as I said them.</w:t>
      </w:r>
      <w:r>
        <w:t xml:space="preserve">” The examiner reads the five number sequence at a rate of one digit per second.  </w:t>
      </w:r>
    </w:p>
    <w:p w14:paraId="0DECE7E0" w14:textId="77777777" w:rsidR="004114B5" w:rsidRDefault="00000000">
      <w:pPr>
        <w:spacing w:after="0" w:line="259" w:lineRule="auto"/>
        <w:ind w:left="720" w:firstLine="0"/>
      </w:pPr>
      <w:r>
        <w:t xml:space="preserve"> </w:t>
      </w:r>
    </w:p>
    <w:p w14:paraId="54882A61" w14:textId="77777777" w:rsidR="004114B5" w:rsidRDefault="00000000">
      <w:pPr>
        <w:ind w:left="715"/>
      </w:pPr>
      <w:r>
        <w:rPr>
          <w:u w:val="single" w:color="000000"/>
        </w:rPr>
        <w:t>Backward Digit Span: Administration:</w:t>
      </w:r>
      <w:r>
        <w:t xml:space="preserve"> The examiner gives the following instructions: “</w:t>
      </w:r>
      <w:r>
        <w:rPr>
          <w:i/>
        </w:rPr>
        <w:t xml:space="preserve">Now I am going to say some more numbers, but when I am through you must repeat them to me in the </w:t>
      </w:r>
      <w:r>
        <w:rPr>
          <w:i/>
          <w:u w:val="single" w:color="000000"/>
        </w:rPr>
        <w:t xml:space="preserve">backward </w:t>
      </w:r>
      <w:r>
        <w:rPr>
          <w:i/>
        </w:rPr>
        <w:t>order.</w:t>
      </w:r>
      <w:r>
        <w:t xml:space="preserve">” The examiner reads the three number sequence at a rate of one digit per second. If the subject repeats the sequence in the forward order, the examiner may not ask the subject to repeat the sequence in backward order at this point. </w:t>
      </w:r>
    </w:p>
    <w:p w14:paraId="06CEB950" w14:textId="77777777" w:rsidR="004114B5" w:rsidRDefault="00000000">
      <w:pPr>
        <w:spacing w:after="0" w:line="259" w:lineRule="auto"/>
        <w:ind w:left="720" w:firstLine="0"/>
      </w:pPr>
      <w:r>
        <w:t xml:space="preserve"> </w:t>
      </w:r>
    </w:p>
    <w:p w14:paraId="43A7DF05" w14:textId="77777777" w:rsidR="004114B5" w:rsidRDefault="00000000">
      <w:pPr>
        <w:ind w:left="715"/>
      </w:pPr>
      <w:r>
        <w:rPr>
          <w:u w:val="single" w:color="000000"/>
        </w:rPr>
        <w:t>Scoring:</w:t>
      </w:r>
      <w:r>
        <w:t xml:space="preserve"> One point is allocated for each sequence correctly repeated (N.B.: the correct response for the backward trial is 7-4-2).  </w:t>
      </w:r>
    </w:p>
    <w:p w14:paraId="1A239C0F" w14:textId="77777777" w:rsidR="004114B5" w:rsidRDefault="00000000">
      <w:pPr>
        <w:spacing w:after="0" w:line="259" w:lineRule="auto"/>
        <w:ind w:left="720" w:firstLine="0"/>
      </w:pPr>
      <w:r>
        <w:t xml:space="preserve"> </w:t>
      </w:r>
    </w:p>
    <w:p w14:paraId="6326ABBC" w14:textId="77777777" w:rsidR="004114B5" w:rsidRDefault="00000000">
      <w:pPr>
        <w:spacing w:after="5"/>
        <w:ind w:left="715"/>
      </w:pPr>
      <w:r>
        <w:rPr>
          <w:u w:val="single" w:color="000000"/>
        </w:rPr>
        <w:t>Vigilance: Administration:</w:t>
      </w:r>
      <w:r>
        <w:t xml:space="preserve"> The examiner reads the list of letters at a rate of one per second, after giving the following instructions: “</w:t>
      </w:r>
      <w:r>
        <w:rPr>
          <w:i/>
        </w:rPr>
        <w:t>I am going to read a sequence of letters. Every time I say the letter A, tap your hand once. If I say a different letter, do not tap your hand.</w:t>
      </w:r>
      <w:r>
        <w:t xml:space="preserve">”  </w:t>
      </w:r>
    </w:p>
    <w:p w14:paraId="5D9745A7" w14:textId="77777777" w:rsidR="004114B5" w:rsidRDefault="00000000">
      <w:pPr>
        <w:spacing w:after="0" w:line="259" w:lineRule="auto"/>
        <w:ind w:left="0" w:firstLine="0"/>
      </w:pPr>
      <w:r>
        <w:t xml:space="preserve"> </w:t>
      </w:r>
    </w:p>
    <w:p w14:paraId="0F580943" w14:textId="77777777" w:rsidR="004114B5" w:rsidRDefault="00000000">
      <w:pPr>
        <w:ind w:left="715"/>
      </w:pPr>
      <w:r>
        <w:rPr>
          <w:u w:val="single" w:color="000000"/>
        </w:rPr>
        <w:t>Scoring:</w:t>
      </w:r>
      <w:r>
        <w:t xml:space="preserve"> One point is allocated if there is zero to one error (an error is a tap on a wrong letter or a failure to tap on letter A). </w:t>
      </w:r>
    </w:p>
    <w:p w14:paraId="3F6810E7" w14:textId="77777777" w:rsidR="004114B5" w:rsidRDefault="00000000">
      <w:pPr>
        <w:spacing w:after="0" w:line="259" w:lineRule="auto"/>
        <w:ind w:left="720" w:firstLine="0"/>
      </w:pPr>
      <w:r>
        <w:t xml:space="preserve">  </w:t>
      </w:r>
    </w:p>
    <w:p w14:paraId="165D454A" w14:textId="77777777" w:rsidR="004114B5" w:rsidRDefault="00000000">
      <w:pPr>
        <w:ind w:left="715"/>
      </w:pPr>
      <w:r>
        <w:rPr>
          <w:u w:val="single" w:color="000000"/>
        </w:rPr>
        <w:t>Serial 7s: Administration:</w:t>
      </w:r>
      <w:r>
        <w:t xml:space="preserve"> The examiner gives the following instructions: </w:t>
      </w:r>
      <w:r>
        <w:rPr>
          <w:i/>
        </w:rPr>
        <w:t>“Now, I will ask you to count by subtracting 7 from 70, and then, keep subtracting 7 from your answer until I tell you to stop.”</w:t>
      </w:r>
      <w:r>
        <w:t xml:space="preserve"> The subject must perform a mental calculation, therefore, (s)he may not use his/her fingers nor a pencil and paper to execute the task. The examiner may not repeat the subject’s answers. If the subject asks what her/his last given answer was or what number (s)he must subtract from his/her answer, the examiner responds by repeating the instructions if not already done so. </w:t>
      </w:r>
    </w:p>
    <w:p w14:paraId="1337D36B" w14:textId="77777777" w:rsidR="004114B5" w:rsidRDefault="00000000">
      <w:pPr>
        <w:spacing w:after="0" w:line="259" w:lineRule="auto"/>
        <w:ind w:left="720" w:firstLine="0"/>
      </w:pPr>
      <w:r>
        <w:t xml:space="preserve"> </w:t>
      </w:r>
    </w:p>
    <w:p w14:paraId="5FB677CD" w14:textId="77777777" w:rsidR="004114B5" w:rsidRDefault="00000000">
      <w:pPr>
        <w:ind w:left="715"/>
      </w:pPr>
      <w:r>
        <w:rPr>
          <w:u w:val="single" w:color="000000"/>
        </w:rPr>
        <w:t>Scoring:</w:t>
      </w:r>
      <w:r>
        <w:t xml:space="preserve"> This item is scored out of 3 points. Give no (0) points for no correct subtractions, 1 point for one correct subtraction, 2 points for two or three correct subtractions, and 3 points if the subject successfully makes four or five correct subtractions. Each subtraction is evaluated independently; that is, if the subject responds with an incorrect number but continues to correctly subtract 7 from it, each correct subtraction is counted. For example, a subject may respond “62 - 55 - 48 - 41 – 34” where the “62” is incorrect, but all subsequent numbers are subtracted correctly. This is one error and the task would be given a score of 3.  </w:t>
      </w:r>
    </w:p>
    <w:p w14:paraId="761EDBB2" w14:textId="77777777" w:rsidR="004114B5" w:rsidRDefault="00000000">
      <w:pPr>
        <w:spacing w:after="0" w:line="259" w:lineRule="auto"/>
        <w:ind w:left="0" w:firstLine="0"/>
      </w:pPr>
      <w:r>
        <w:t xml:space="preserve"> </w:t>
      </w:r>
    </w:p>
    <w:p w14:paraId="18DF2EE8" w14:textId="77777777" w:rsidR="004114B5" w:rsidRDefault="00000000">
      <w:pPr>
        <w:numPr>
          <w:ilvl w:val="0"/>
          <w:numId w:val="4"/>
        </w:numPr>
        <w:spacing w:after="0" w:line="259" w:lineRule="auto"/>
        <w:ind w:hanging="331"/>
      </w:pPr>
      <w:r>
        <w:rPr>
          <w:b/>
          <w:u w:val="single" w:color="000000"/>
        </w:rPr>
        <w:t>Sentence repetition:</w:t>
      </w:r>
      <w:r>
        <w:rPr>
          <w:b/>
        </w:rPr>
        <w:t xml:space="preserve">  </w:t>
      </w:r>
    </w:p>
    <w:p w14:paraId="45173BD8" w14:textId="77777777" w:rsidR="004114B5" w:rsidRDefault="00000000">
      <w:pPr>
        <w:spacing w:after="0" w:line="259" w:lineRule="auto"/>
        <w:ind w:left="720" w:firstLine="0"/>
      </w:pPr>
      <w:r>
        <w:t xml:space="preserve"> </w:t>
      </w:r>
    </w:p>
    <w:p w14:paraId="275FA4D6" w14:textId="77777777" w:rsidR="004114B5" w:rsidRDefault="00000000">
      <w:pPr>
        <w:spacing w:after="5"/>
        <w:ind w:left="715"/>
      </w:pPr>
      <w:r>
        <w:rPr>
          <w:u w:val="single" w:color="000000"/>
        </w:rPr>
        <w:t>Administration:</w:t>
      </w:r>
      <w:r>
        <w:t xml:space="preserve"> The examiner gives the following instructions: </w:t>
      </w:r>
      <w:r>
        <w:rPr>
          <w:i/>
        </w:rPr>
        <w:t xml:space="preserve">“I am going to read you a sentence. Repeat it after me, exactly as I say it </w:t>
      </w:r>
      <w:r>
        <w:t xml:space="preserve">[pause]: </w:t>
      </w:r>
      <w:r>
        <w:rPr>
          <w:b/>
          <w:i/>
        </w:rPr>
        <w:t>The robber of the gray car was stopped by the police.</w:t>
      </w:r>
      <w:r>
        <w:rPr>
          <w:i/>
        </w:rPr>
        <w:t>”</w:t>
      </w:r>
      <w:r>
        <w:t xml:space="preserve"> Following the response, say: </w:t>
      </w:r>
      <w:r>
        <w:rPr>
          <w:i/>
        </w:rPr>
        <w:t xml:space="preserve">“Now I am going to read you another sentence. Repeat it after me, exactly as I say it </w:t>
      </w:r>
      <w:r>
        <w:t xml:space="preserve">[pause]: </w:t>
      </w:r>
      <w:r>
        <w:rPr>
          <w:b/>
          <w:i/>
        </w:rPr>
        <w:t>The student went back to school without his books and pencils.</w:t>
      </w:r>
      <w:r>
        <w:rPr>
          <w:i/>
        </w:rPr>
        <w:t>”</w:t>
      </w:r>
      <w:r>
        <w:t xml:space="preserve">  </w:t>
      </w:r>
    </w:p>
    <w:p w14:paraId="1B4377A4" w14:textId="77777777" w:rsidR="004114B5" w:rsidRDefault="00000000">
      <w:pPr>
        <w:spacing w:after="0" w:line="259" w:lineRule="auto"/>
        <w:ind w:left="180" w:firstLine="0"/>
      </w:pPr>
      <w:r>
        <w:t xml:space="preserve"> </w:t>
      </w:r>
    </w:p>
    <w:p w14:paraId="06519683" w14:textId="77777777" w:rsidR="004114B5" w:rsidRDefault="00000000">
      <w:pPr>
        <w:ind w:left="715"/>
      </w:pPr>
      <w:r>
        <w:rPr>
          <w:u w:val="single" w:color="000000"/>
        </w:rPr>
        <w:t>Scoring</w:t>
      </w:r>
      <w:r>
        <w:t xml:space="preserve">: One point is allocated for each sentence correctly repeated. Repetitions must be exact. Be alert for omissions (e.g., omitting "his"), substitutions/additions (e.g., substituting "and pencils" for "and his pencils"), grammar errors/altering plurals (e.g. "went" for "goes"), etc. </w:t>
      </w:r>
    </w:p>
    <w:p w14:paraId="0307E175" w14:textId="77777777" w:rsidR="004114B5" w:rsidRDefault="00000000">
      <w:pPr>
        <w:spacing w:after="0" w:line="259" w:lineRule="auto"/>
        <w:ind w:left="180" w:firstLine="0"/>
      </w:pPr>
      <w:r>
        <w:t xml:space="preserve"> </w:t>
      </w:r>
    </w:p>
    <w:p w14:paraId="6060EC04" w14:textId="77777777" w:rsidR="004114B5" w:rsidRDefault="00000000">
      <w:pPr>
        <w:numPr>
          <w:ilvl w:val="0"/>
          <w:numId w:val="4"/>
        </w:numPr>
        <w:spacing w:after="0" w:line="259" w:lineRule="auto"/>
        <w:ind w:hanging="331"/>
      </w:pPr>
      <w:r>
        <w:rPr>
          <w:b/>
          <w:u w:val="single" w:color="000000"/>
        </w:rPr>
        <w:t>Verbal fluency:</w:t>
      </w:r>
      <w:r>
        <w:rPr>
          <w:b/>
        </w:rPr>
        <w:t xml:space="preserve">  </w:t>
      </w:r>
    </w:p>
    <w:p w14:paraId="014B3D3C" w14:textId="77777777" w:rsidR="004114B5" w:rsidRDefault="00000000">
      <w:pPr>
        <w:spacing w:after="0" w:line="259" w:lineRule="auto"/>
        <w:ind w:left="180" w:firstLine="0"/>
      </w:pPr>
      <w:r>
        <w:rPr>
          <w:b/>
        </w:rPr>
        <w:t xml:space="preserve"> </w:t>
      </w:r>
    </w:p>
    <w:p w14:paraId="3E78E0DE" w14:textId="77777777" w:rsidR="004114B5" w:rsidRDefault="00000000">
      <w:pPr>
        <w:spacing w:after="1" w:line="240" w:lineRule="auto"/>
        <w:ind w:left="689" w:right="-2"/>
        <w:jc w:val="both"/>
      </w:pPr>
      <w:r>
        <w:rPr>
          <w:u w:val="single" w:color="000000"/>
        </w:rPr>
        <w:t>Administration:</w:t>
      </w:r>
      <w:r>
        <w:t xml:space="preserve"> The examiner gives the following instructions: </w:t>
      </w:r>
      <w:r>
        <w:rPr>
          <w:i/>
        </w:rPr>
        <w:t>“Now, I want you to tell me as many words as you can think of that begin with the letter S.</w:t>
      </w:r>
      <w:r>
        <w:t xml:space="preserve"> </w:t>
      </w:r>
      <w:r>
        <w:rPr>
          <w:i/>
        </w:rPr>
        <w:t xml:space="preserve">I will tell you to stop after one minute. Proper nouns, numbers, and different forms of a verb are not permitted.  Are you ready? </w:t>
      </w:r>
      <w:r>
        <w:t xml:space="preserve">[Pause] [Time for 60 sec.] </w:t>
      </w:r>
      <w:r>
        <w:rPr>
          <w:i/>
        </w:rPr>
        <w:t xml:space="preserve">Stop.” </w:t>
      </w:r>
      <w:r>
        <w:t xml:space="preserve">If the subject names two consecutive words that begin with another letter of the alphabet, the examiner repeats the target letter if the instructions have not yet been repeated. </w:t>
      </w:r>
    </w:p>
    <w:p w14:paraId="3E5775B9" w14:textId="77777777" w:rsidR="004114B5" w:rsidRDefault="00000000">
      <w:pPr>
        <w:spacing w:after="0" w:line="259" w:lineRule="auto"/>
        <w:ind w:left="679" w:firstLine="0"/>
      </w:pPr>
      <w:r>
        <w:t xml:space="preserve"> </w:t>
      </w:r>
    </w:p>
    <w:p w14:paraId="3C4C0DAD" w14:textId="77777777" w:rsidR="004114B5" w:rsidRDefault="00000000">
      <w:pPr>
        <w:spacing w:after="1" w:line="240" w:lineRule="auto"/>
        <w:ind w:left="689" w:right="-2"/>
        <w:jc w:val="both"/>
      </w:pPr>
      <w:r>
        <w:rPr>
          <w:u w:val="single" w:color="000000"/>
        </w:rPr>
        <w:t>Scoring:</w:t>
      </w:r>
      <w:r>
        <w:t xml:space="preserve"> One point is allocated if the subject generates 11 words or more in 60 seconds. The examiner records the subject’s responses in the margins or on the back of the test sheet. </w:t>
      </w:r>
    </w:p>
    <w:p w14:paraId="4CB58D06" w14:textId="77777777" w:rsidR="004114B5" w:rsidRDefault="00000000">
      <w:pPr>
        <w:spacing w:after="0" w:line="259" w:lineRule="auto"/>
        <w:ind w:left="0" w:firstLine="0"/>
      </w:pPr>
      <w:r>
        <w:t xml:space="preserve"> </w:t>
      </w:r>
    </w:p>
    <w:p w14:paraId="6BEFFD96" w14:textId="77777777" w:rsidR="004114B5" w:rsidRDefault="00000000">
      <w:pPr>
        <w:numPr>
          <w:ilvl w:val="0"/>
          <w:numId w:val="4"/>
        </w:numPr>
        <w:spacing w:after="0" w:line="259" w:lineRule="auto"/>
        <w:ind w:hanging="331"/>
      </w:pPr>
      <w:r>
        <w:rPr>
          <w:b/>
          <w:u w:val="single" w:color="000000"/>
        </w:rPr>
        <w:t>Abstraction:</w:t>
      </w:r>
      <w:r>
        <w:rPr>
          <w:b/>
        </w:rPr>
        <w:t xml:space="preserve">  </w:t>
      </w:r>
    </w:p>
    <w:p w14:paraId="70E05E99" w14:textId="77777777" w:rsidR="004114B5" w:rsidRDefault="00000000">
      <w:pPr>
        <w:spacing w:after="0" w:line="259" w:lineRule="auto"/>
        <w:ind w:left="720" w:firstLine="0"/>
      </w:pPr>
      <w:r>
        <w:t xml:space="preserve"> </w:t>
      </w:r>
    </w:p>
    <w:p w14:paraId="6A99FE34" w14:textId="77777777" w:rsidR="004114B5" w:rsidRDefault="00000000">
      <w:pPr>
        <w:ind w:left="715"/>
      </w:pPr>
      <w:r>
        <w:rPr>
          <w:u w:val="single" w:color="000000"/>
        </w:rPr>
        <w:t>Administration</w:t>
      </w:r>
      <w:r>
        <w:t xml:space="preserve">: The examiner asks the subject to explain what each pair of words has in common, starting with the example: </w:t>
      </w:r>
      <w:r>
        <w:rPr>
          <w:i/>
        </w:rPr>
        <w:t xml:space="preserve">“I will give you two words and I would like you to tell me to what category they belong to </w:t>
      </w:r>
      <w:r>
        <w:t xml:space="preserve">[pause]: </w:t>
      </w:r>
      <w:r>
        <w:rPr>
          <w:i/>
        </w:rPr>
        <w:t>an orange and a banana.</w:t>
      </w:r>
      <w:r>
        <w:t>” If the subject responds correctly the examiner replies:</w:t>
      </w:r>
      <w:r>
        <w:rPr>
          <w:i/>
        </w:rPr>
        <w:t xml:space="preserve"> ‘‘Yes, both items are part of the category Fruits.’’ </w:t>
      </w:r>
      <w:r>
        <w:t xml:space="preserve">If the subject answers in a concrete manner, the examiner gives one additional </w:t>
      </w:r>
      <w:r>
        <w:rPr>
          <w:u w:val="single" w:color="000000"/>
        </w:rPr>
        <w:t>prompt</w:t>
      </w:r>
      <w:r>
        <w:t xml:space="preserve">: </w:t>
      </w:r>
      <w:r>
        <w:rPr>
          <w:i/>
        </w:rPr>
        <w:t>“Tell me another category</w:t>
      </w:r>
      <w:r>
        <w:t xml:space="preserve"> to</w:t>
      </w:r>
      <w:r>
        <w:rPr>
          <w:i/>
        </w:rPr>
        <w:t xml:space="preserve"> which these items belong to.” </w:t>
      </w:r>
      <w:r>
        <w:t xml:space="preserve">If the subject does not give the appropriate response </w:t>
      </w:r>
      <w:r>
        <w:rPr>
          <w:i/>
        </w:rPr>
        <w:t>(fruits)</w:t>
      </w:r>
      <w:r>
        <w:t xml:space="preserve">, the examiner says: </w:t>
      </w:r>
      <w:r>
        <w:rPr>
          <w:i/>
        </w:rPr>
        <w:t xml:space="preserve">“Yes, and they also both belong to the category Fruits.” </w:t>
      </w:r>
      <w:r>
        <w:t xml:space="preserve">No additional instructions or clarifications are given. After the practice trial, the examiner says: </w:t>
      </w:r>
      <w:r>
        <w:rPr>
          <w:i/>
        </w:rPr>
        <w:t xml:space="preserve">“Now, a bed and a table.” </w:t>
      </w:r>
      <w:r>
        <w:t xml:space="preserve">Following the response, the examiner administers the second trial by saying: </w:t>
      </w:r>
      <w:r>
        <w:rPr>
          <w:i/>
        </w:rPr>
        <w:t>“Now, a letter and a telephone.”</w:t>
      </w:r>
      <w:r>
        <w:t xml:space="preserve"> A </w:t>
      </w:r>
      <w:r>
        <w:rPr>
          <w:u w:val="single" w:color="000000"/>
        </w:rPr>
        <w:t>prompt</w:t>
      </w:r>
      <w:r>
        <w:t xml:space="preserve"> (one for the entire abstraction section) may be given if none was used during the example. </w:t>
      </w:r>
    </w:p>
    <w:p w14:paraId="30B9FD03" w14:textId="77777777" w:rsidR="004114B5" w:rsidRDefault="00000000">
      <w:pPr>
        <w:spacing w:after="0" w:line="259" w:lineRule="auto"/>
        <w:ind w:left="720" w:firstLine="0"/>
      </w:pPr>
      <w:r>
        <w:t xml:space="preserve"> </w:t>
      </w:r>
    </w:p>
    <w:p w14:paraId="6A2C3A0C" w14:textId="77777777" w:rsidR="004114B5" w:rsidRDefault="00000000">
      <w:pPr>
        <w:spacing w:after="0" w:line="259" w:lineRule="auto"/>
        <w:ind w:left="0" w:firstLine="0"/>
      </w:pPr>
      <w:r>
        <w:t xml:space="preserve"> </w:t>
      </w:r>
    </w:p>
    <w:p w14:paraId="3DBBD605" w14:textId="77777777" w:rsidR="004114B5" w:rsidRDefault="00000000">
      <w:pPr>
        <w:ind w:left="715" w:right="441"/>
      </w:pPr>
      <w:r>
        <w:rPr>
          <w:u w:val="single" w:color="000000"/>
        </w:rPr>
        <w:t>Scoring</w:t>
      </w:r>
      <w:r>
        <w:t>: Only the last two pairs are scored. One point is given for each pair correctly answered. The following responses are acceptable:  -</w:t>
      </w:r>
      <w:r>
        <w:rPr>
          <w:rFonts w:ascii="Arial" w:eastAsia="Arial" w:hAnsi="Arial" w:cs="Arial"/>
        </w:rPr>
        <w:t xml:space="preserve"> </w:t>
      </w:r>
      <w:r>
        <w:rPr>
          <w:rFonts w:ascii="Arial" w:eastAsia="Arial" w:hAnsi="Arial" w:cs="Arial"/>
        </w:rPr>
        <w:tab/>
      </w:r>
      <w:r>
        <w:t xml:space="preserve">bed- table = furniture, pieces of furniture, furnishings </w:t>
      </w:r>
    </w:p>
    <w:p w14:paraId="6A0E5ABA" w14:textId="77777777" w:rsidR="004114B5" w:rsidRDefault="00000000">
      <w:pPr>
        <w:numPr>
          <w:ilvl w:val="1"/>
          <w:numId w:val="4"/>
        </w:numPr>
        <w:ind w:hanging="360"/>
      </w:pPr>
      <w:r>
        <w:t xml:space="preserve">letter- telephone = communication, means of communication, means of corresponding </w:t>
      </w:r>
    </w:p>
    <w:p w14:paraId="43BB7467" w14:textId="77777777" w:rsidR="004114B5" w:rsidRDefault="00000000">
      <w:pPr>
        <w:ind w:left="715"/>
      </w:pPr>
      <w:r>
        <w:t xml:space="preserve">The following responses are </w:t>
      </w:r>
      <w:r>
        <w:rPr>
          <w:b/>
        </w:rPr>
        <w:t>not</w:t>
      </w:r>
      <w:r>
        <w:t xml:space="preserve"> acceptable:  </w:t>
      </w:r>
    </w:p>
    <w:p w14:paraId="096D5D4D" w14:textId="77777777" w:rsidR="004114B5" w:rsidRDefault="00000000">
      <w:pPr>
        <w:numPr>
          <w:ilvl w:val="1"/>
          <w:numId w:val="4"/>
        </w:numPr>
        <w:ind w:hanging="360"/>
      </w:pPr>
      <w:r>
        <w:t xml:space="preserve">bed-table = flat, four legs, bedroom, made out of wood </w:t>
      </w:r>
    </w:p>
    <w:p w14:paraId="43A10A32" w14:textId="77777777" w:rsidR="004114B5" w:rsidRDefault="00000000">
      <w:pPr>
        <w:numPr>
          <w:ilvl w:val="1"/>
          <w:numId w:val="4"/>
        </w:numPr>
        <w:ind w:hanging="360"/>
      </w:pPr>
      <w:r>
        <w:t xml:space="preserve">letter- telephone = alphabet, they have letters, they have numbers, news, messages </w:t>
      </w:r>
    </w:p>
    <w:p w14:paraId="1410F4FC" w14:textId="77777777" w:rsidR="004114B5" w:rsidRDefault="00000000">
      <w:pPr>
        <w:spacing w:after="0" w:line="259" w:lineRule="auto"/>
        <w:ind w:left="720" w:firstLine="0"/>
      </w:pPr>
      <w:r>
        <w:t xml:space="preserve"> </w:t>
      </w:r>
    </w:p>
    <w:p w14:paraId="699332B3" w14:textId="77777777" w:rsidR="004114B5" w:rsidRDefault="00000000">
      <w:pPr>
        <w:numPr>
          <w:ilvl w:val="0"/>
          <w:numId w:val="4"/>
        </w:numPr>
        <w:spacing w:after="0" w:line="259" w:lineRule="auto"/>
        <w:ind w:hanging="331"/>
      </w:pPr>
      <w:r>
        <w:rPr>
          <w:b/>
          <w:u w:val="single" w:color="000000"/>
        </w:rPr>
        <w:t>Delayed recall:</w:t>
      </w:r>
      <w:r>
        <w:rPr>
          <w:b/>
        </w:rPr>
        <w:t xml:space="preserve">  </w:t>
      </w:r>
    </w:p>
    <w:p w14:paraId="4F0CDDFC" w14:textId="77777777" w:rsidR="004114B5" w:rsidRDefault="00000000">
      <w:pPr>
        <w:spacing w:after="0" w:line="259" w:lineRule="auto"/>
        <w:ind w:left="720" w:firstLine="0"/>
      </w:pPr>
      <w:r>
        <w:t xml:space="preserve"> </w:t>
      </w:r>
    </w:p>
    <w:p w14:paraId="3BACE809" w14:textId="77777777" w:rsidR="004114B5" w:rsidRDefault="00000000">
      <w:pPr>
        <w:ind w:left="715"/>
      </w:pPr>
      <w:r>
        <w:rPr>
          <w:u w:val="single" w:color="000000"/>
        </w:rPr>
        <w:t>Administration:</w:t>
      </w:r>
      <w:r>
        <w:t xml:space="preserve"> The examiner gives the following instructions: </w:t>
      </w:r>
      <w:r>
        <w:rPr>
          <w:i/>
        </w:rPr>
        <w:t>“I read some words to you earlier, which I asked you to remember. Tell me as many of those words as you can remember.”</w:t>
      </w:r>
      <w:r>
        <w:t xml:space="preserve"> The examiner makes a check mark (√) for each of the words correctly recalled spontaneously without any cues, in the allocated space.  </w:t>
      </w:r>
    </w:p>
    <w:p w14:paraId="734E72CA" w14:textId="77777777" w:rsidR="004114B5" w:rsidRDefault="00000000">
      <w:pPr>
        <w:spacing w:after="0" w:line="259" w:lineRule="auto"/>
        <w:ind w:left="180" w:firstLine="0"/>
      </w:pPr>
      <w:r>
        <w:t xml:space="preserve"> </w:t>
      </w:r>
    </w:p>
    <w:p w14:paraId="2396A133" w14:textId="77777777" w:rsidR="004114B5" w:rsidRDefault="00000000">
      <w:pPr>
        <w:spacing w:after="0" w:line="259" w:lineRule="auto"/>
        <w:ind w:left="715"/>
      </w:pPr>
      <w:r>
        <w:rPr>
          <w:u w:val="single" w:color="000000"/>
        </w:rPr>
        <w:t>Scoring</w:t>
      </w:r>
      <w:r>
        <w:t xml:space="preserve">: </w:t>
      </w:r>
      <w:r>
        <w:rPr>
          <w:b/>
        </w:rPr>
        <w:t xml:space="preserve">One point is allocated for each word recalled freely </w:t>
      </w:r>
      <w:r>
        <w:rPr>
          <w:b/>
          <w:u w:val="single" w:color="000000"/>
        </w:rPr>
        <w:t>without any cues</w:t>
      </w:r>
      <w:r>
        <w:rPr>
          <w:b/>
        </w:rPr>
        <w:t xml:space="preserve">.  </w:t>
      </w:r>
    </w:p>
    <w:p w14:paraId="64B2F811" w14:textId="77777777" w:rsidR="004114B5" w:rsidRDefault="00000000">
      <w:pPr>
        <w:spacing w:after="0" w:line="259" w:lineRule="auto"/>
        <w:ind w:left="180" w:firstLine="0"/>
      </w:pPr>
      <w:r>
        <w:t xml:space="preserve"> </w:t>
      </w:r>
    </w:p>
    <w:p w14:paraId="40E39C83" w14:textId="77777777" w:rsidR="004114B5" w:rsidRDefault="00000000">
      <w:pPr>
        <w:spacing w:after="0" w:line="259" w:lineRule="auto"/>
        <w:ind w:left="0" w:firstLine="0"/>
      </w:pPr>
      <w:r>
        <w:rPr>
          <w:b/>
        </w:rPr>
        <w:t xml:space="preserve"> </w:t>
      </w:r>
    </w:p>
    <w:p w14:paraId="76F81C7C" w14:textId="77777777" w:rsidR="004114B5" w:rsidRDefault="00000000">
      <w:pPr>
        <w:pBdr>
          <w:top w:val="single" w:sz="4" w:space="0" w:color="000000"/>
          <w:left w:val="single" w:sz="4" w:space="0" w:color="000000"/>
          <w:bottom w:val="single" w:sz="4" w:space="0" w:color="000000"/>
          <w:right w:val="single" w:sz="4" w:space="0" w:color="000000"/>
        </w:pBdr>
        <w:spacing w:after="0" w:line="259" w:lineRule="auto"/>
        <w:ind w:left="-5"/>
      </w:pPr>
      <w:r>
        <w:rPr>
          <w:b/>
          <w:u w:val="single" w:color="000000"/>
        </w:rPr>
        <w:t>Memory index score (MIS):</w:t>
      </w:r>
      <w:r>
        <w:t xml:space="preserve">  </w:t>
      </w:r>
    </w:p>
    <w:p w14:paraId="2769CB84" w14:textId="77777777" w:rsidR="004114B5" w:rsidRDefault="00000000">
      <w:pPr>
        <w:pBdr>
          <w:top w:val="single" w:sz="4" w:space="0" w:color="000000"/>
          <w:left w:val="single" w:sz="4" w:space="0" w:color="000000"/>
          <w:bottom w:val="single" w:sz="4" w:space="0" w:color="000000"/>
          <w:right w:val="single" w:sz="4" w:space="0" w:color="000000"/>
        </w:pBdr>
        <w:spacing w:after="0" w:line="259" w:lineRule="auto"/>
        <w:ind w:left="-15" w:firstLine="0"/>
      </w:pPr>
      <w:r>
        <w:t xml:space="preserve"> </w:t>
      </w:r>
    </w:p>
    <w:p w14:paraId="20B15435" w14:textId="77777777" w:rsidR="004114B5" w:rsidRDefault="00000000">
      <w:pPr>
        <w:pBdr>
          <w:top w:val="single" w:sz="4" w:space="0" w:color="000000"/>
          <w:left w:val="single" w:sz="4" w:space="0" w:color="000000"/>
          <w:bottom w:val="single" w:sz="4" w:space="0" w:color="000000"/>
          <w:right w:val="single" w:sz="4" w:space="0" w:color="000000"/>
        </w:pBdr>
        <w:spacing w:after="3" w:line="241" w:lineRule="auto"/>
        <w:ind w:left="-5"/>
      </w:pPr>
      <w:r>
        <w:rPr>
          <w:u w:val="single" w:color="000000"/>
        </w:rPr>
        <w:t>Administration:</w:t>
      </w:r>
      <w:r>
        <w:t xml:space="preserve"> Following the delayed free recall trial, the examiner provides a category (semantic) cue for each word the subject was unable to recall. Example: ‘‘</w:t>
      </w:r>
      <w:r>
        <w:rPr>
          <w:i/>
        </w:rPr>
        <w:t>I will give you some hints to see if it helps you remember the words, the first word was a body part</w:t>
      </w:r>
      <w:r>
        <w:t xml:space="preserve">.’’ If the subject is unable to recall the word with the category cue, the examiner provides him/her with a multiple choice cue. Example: </w:t>
      </w:r>
      <w:r>
        <w:rPr>
          <w:i/>
        </w:rPr>
        <w:t>“Which of the following words do you think it was, HAND, SHOULDER or FACE?”</w:t>
      </w:r>
      <w:r>
        <w:t xml:space="preserve"> All non-recalled words are prompted in this manner. The examiner identifies the words the subject was able to recall with the help of a cue (category or multiple-choice) by placing a </w:t>
      </w:r>
    </w:p>
    <w:tbl>
      <w:tblPr>
        <w:tblStyle w:val="TableGrid"/>
        <w:tblW w:w="8858" w:type="dxa"/>
        <w:tblInd w:w="-108" w:type="dxa"/>
        <w:tblCellMar>
          <w:top w:w="7" w:type="dxa"/>
          <w:left w:w="108" w:type="dxa"/>
          <w:bottom w:w="0" w:type="dxa"/>
          <w:right w:w="2" w:type="dxa"/>
        </w:tblCellMar>
        <w:tblLook w:val="04A0" w:firstRow="1" w:lastRow="0" w:firstColumn="1" w:lastColumn="0" w:noHBand="0" w:noVBand="1"/>
      </w:tblPr>
      <w:tblGrid>
        <w:gridCol w:w="116"/>
        <w:gridCol w:w="4959"/>
        <w:gridCol w:w="566"/>
        <w:gridCol w:w="1554"/>
        <w:gridCol w:w="486"/>
        <w:gridCol w:w="1061"/>
        <w:gridCol w:w="116"/>
      </w:tblGrid>
      <w:tr w:rsidR="004114B5" w14:paraId="58E51651" w14:textId="77777777">
        <w:trPr>
          <w:trHeight w:val="4633"/>
        </w:trPr>
        <w:tc>
          <w:tcPr>
            <w:tcW w:w="8858" w:type="dxa"/>
            <w:gridSpan w:val="7"/>
            <w:tcBorders>
              <w:top w:val="single" w:sz="4" w:space="0" w:color="000000"/>
              <w:left w:val="single" w:sz="4" w:space="0" w:color="000000"/>
              <w:bottom w:val="single" w:sz="4" w:space="0" w:color="000000"/>
              <w:right w:val="single" w:sz="4" w:space="0" w:color="000000"/>
            </w:tcBorders>
          </w:tcPr>
          <w:p w14:paraId="4DF83325" w14:textId="77777777" w:rsidR="004114B5" w:rsidRDefault="00000000">
            <w:pPr>
              <w:spacing w:after="0" w:line="259" w:lineRule="auto"/>
              <w:ind w:left="0" w:firstLine="0"/>
            </w:pPr>
            <w:r>
              <w:t xml:space="preserve">check mark (√) in the appropriate space. The cues for each word are presented below: </w:t>
            </w:r>
          </w:p>
          <w:p w14:paraId="45CEEDA1" w14:textId="77777777" w:rsidR="004114B5" w:rsidRDefault="00000000">
            <w:pPr>
              <w:spacing w:after="0" w:line="259" w:lineRule="auto"/>
              <w:ind w:left="0" w:firstLine="0"/>
            </w:pPr>
            <w:r>
              <w:t xml:space="preserve"> </w:t>
            </w:r>
          </w:p>
          <w:tbl>
            <w:tblPr>
              <w:tblStyle w:val="TableGrid"/>
              <w:tblW w:w="8627" w:type="dxa"/>
              <w:tblInd w:w="5" w:type="dxa"/>
              <w:tblCellMar>
                <w:top w:w="7" w:type="dxa"/>
                <w:left w:w="108" w:type="dxa"/>
                <w:bottom w:w="0" w:type="dxa"/>
                <w:right w:w="115" w:type="dxa"/>
              </w:tblCellMar>
              <w:tblLook w:val="04A0" w:firstRow="1" w:lastRow="0" w:firstColumn="1" w:lastColumn="0" w:noHBand="0" w:noVBand="1"/>
            </w:tblPr>
            <w:tblGrid>
              <w:gridCol w:w="1697"/>
              <w:gridCol w:w="2977"/>
              <w:gridCol w:w="3953"/>
            </w:tblGrid>
            <w:tr w:rsidR="004114B5" w14:paraId="43A3521F" w14:textId="77777777">
              <w:trPr>
                <w:trHeight w:val="262"/>
              </w:trPr>
              <w:tc>
                <w:tcPr>
                  <w:tcW w:w="1697" w:type="dxa"/>
                  <w:tcBorders>
                    <w:top w:val="single" w:sz="4" w:space="0" w:color="000000"/>
                    <w:left w:val="single" w:sz="4" w:space="0" w:color="000000"/>
                    <w:bottom w:val="single" w:sz="4" w:space="0" w:color="000000"/>
                    <w:right w:val="single" w:sz="4" w:space="0" w:color="000000"/>
                  </w:tcBorders>
                </w:tcPr>
                <w:p w14:paraId="2E7F1580" w14:textId="77777777" w:rsidR="004114B5" w:rsidRDefault="00000000">
                  <w:pPr>
                    <w:spacing w:after="0" w:line="259" w:lineRule="auto"/>
                    <w:ind w:left="0" w:firstLine="0"/>
                  </w:pPr>
                  <w:r>
                    <w:rPr>
                      <w:b/>
                    </w:rPr>
                    <w:t xml:space="preserve">Target Word </w:t>
                  </w:r>
                </w:p>
              </w:tc>
              <w:tc>
                <w:tcPr>
                  <w:tcW w:w="2977" w:type="dxa"/>
                  <w:tcBorders>
                    <w:top w:val="single" w:sz="4" w:space="0" w:color="000000"/>
                    <w:left w:val="single" w:sz="4" w:space="0" w:color="000000"/>
                    <w:bottom w:val="single" w:sz="4" w:space="0" w:color="000000"/>
                    <w:right w:val="single" w:sz="4" w:space="0" w:color="000000"/>
                  </w:tcBorders>
                </w:tcPr>
                <w:p w14:paraId="5C68AB70" w14:textId="77777777" w:rsidR="004114B5" w:rsidRDefault="00000000">
                  <w:pPr>
                    <w:spacing w:after="0" w:line="259" w:lineRule="auto"/>
                    <w:ind w:left="0" w:firstLine="0"/>
                  </w:pPr>
                  <w:r>
                    <w:rPr>
                      <w:b/>
                    </w:rPr>
                    <w:t xml:space="preserve">Category Cue </w:t>
                  </w:r>
                </w:p>
              </w:tc>
              <w:tc>
                <w:tcPr>
                  <w:tcW w:w="3954" w:type="dxa"/>
                  <w:tcBorders>
                    <w:top w:val="single" w:sz="4" w:space="0" w:color="000000"/>
                    <w:left w:val="single" w:sz="4" w:space="0" w:color="000000"/>
                    <w:bottom w:val="single" w:sz="4" w:space="0" w:color="000000"/>
                    <w:right w:val="single" w:sz="4" w:space="0" w:color="000000"/>
                  </w:tcBorders>
                </w:tcPr>
                <w:p w14:paraId="3685BCA8" w14:textId="77777777" w:rsidR="004114B5" w:rsidRDefault="00000000">
                  <w:pPr>
                    <w:spacing w:after="0" w:line="259" w:lineRule="auto"/>
                    <w:ind w:left="0" w:firstLine="0"/>
                  </w:pPr>
                  <w:r>
                    <w:rPr>
                      <w:b/>
                    </w:rPr>
                    <w:t xml:space="preserve">Multiple Choice </w:t>
                  </w:r>
                </w:p>
              </w:tc>
            </w:tr>
            <w:tr w:rsidR="004114B5" w14:paraId="001D25F1" w14:textId="77777777">
              <w:trPr>
                <w:trHeight w:val="264"/>
              </w:trPr>
              <w:tc>
                <w:tcPr>
                  <w:tcW w:w="1697" w:type="dxa"/>
                  <w:tcBorders>
                    <w:top w:val="single" w:sz="4" w:space="0" w:color="000000"/>
                    <w:left w:val="single" w:sz="4" w:space="0" w:color="000000"/>
                    <w:bottom w:val="single" w:sz="4" w:space="0" w:color="000000"/>
                    <w:right w:val="single" w:sz="4" w:space="0" w:color="000000"/>
                  </w:tcBorders>
                </w:tcPr>
                <w:p w14:paraId="6B9247F9" w14:textId="77777777" w:rsidR="004114B5" w:rsidRDefault="00000000">
                  <w:pPr>
                    <w:spacing w:after="0" w:line="259" w:lineRule="auto"/>
                    <w:ind w:left="0" w:firstLine="0"/>
                  </w:pPr>
                  <w:r>
                    <w:t xml:space="preserve">HAND </w:t>
                  </w:r>
                </w:p>
              </w:tc>
              <w:tc>
                <w:tcPr>
                  <w:tcW w:w="2977" w:type="dxa"/>
                  <w:tcBorders>
                    <w:top w:val="single" w:sz="4" w:space="0" w:color="000000"/>
                    <w:left w:val="single" w:sz="4" w:space="0" w:color="000000"/>
                    <w:bottom w:val="single" w:sz="4" w:space="0" w:color="000000"/>
                    <w:right w:val="single" w:sz="4" w:space="0" w:color="000000"/>
                  </w:tcBorders>
                </w:tcPr>
                <w:p w14:paraId="65E01E0E" w14:textId="77777777" w:rsidR="004114B5" w:rsidRDefault="00000000">
                  <w:pPr>
                    <w:spacing w:after="0" w:line="259" w:lineRule="auto"/>
                    <w:ind w:left="0" w:firstLine="0"/>
                  </w:pPr>
                  <w:r>
                    <w:t xml:space="preserve">body part </w:t>
                  </w:r>
                </w:p>
              </w:tc>
              <w:tc>
                <w:tcPr>
                  <w:tcW w:w="3954" w:type="dxa"/>
                  <w:tcBorders>
                    <w:top w:val="single" w:sz="4" w:space="0" w:color="000000"/>
                    <w:left w:val="single" w:sz="4" w:space="0" w:color="000000"/>
                    <w:bottom w:val="single" w:sz="4" w:space="0" w:color="000000"/>
                    <w:right w:val="single" w:sz="4" w:space="0" w:color="000000"/>
                  </w:tcBorders>
                </w:tcPr>
                <w:p w14:paraId="61EDF000" w14:textId="77777777" w:rsidR="004114B5" w:rsidRDefault="00000000">
                  <w:pPr>
                    <w:spacing w:after="0" w:line="259" w:lineRule="auto"/>
                    <w:ind w:left="0" w:firstLine="0"/>
                  </w:pPr>
                  <w:r>
                    <w:t xml:space="preserve">hand, shoulder, face (nose, leg) </w:t>
                  </w:r>
                </w:p>
              </w:tc>
            </w:tr>
            <w:tr w:rsidR="004114B5" w14:paraId="6D223AD7" w14:textId="77777777">
              <w:trPr>
                <w:trHeight w:val="262"/>
              </w:trPr>
              <w:tc>
                <w:tcPr>
                  <w:tcW w:w="1697" w:type="dxa"/>
                  <w:tcBorders>
                    <w:top w:val="single" w:sz="4" w:space="0" w:color="000000"/>
                    <w:left w:val="single" w:sz="4" w:space="0" w:color="000000"/>
                    <w:bottom w:val="single" w:sz="4" w:space="0" w:color="000000"/>
                    <w:right w:val="single" w:sz="4" w:space="0" w:color="000000"/>
                  </w:tcBorders>
                </w:tcPr>
                <w:p w14:paraId="79453E47" w14:textId="77777777" w:rsidR="004114B5" w:rsidRDefault="00000000">
                  <w:pPr>
                    <w:spacing w:after="0" w:line="259" w:lineRule="auto"/>
                    <w:ind w:left="0" w:firstLine="0"/>
                  </w:pPr>
                  <w:r>
                    <w:t xml:space="preserve">NYLON </w:t>
                  </w:r>
                </w:p>
              </w:tc>
              <w:tc>
                <w:tcPr>
                  <w:tcW w:w="2977" w:type="dxa"/>
                  <w:tcBorders>
                    <w:top w:val="single" w:sz="4" w:space="0" w:color="000000"/>
                    <w:left w:val="single" w:sz="4" w:space="0" w:color="000000"/>
                    <w:bottom w:val="single" w:sz="4" w:space="0" w:color="000000"/>
                    <w:right w:val="single" w:sz="4" w:space="0" w:color="000000"/>
                  </w:tcBorders>
                </w:tcPr>
                <w:p w14:paraId="70731EAE" w14:textId="77777777" w:rsidR="004114B5" w:rsidRDefault="00000000">
                  <w:pPr>
                    <w:spacing w:after="0" w:line="259" w:lineRule="auto"/>
                    <w:ind w:left="0" w:firstLine="0"/>
                  </w:pPr>
                  <w:r>
                    <w:t xml:space="preserve">type of fabric </w:t>
                  </w:r>
                </w:p>
              </w:tc>
              <w:tc>
                <w:tcPr>
                  <w:tcW w:w="3954" w:type="dxa"/>
                  <w:tcBorders>
                    <w:top w:val="single" w:sz="4" w:space="0" w:color="000000"/>
                    <w:left w:val="single" w:sz="4" w:space="0" w:color="000000"/>
                    <w:bottom w:val="single" w:sz="4" w:space="0" w:color="000000"/>
                    <w:right w:val="single" w:sz="4" w:space="0" w:color="000000"/>
                  </w:tcBorders>
                </w:tcPr>
                <w:p w14:paraId="0B6CEF3A" w14:textId="77777777" w:rsidR="004114B5" w:rsidRDefault="00000000">
                  <w:pPr>
                    <w:spacing w:after="0" w:line="259" w:lineRule="auto"/>
                    <w:ind w:left="0" w:firstLine="0"/>
                  </w:pPr>
                  <w:r>
                    <w:t xml:space="preserve">cotton, nylon, silk (velvet, denim) </w:t>
                  </w:r>
                </w:p>
              </w:tc>
            </w:tr>
            <w:tr w:rsidR="004114B5" w14:paraId="554ED403" w14:textId="77777777">
              <w:trPr>
                <w:trHeight w:val="264"/>
              </w:trPr>
              <w:tc>
                <w:tcPr>
                  <w:tcW w:w="1697" w:type="dxa"/>
                  <w:tcBorders>
                    <w:top w:val="single" w:sz="4" w:space="0" w:color="000000"/>
                    <w:left w:val="single" w:sz="4" w:space="0" w:color="000000"/>
                    <w:bottom w:val="single" w:sz="4" w:space="0" w:color="000000"/>
                    <w:right w:val="single" w:sz="4" w:space="0" w:color="000000"/>
                  </w:tcBorders>
                </w:tcPr>
                <w:p w14:paraId="553841D7" w14:textId="77777777" w:rsidR="004114B5" w:rsidRDefault="00000000">
                  <w:pPr>
                    <w:spacing w:after="0" w:line="259" w:lineRule="auto"/>
                    <w:ind w:left="0" w:firstLine="0"/>
                  </w:pPr>
                  <w:r>
                    <w:t xml:space="preserve">PARK </w:t>
                  </w:r>
                </w:p>
              </w:tc>
              <w:tc>
                <w:tcPr>
                  <w:tcW w:w="2977" w:type="dxa"/>
                  <w:tcBorders>
                    <w:top w:val="single" w:sz="4" w:space="0" w:color="000000"/>
                    <w:left w:val="single" w:sz="4" w:space="0" w:color="000000"/>
                    <w:bottom w:val="single" w:sz="4" w:space="0" w:color="000000"/>
                    <w:right w:val="single" w:sz="4" w:space="0" w:color="000000"/>
                  </w:tcBorders>
                </w:tcPr>
                <w:p w14:paraId="6A42B922" w14:textId="77777777" w:rsidR="004114B5" w:rsidRDefault="00000000">
                  <w:pPr>
                    <w:spacing w:after="0" w:line="259" w:lineRule="auto"/>
                    <w:ind w:left="0" w:firstLine="0"/>
                  </w:pPr>
                  <w:r>
                    <w:t xml:space="preserve">public place    </w:t>
                  </w:r>
                </w:p>
              </w:tc>
              <w:tc>
                <w:tcPr>
                  <w:tcW w:w="3954" w:type="dxa"/>
                  <w:tcBorders>
                    <w:top w:val="single" w:sz="4" w:space="0" w:color="000000"/>
                    <w:left w:val="single" w:sz="4" w:space="0" w:color="000000"/>
                    <w:bottom w:val="single" w:sz="4" w:space="0" w:color="000000"/>
                    <w:right w:val="single" w:sz="4" w:space="0" w:color="000000"/>
                  </w:tcBorders>
                </w:tcPr>
                <w:p w14:paraId="1CC53A00" w14:textId="77777777" w:rsidR="004114B5" w:rsidRDefault="00000000">
                  <w:pPr>
                    <w:spacing w:after="0" w:line="259" w:lineRule="auto"/>
                    <w:ind w:left="0" w:firstLine="0"/>
                  </w:pPr>
                  <w:r>
                    <w:t xml:space="preserve">park, library, school (church, hospital) </w:t>
                  </w:r>
                </w:p>
              </w:tc>
            </w:tr>
            <w:tr w:rsidR="004114B5" w14:paraId="593AD2E2" w14:textId="77777777">
              <w:trPr>
                <w:trHeight w:val="262"/>
              </w:trPr>
              <w:tc>
                <w:tcPr>
                  <w:tcW w:w="1697" w:type="dxa"/>
                  <w:tcBorders>
                    <w:top w:val="single" w:sz="4" w:space="0" w:color="000000"/>
                    <w:left w:val="single" w:sz="4" w:space="0" w:color="000000"/>
                    <w:bottom w:val="single" w:sz="4" w:space="0" w:color="000000"/>
                    <w:right w:val="single" w:sz="4" w:space="0" w:color="000000"/>
                  </w:tcBorders>
                </w:tcPr>
                <w:p w14:paraId="4C2851E7" w14:textId="77777777" w:rsidR="004114B5" w:rsidRDefault="00000000">
                  <w:pPr>
                    <w:spacing w:after="0" w:line="259" w:lineRule="auto"/>
                    <w:ind w:left="0" w:firstLine="0"/>
                  </w:pPr>
                  <w:r>
                    <w:t xml:space="preserve">CARROT </w:t>
                  </w:r>
                </w:p>
              </w:tc>
              <w:tc>
                <w:tcPr>
                  <w:tcW w:w="2977" w:type="dxa"/>
                  <w:tcBorders>
                    <w:top w:val="single" w:sz="4" w:space="0" w:color="000000"/>
                    <w:left w:val="single" w:sz="4" w:space="0" w:color="000000"/>
                    <w:bottom w:val="single" w:sz="4" w:space="0" w:color="000000"/>
                    <w:right w:val="single" w:sz="4" w:space="0" w:color="000000"/>
                  </w:tcBorders>
                </w:tcPr>
                <w:p w14:paraId="41DAEA74" w14:textId="77777777" w:rsidR="004114B5" w:rsidRDefault="00000000">
                  <w:pPr>
                    <w:spacing w:after="0" w:line="259" w:lineRule="auto"/>
                    <w:ind w:left="0" w:firstLine="0"/>
                  </w:pPr>
                  <w:r>
                    <w:t xml:space="preserve">type of food </w:t>
                  </w:r>
                </w:p>
              </w:tc>
              <w:tc>
                <w:tcPr>
                  <w:tcW w:w="3954" w:type="dxa"/>
                  <w:tcBorders>
                    <w:top w:val="single" w:sz="4" w:space="0" w:color="000000"/>
                    <w:left w:val="single" w:sz="4" w:space="0" w:color="000000"/>
                    <w:bottom w:val="single" w:sz="4" w:space="0" w:color="000000"/>
                    <w:right w:val="single" w:sz="4" w:space="0" w:color="000000"/>
                  </w:tcBorders>
                </w:tcPr>
                <w:p w14:paraId="06612E53" w14:textId="77777777" w:rsidR="004114B5" w:rsidRDefault="00000000">
                  <w:pPr>
                    <w:spacing w:after="0" w:line="259" w:lineRule="auto"/>
                    <w:ind w:left="0" w:firstLine="0"/>
                  </w:pPr>
                  <w:r>
                    <w:t xml:space="preserve">tomato, carrot, lettuce (cucumber, celery) </w:t>
                  </w:r>
                </w:p>
              </w:tc>
            </w:tr>
            <w:tr w:rsidR="004114B5" w14:paraId="6F040AED" w14:textId="77777777">
              <w:trPr>
                <w:trHeight w:val="264"/>
              </w:trPr>
              <w:tc>
                <w:tcPr>
                  <w:tcW w:w="1697" w:type="dxa"/>
                  <w:tcBorders>
                    <w:top w:val="single" w:sz="4" w:space="0" w:color="000000"/>
                    <w:left w:val="single" w:sz="4" w:space="0" w:color="000000"/>
                    <w:bottom w:val="single" w:sz="4" w:space="0" w:color="000000"/>
                    <w:right w:val="single" w:sz="4" w:space="0" w:color="000000"/>
                  </w:tcBorders>
                </w:tcPr>
                <w:p w14:paraId="40B912CD" w14:textId="77777777" w:rsidR="004114B5" w:rsidRDefault="00000000">
                  <w:pPr>
                    <w:spacing w:after="0" w:line="259" w:lineRule="auto"/>
                    <w:ind w:left="0" w:firstLine="0"/>
                  </w:pPr>
                  <w:r>
                    <w:t xml:space="preserve">YELLOW </w:t>
                  </w:r>
                </w:p>
              </w:tc>
              <w:tc>
                <w:tcPr>
                  <w:tcW w:w="2977" w:type="dxa"/>
                  <w:tcBorders>
                    <w:top w:val="single" w:sz="4" w:space="0" w:color="000000"/>
                    <w:left w:val="single" w:sz="4" w:space="0" w:color="000000"/>
                    <w:bottom w:val="single" w:sz="4" w:space="0" w:color="000000"/>
                    <w:right w:val="single" w:sz="4" w:space="0" w:color="000000"/>
                  </w:tcBorders>
                </w:tcPr>
                <w:p w14:paraId="17130F21" w14:textId="77777777" w:rsidR="004114B5" w:rsidRDefault="00000000">
                  <w:pPr>
                    <w:spacing w:after="0" w:line="259" w:lineRule="auto"/>
                    <w:ind w:left="0" w:firstLine="0"/>
                  </w:pPr>
                  <w:r>
                    <w:t xml:space="preserve">color </w:t>
                  </w:r>
                </w:p>
              </w:tc>
              <w:tc>
                <w:tcPr>
                  <w:tcW w:w="3954" w:type="dxa"/>
                  <w:tcBorders>
                    <w:top w:val="single" w:sz="4" w:space="0" w:color="000000"/>
                    <w:left w:val="single" w:sz="4" w:space="0" w:color="000000"/>
                    <w:bottom w:val="single" w:sz="4" w:space="0" w:color="000000"/>
                    <w:right w:val="single" w:sz="4" w:space="0" w:color="000000"/>
                  </w:tcBorders>
                </w:tcPr>
                <w:p w14:paraId="5138117F" w14:textId="77777777" w:rsidR="004114B5" w:rsidRDefault="00000000">
                  <w:pPr>
                    <w:spacing w:after="0" w:line="259" w:lineRule="auto"/>
                    <w:ind w:left="0" w:firstLine="0"/>
                  </w:pPr>
                  <w:r>
                    <w:t xml:space="preserve">yellow, purple, green (red, blue) </w:t>
                  </w:r>
                </w:p>
              </w:tc>
            </w:tr>
          </w:tbl>
          <w:p w14:paraId="0924257B" w14:textId="77777777" w:rsidR="004114B5" w:rsidRDefault="00000000">
            <w:pPr>
              <w:spacing w:after="0" w:line="259" w:lineRule="auto"/>
              <w:ind w:left="0" w:firstLine="0"/>
            </w:pPr>
            <w:r>
              <w:t xml:space="preserve"> </w:t>
            </w:r>
          </w:p>
          <w:p w14:paraId="4ABE8B11" w14:textId="77777777" w:rsidR="004114B5" w:rsidRDefault="00000000">
            <w:pPr>
              <w:spacing w:after="0" w:line="236" w:lineRule="auto"/>
              <w:ind w:left="0" w:right="42" w:firstLine="0"/>
              <w:jc w:val="both"/>
            </w:pPr>
            <w:r>
              <w:t xml:space="preserve">* The words in parentheses are to be used if the subject mentions one or two of the multiple choice responses during the category cuing. </w:t>
            </w:r>
          </w:p>
          <w:p w14:paraId="0AE9EB8A" w14:textId="77777777" w:rsidR="004114B5" w:rsidRDefault="00000000">
            <w:pPr>
              <w:spacing w:after="0" w:line="259" w:lineRule="auto"/>
              <w:ind w:left="0" w:firstLine="0"/>
            </w:pPr>
            <w:r>
              <w:t xml:space="preserve"> </w:t>
            </w:r>
          </w:p>
          <w:p w14:paraId="4AFDB0E0" w14:textId="77777777" w:rsidR="004114B5" w:rsidRDefault="00000000">
            <w:pPr>
              <w:spacing w:after="2" w:line="237" w:lineRule="auto"/>
              <w:ind w:left="0" w:firstLine="0"/>
            </w:pPr>
            <w:r>
              <w:rPr>
                <w:u w:val="single" w:color="000000"/>
              </w:rPr>
              <w:t>Scoring:</w:t>
            </w:r>
            <w:r>
              <w:t xml:space="preserve"> To determine the MIS (which is a sub-score), the examiner attributes points according to the type of recall (see table below). The use of cues provides clinical information on the nature of the memory deficits. For memory deficits due to retrieval failures, performance can be improved with a cue. For memory deficits due to encoding failures, performance does not improve with a cue. </w:t>
            </w:r>
          </w:p>
          <w:p w14:paraId="01774D82" w14:textId="77777777" w:rsidR="004114B5" w:rsidRDefault="00000000">
            <w:pPr>
              <w:spacing w:after="0" w:line="259" w:lineRule="auto"/>
              <w:ind w:left="0" w:firstLine="0"/>
            </w:pPr>
            <w:r>
              <w:t xml:space="preserve"> </w:t>
            </w:r>
          </w:p>
        </w:tc>
      </w:tr>
      <w:tr w:rsidR="004114B5" w14:paraId="7EF1335F" w14:textId="77777777">
        <w:trPr>
          <w:trHeight w:val="264"/>
        </w:trPr>
        <w:tc>
          <w:tcPr>
            <w:tcW w:w="113" w:type="dxa"/>
            <w:vMerge w:val="restart"/>
            <w:tcBorders>
              <w:top w:val="nil"/>
              <w:left w:val="single" w:sz="4" w:space="0" w:color="000000"/>
              <w:bottom w:val="single" w:sz="8" w:space="0" w:color="000000"/>
              <w:right w:val="single" w:sz="4" w:space="0" w:color="000000"/>
            </w:tcBorders>
            <w:vAlign w:val="bottom"/>
          </w:tcPr>
          <w:p w14:paraId="67961411" w14:textId="77777777" w:rsidR="004114B5" w:rsidRDefault="00000000">
            <w:pPr>
              <w:spacing w:after="0" w:line="259" w:lineRule="auto"/>
              <w:ind w:left="0" w:firstLine="0"/>
              <w:jc w:val="right"/>
            </w:pPr>
            <w:r>
              <w:rPr>
                <w:b/>
                <w:sz w:val="2"/>
              </w:rPr>
              <w:t xml:space="preserve"> </w:t>
            </w:r>
          </w:p>
        </w:tc>
        <w:tc>
          <w:tcPr>
            <w:tcW w:w="7569" w:type="dxa"/>
            <w:gridSpan w:val="4"/>
            <w:tcBorders>
              <w:top w:val="single" w:sz="4" w:space="0" w:color="000000"/>
              <w:left w:val="single" w:sz="4" w:space="0" w:color="000000"/>
              <w:bottom w:val="single" w:sz="4" w:space="0" w:color="000000"/>
              <w:right w:val="single" w:sz="4" w:space="0" w:color="000000"/>
            </w:tcBorders>
          </w:tcPr>
          <w:p w14:paraId="038CB209" w14:textId="77777777" w:rsidR="004114B5" w:rsidRDefault="00000000">
            <w:pPr>
              <w:spacing w:after="0" w:line="259" w:lineRule="auto"/>
              <w:ind w:left="0" w:firstLine="0"/>
            </w:pPr>
            <w:r>
              <w:rPr>
                <w:b/>
              </w:rPr>
              <w:t xml:space="preserve">MIS scoring </w:t>
            </w:r>
          </w:p>
        </w:tc>
        <w:tc>
          <w:tcPr>
            <w:tcW w:w="1063" w:type="dxa"/>
            <w:tcBorders>
              <w:top w:val="single" w:sz="4" w:space="0" w:color="000000"/>
              <w:left w:val="single" w:sz="4" w:space="0" w:color="000000"/>
              <w:bottom w:val="single" w:sz="4" w:space="0" w:color="000000"/>
              <w:right w:val="single" w:sz="4" w:space="0" w:color="000000"/>
            </w:tcBorders>
          </w:tcPr>
          <w:p w14:paraId="4796BF49" w14:textId="77777777" w:rsidR="004114B5" w:rsidRDefault="00000000">
            <w:pPr>
              <w:spacing w:after="0" w:line="259" w:lineRule="auto"/>
              <w:ind w:left="0" w:firstLine="0"/>
            </w:pPr>
            <w:r>
              <w:rPr>
                <w:b/>
              </w:rPr>
              <w:t xml:space="preserve">Total </w:t>
            </w:r>
          </w:p>
        </w:tc>
        <w:tc>
          <w:tcPr>
            <w:tcW w:w="113" w:type="dxa"/>
            <w:vMerge w:val="restart"/>
            <w:tcBorders>
              <w:top w:val="nil"/>
              <w:left w:val="single" w:sz="4" w:space="0" w:color="000000"/>
              <w:bottom w:val="single" w:sz="8" w:space="0" w:color="000000"/>
              <w:right w:val="single" w:sz="4" w:space="0" w:color="000000"/>
            </w:tcBorders>
          </w:tcPr>
          <w:p w14:paraId="7D354050" w14:textId="77777777" w:rsidR="004114B5" w:rsidRDefault="004114B5">
            <w:pPr>
              <w:spacing w:after="160" w:line="259" w:lineRule="auto"/>
              <w:ind w:left="0" w:firstLine="0"/>
            </w:pPr>
          </w:p>
        </w:tc>
      </w:tr>
      <w:tr w:rsidR="004114B5" w14:paraId="0E559C1B" w14:textId="77777777">
        <w:trPr>
          <w:trHeight w:val="262"/>
        </w:trPr>
        <w:tc>
          <w:tcPr>
            <w:tcW w:w="0" w:type="auto"/>
            <w:vMerge/>
            <w:tcBorders>
              <w:top w:val="nil"/>
              <w:left w:val="single" w:sz="4" w:space="0" w:color="000000"/>
              <w:bottom w:val="nil"/>
              <w:right w:val="single" w:sz="4" w:space="0" w:color="000000"/>
            </w:tcBorders>
          </w:tcPr>
          <w:p w14:paraId="064CBC86" w14:textId="77777777" w:rsidR="004114B5" w:rsidRDefault="004114B5">
            <w:pPr>
              <w:spacing w:after="160" w:line="259" w:lineRule="auto"/>
              <w:ind w:left="0" w:firstLine="0"/>
            </w:pPr>
          </w:p>
        </w:tc>
        <w:tc>
          <w:tcPr>
            <w:tcW w:w="4959" w:type="dxa"/>
            <w:tcBorders>
              <w:top w:val="single" w:sz="4" w:space="0" w:color="000000"/>
              <w:left w:val="single" w:sz="4" w:space="0" w:color="000000"/>
              <w:bottom w:val="single" w:sz="4" w:space="0" w:color="000000"/>
              <w:right w:val="single" w:sz="4" w:space="0" w:color="000000"/>
            </w:tcBorders>
          </w:tcPr>
          <w:p w14:paraId="48E921A4" w14:textId="77777777" w:rsidR="004114B5" w:rsidRDefault="00000000">
            <w:pPr>
              <w:spacing w:after="0" w:line="259" w:lineRule="auto"/>
              <w:ind w:left="0" w:firstLine="0"/>
            </w:pPr>
            <w:r>
              <w:t xml:space="preserve">Number of words recalled spontaneously </w:t>
            </w:r>
          </w:p>
        </w:tc>
        <w:tc>
          <w:tcPr>
            <w:tcW w:w="566" w:type="dxa"/>
            <w:tcBorders>
              <w:top w:val="single" w:sz="4" w:space="0" w:color="000000"/>
              <w:left w:val="single" w:sz="4" w:space="0" w:color="000000"/>
              <w:bottom w:val="single" w:sz="4" w:space="0" w:color="000000"/>
              <w:right w:val="single" w:sz="4" w:space="0" w:color="000000"/>
            </w:tcBorders>
          </w:tcPr>
          <w:p w14:paraId="32BC7CED" w14:textId="77777777" w:rsidR="004114B5" w:rsidRDefault="00000000">
            <w:pPr>
              <w:spacing w:after="0" w:line="259" w:lineRule="auto"/>
              <w:ind w:left="65" w:firstLine="0"/>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4115C9A" w14:textId="77777777" w:rsidR="004114B5" w:rsidRDefault="00000000">
            <w:pPr>
              <w:spacing w:after="0" w:line="259" w:lineRule="auto"/>
              <w:ind w:left="0" w:firstLine="0"/>
            </w:pPr>
            <w:r>
              <w:t xml:space="preserve">multiplied by </w:t>
            </w:r>
          </w:p>
        </w:tc>
        <w:tc>
          <w:tcPr>
            <w:tcW w:w="485" w:type="dxa"/>
            <w:tcBorders>
              <w:top w:val="single" w:sz="4" w:space="0" w:color="000000"/>
              <w:left w:val="single" w:sz="4" w:space="0" w:color="000000"/>
              <w:bottom w:val="single" w:sz="4" w:space="0" w:color="000000"/>
              <w:right w:val="single" w:sz="4" w:space="0" w:color="000000"/>
            </w:tcBorders>
          </w:tcPr>
          <w:p w14:paraId="291A44E2" w14:textId="77777777" w:rsidR="004114B5" w:rsidRDefault="00000000">
            <w:pPr>
              <w:spacing w:after="0" w:line="259" w:lineRule="auto"/>
              <w:ind w:left="0" w:firstLine="0"/>
            </w:pPr>
            <w:r>
              <w:t xml:space="preserve">3 </w:t>
            </w:r>
          </w:p>
        </w:tc>
        <w:tc>
          <w:tcPr>
            <w:tcW w:w="1063" w:type="dxa"/>
            <w:tcBorders>
              <w:top w:val="single" w:sz="4" w:space="0" w:color="000000"/>
              <w:left w:val="single" w:sz="4" w:space="0" w:color="000000"/>
              <w:bottom w:val="single" w:sz="4" w:space="0" w:color="000000"/>
              <w:right w:val="single" w:sz="4" w:space="0" w:color="000000"/>
            </w:tcBorders>
          </w:tcPr>
          <w:p w14:paraId="6FD149C5" w14:textId="77777777" w:rsidR="004114B5" w:rsidRDefault="00000000">
            <w:pPr>
              <w:spacing w:after="0" w:line="259" w:lineRule="auto"/>
              <w:ind w:left="0" w:right="108" w:firstLine="0"/>
              <w:jc w:val="center"/>
            </w:pPr>
            <w:r>
              <w:t xml:space="preserve">… </w:t>
            </w:r>
          </w:p>
        </w:tc>
        <w:tc>
          <w:tcPr>
            <w:tcW w:w="0" w:type="auto"/>
            <w:vMerge/>
            <w:tcBorders>
              <w:top w:val="nil"/>
              <w:left w:val="single" w:sz="4" w:space="0" w:color="000000"/>
              <w:bottom w:val="nil"/>
              <w:right w:val="single" w:sz="4" w:space="0" w:color="000000"/>
            </w:tcBorders>
          </w:tcPr>
          <w:p w14:paraId="4B080932" w14:textId="77777777" w:rsidR="004114B5" w:rsidRDefault="004114B5">
            <w:pPr>
              <w:spacing w:after="160" w:line="259" w:lineRule="auto"/>
              <w:ind w:left="0" w:firstLine="0"/>
            </w:pPr>
          </w:p>
        </w:tc>
      </w:tr>
      <w:tr w:rsidR="004114B5" w14:paraId="3E59947B" w14:textId="77777777">
        <w:trPr>
          <w:trHeight w:val="264"/>
        </w:trPr>
        <w:tc>
          <w:tcPr>
            <w:tcW w:w="0" w:type="auto"/>
            <w:vMerge/>
            <w:tcBorders>
              <w:top w:val="nil"/>
              <w:left w:val="single" w:sz="4" w:space="0" w:color="000000"/>
              <w:bottom w:val="nil"/>
              <w:right w:val="single" w:sz="4" w:space="0" w:color="000000"/>
            </w:tcBorders>
          </w:tcPr>
          <w:p w14:paraId="05528297" w14:textId="77777777" w:rsidR="004114B5" w:rsidRDefault="004114B5">
            <w:pPr>
              <w:spacing w:after="160" w:line="259" w:lineRule="auto"/>
              <w:ind w:left="0" w:firstLine="0"/>
            </w:pPr>
          </w:p>
        </w:tc>
        <w:tc>
          <w:tcPr>
            <w:tcW w:w="4959" w:type="dxa"/>
            <w:tcBorders>
              <w:top w:val="single" w:sz="4" w:space="0" w:color="000000"/>
              <w:left w:val="single" w:sz="4" w:space="0" w:color="000000"/>
              <w:bottom w:val="single" w:sz="4" w:space="0" w:color="000000"/>
              <w:right w:val="single" w:sz="4" w:space="0" w:color="000000"/>
            </w:tcBorders>
          </w:tcPr>
          <w:p w14:paraId="496898F9" w14:textId="77777777" w:rsidR="004114B5" w:rsidRDefault="00000000">
            <w:pPr>
              <w:spacing w:after="0" w:line="259" w:lineRule="auto"/>
              <w:ind w:left="0" w:firstLine="0"/>
            </w:pPr>
            <w:r>
              <w:t xml:space="preserve">Number of words recalled with a category cue </w:t>
            </w:r>
          </w:p>
        </w:tc>
        <w:tc>
          <w:tcPr>
            <w:tcW w:w="566" w:type="dxa"/>
            <w:tcBorders>
              <w:top w:val="single" w:sz="4" w:space="0" w:color="000000"/>
              <w:left w:val="single" w:sz="4" w:space="0" w:color="000000"/>
              <w:bottom w:val="single" w:sz="4" w:space="0" w:color="000000"/>
              <w:right w:val="single" w:sz="4" w:space="0" w:color="000000"/>
            </w:tcBorders>
          </w:tcPr>
          <w:p w14:paraId="4CC15230" w14:textId="77777777" w:rsidR="004114B5" w:rsidRDefault="00000000">
            <w:pPr>
              <w:spacing w:after="0" w:line="259" w:lineRule="auto"/>
              <w:ind w:left="65" w:firstLine="0"/>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F7ACB16" w14:textId="77777777" w:rsidR="004114B5" w:rsidRDefault="00000000">
            <w:pPr>
              <w:spacing w:after="0" w:line="259" w:lineRule="auto"/>
              <w:ind w:left="0" w:firstLine="0"/>
            </w:pPr>
            <w:r>
              <w:t xml:space="preserve">multiplied by </w:t>
            </w:r>
          </w:p>
        </w:tc>
        <w:tc>
          <w:tcPr>
            <w:tcW w:w="485" w:type="dxa"/>
            <w:tcBorders>
              <w:top w:val="single" w:sz="4" w:space="0" w:color="000000"/>
              <w:left w:val="single" w:sz="4" w:space="0" w:color="000000"/>
              <w:bottom w:val="single" w:sz="4" w:space="0" w:color="000000"/>
              <w:right w:val="single" w:sz="4" w:space="0" w:color="000000"/>
            </w:tcBorders>
          </w:tcPr>
          <w:p w14:paraId="14CDE80E" w14:textId="77777777" w:rsidR="004114B5" w:rsidRDefault="00000000">
            <w:pPr>
              <w:spacing w:after="0" w:line="259" w:lineRule="auto"/>
              <w:ind w:left="0" w:firstLine="0"/>
            </w:pPr>
            <w:r>
              <w:t xml:space="preserve">2 </w:t>
            </w:r>
          </w:p>
        </w:tc>
        <w:tc>
          <w:tcPr>
            <w:tcW w:w="1063" w:type="dxa"/>
            <w:tcBorders>
              <w:top w:val="single" w:sz="4" w:space="0" w:color="000000"/>
              <w:left w:val="single" w:sz="4" w:space="0" w:color="000000"/>
              <w:bottom w:val="single" w:sz="4" w:space="0" w:color="000000"/>
              <w:right w:val="single" w:sz="4" w:space="0" w:color="000000"/>
            </w:tcBorders>
          </w:tcPr>
          <w:p w14:paraId="3A4C2B7E" w14:textId="77777777" w:rsidR="004114B5" w:rsidRDefault="00000000">
            <w:pPr>
              <w:spacing w:after="0" w:line="259" w:lineRule="auto"/>
              <w:ind w:left="0" w:right="108" w:firstLine="0"/>
              <w:jc w:val="center"/>
            </w:pPr>
            <w:r>
              <w:t xml:space="preserve">… </w:t>
            </w:r>
          </w:p>
        </w:tc>
        <w:tc>
          <w:tcPr>
            <w:tcW w:w="0" w:type="auto"/>
            <w:vMerge/>
            <w:tcBorders>
              <w:top w:val="nil"/>
              <w:left w:val="single" w:sz="4" w:space="0" w:color="000000"/>
              <w:bottom w:val="nil"/>
              <w:right w:val="single" w:sz="4" w:space="0" w:color="000000"/>
            </w:tcBorders>
          </w:tcPr>
          <w:p w14:paraId="172D426A" w14:textId="77777777" w:rsidR="004114B5" w:rsidRDefault="004114B5">
            <w:pPr>
              <w:spacing w:after="160" w:line="259" w:lineRule="auto"/>
              <w:ind w:left="0" w:firstLine="0"/>
            </w:pPr>
          </w:p>
        </w:tc>
      </w:tr>
      <w:tr w:rsidR="004114B5" w14:paraId="7E3CCDC6" w14:textId="77777777">
        <w:trPr>
          <w:trHeight w:val="264"/>
        </w:trPr>
        <w:tc>
          <w:tcPr>
            <w:tcW w:w="0" w:type="auto"/>
            <w:vMerge/>
            <w:tcBorders>
              <w:top w:val="nil"/>
              <w:left w:val="single" w:sz="4" w:space="0" w:color="000000"/>
              <w:bottom w:val="nil"/>
              <w:right w:val="single" w:sz="4" w:space="0" w:color="000000"/>
            </w:tcBorders>
          </w:tcPr>
          <w:p w14:paraId="0DA20076" w14:textId="77777777" w:rsidR="004114B5" w:rsidRDefault="004114B5">
            <w:pPr>
              <w:spacing w:after="160" w:line="259" w:lineRule="auto"/>
              <w:ind w:left="0" w:firstLine="0"/>
            </w:pPr>
          </w:p>
        </w:tc>
        <w:tc>
          <w:tcPr>
            <w:tcW w:w="4959" w:type="dxa"/>
            <w:tcBorders>
              <w:top w:val="single" w:sz="4" w:space="0" w:color="000000"/>
              <w:left w:val="single" w:sz="4" w:space="0" w:color="000000"/>
              <w:bottom w:val="single" w:sz="4" w:space="0" w:color="000000"/>
              <w:right w:val="single" w:sz="4" w:space="0" w:color="000000"/>
            </w:tcBorders>
          </w:tcPr>
          <w:p w14:paraId="1AF8772D" w14:textId="77777777" w:rsidR="004114B5" w:rsidRDefault="00000000">
            <w:pPr>
              <w:spacing w:after="0" w:line="259" w:lineRule="auto"/>
              <w:ind w:left="0" w:firstLine="0"/>
            </w:pPr>
            <w:r>
              <w:t xml:space="preserve">Number of words recalled with a multiple choice cue </w:t>
            </w:r>
          </w:p>
        </w:tc>
        <w:tc>
          <w:tcPr>
            <w:tcW w:w="566" w:type="dxa"/>
            <w:tcBorders>
              <w:top w:val="single" w:sz="4" w:space="0" w:color="000000"/>
              <w:left w:val="single" w:sz="4" w:space="0" w:color="000000"/>
              <w:bottom w:val="single" w:sz="4" w:space="0" w:color="000000"/>
              <w:right w:val="single" w:sz="4" w:space="0" w:color="000000"/>
            </w:tcBorders>
          </w:tcPr>
          <w:p w14:paraId="4900B7B0" w14:textId="77777777" w:rsidR="004114B5" w:rsidRDefault="00000000">
            <w:pPr>
              <w:spacing w:after="0" w:line="259" w:lineRule="auto"/>
              <w:ind w:left="65" w:firstLine="0"/>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B93B993" w14:textId="77777777" w:rsidR="004114B5" w:rsidRDefault="00000000">
            <w:pPr>
              <w:spacing w:after="0" w:line="259" w:lineRule="auto"/>
              <w:ind w:left="0" w:firstLine="0"/>
            </w:pPr>
            <w:r>
              <w:t xml:space="preserve">multiplied by </w:t>
            </w:r>
          </w:p>
        </w:tc>
        <w:tc>
          <w:tcPr>
            <w:tcW w:w="485" w:type="dxa"/>
            <w:tcBorders>
              <w:top w:val="single" w:sz="4" w:space="0" w:color="000000"/>
              <w:left w:val="single" w:sz="4" w:space="0" w:color="000000"/>
              <w:bottom w:val="single" w:sz="4" w:space="0" w:color="000000"/>
              <w:right w:val="single" w:sz="4" w:space="0" w:color="000000"/>
            </w:tcBorders>
          </w:tcPr>
          <w:p w14:paraId="2D42FFB0" w14:textId="77777777" w:rsidR="004114B5" w:rsidRDefault="00000000">
            <w:pPr>
              <w:spacing w:after="0" w:line="259" w:lineRule="auto"/>
              <w:ind w:left="0" w:firstLine="0"/>
            </w:pPr>
            <w:r>
              <w:t xml:space="preserve">1 </w:t>
            </w:r>
          </w:p>
        </w:tc>
        <w:tc>
          <w:tcPr>
            <w:tcW w:w="1063" w:type="dxa"/>
            <w:tcBorders>
              <w:top w:val="single" w:sz="4" w:space="0" w:color="000000"/>
              <w:left w:val="single" w:sz="4" w:space="0" w:color="000000"/>
              <w:bottom w:val="single" w:sz="4" w:space="0" w:color="000000"/>
              <w:right w:val="single" w:sz="4" w:space="0" w:color="000000"/>
            </w:tcBorders>
          </w:tcPr>
          <w:p w14:paraId="7E57E11E" w14:textId="77777777" w:rsidR="004114B5" w:rsidRDefault="00000000">
            <w:pPr>
              <w:spacing w:after="0" w:line="259" w:lineRule="auto"/>
              <w:ind w:left="0" w:right="108" w:firstLine="0"/>
              <w:jc w:val="center"/>
            </w:pPr>
            <w:r>
              <w:t xml:space="preserve">… </w:t>
            </w:r>
          </w:p>
        </w:tc>
        <w:tc>
          <w:tcPr>
            <w:tcW w:w="0" w:type="auto"/>
            <w:vMerge/>
            <w:tcBorders>
              <w:top w:val="nil"/>
              <w:left w:val="single" w:sz="4" w:space="0" w:color="000000"/>
              <w:bottom w:val="nil"/>
              <w:right w:val="single" w:sz="4" w:space="0" w:color="000000"/>
            </w:tcBorders>
          </w:tcPr>
          <w:p w14:paraId="0C644878" w14:textId="77777777" w:rsidR="004114B5" w:rsidRDefault="004114B5">
            <w:pPr>
              <w:spacing w:after="160" w:line="259" w:lineRule="auto"/>
              <w:ind w:left="0" w:firstLine="0"/>
            </w:pPr>
          </w:p>
        </w:tc>
      </w:tr>
      <w:tr w:rsidR="004114B5" w14:paraId="755D94DD" w14:textId="77777777">
        <w:trPr>
          <w:trHeight w:val="266"/>
        </w:trPr>
        <w:tc>
          <w:tcPr>
            <w:tcW w:w="0" w:type="auto"/>
            <w:vMerge/>
            <w:tcBorders>
              <w:top w:val="nil"/>
              <w:left w:val="single" w:sz="4" w:space="0" w:color="000000"/>
              <w:bottom w:val="single" w:sz="8" w:space="0" w:color="000000"/>
              <w:right w:val="single" w:sz="4" w:space="0" w:color="000000"/>
            </w:tcBorders>
          </w:tcPr>
          <w:p w14:paraId="7DAF2F3E" w14:textId="77777777" w:rsidR="004114B5" w:rsidRDefault="004114B5">
            <w:pPr>
              <w:spacing w:after="160" w:line="259" w:lineRule="auto"/>
              <w:ind w:left="0" w:firstLine="0"/>
            </w:pPr>
          </w:p>
        </w:tc>
        <w:tc>
          <w:tcPr>
            <w:tcW w:w="4959" w:type="dxa"/>
            <w:tcBorders>
              <w:top w:val="single" w:sz="4" w:space="0" w:color="000000"/>
              <w:left w:val="single" w:sz="4" w:space="0" w:color="000000"/>
              <w:bottom w:val="single" w:sz="8" w:space="0" w:color="000000"/>
              <w:right w:val="single" w:sz="4" w:space="0" w:color="000000"/>
            </w:tcBorders>
          </w:tcPr>
          <w:p w14:paraId="44B469B7" w14:textId="77777777" w:rsidR="004114B5" w:rsidRDefault="00000000">
            <w:pPr>
              <w:spacing w:after="0" w:line="259" w:lineRule="auto"/>
              <w:ind w:left="0" w:firstLine="0"/>
            </w:pPr>
            <w:r>
              <w:t xml:space="preserve">  </w:t>
            </w:r>
          </w:p>
        </w:tc>
        <w:tc>
          <w:tcPr>
            <w:tcW w:w="2609" w:type="dxa"/>
            <w:gridSpan w:val="3"/>
            <w:tcBorders>
              <w:top w:val="single" w:sz="4" w:space="0" w:color="000000"/>
              <w:left w:val="single" w:sz="4" w:space="0" w:color="000000"/>
              <w:bottom w:val="single" w:sz="8" w:space="0" w:color="000000"/>
              <w:right w:val="single" w:sz="4" w:space="0" w:color="000000"/>
            </w:tcBorders>
          </w:tcPr>
          <w:p w14:paraId="584865A0" w14:textId="77777777" w:rsidR="004114B5" w:rsidRDefault="00000000">
            <w:pPr>
              <w:spacing w:after="0" w:line="259" w:lineRule="auto"/>
              <w:ind w:left="0" w:firstLine="0"/>
            </w:pPr>
            <w:r>
              <w:rPr>
                <w:b/>
              </w:rPr>
              <w:t>Total MIS</w:t>
            </w:r>
            <w:r>
              <w:t xml:space="preserve"> (add all points) </w:t>
            </w:r>
          </w:p>
        </w:tc>
        <w:tc>
          <w:tcPr>
            <w:tcW w:w="1063" w:type="dxa"/>
            <w:tcBorders>
              <w:top w:val="single" w:sz="4" w:space="0" w:color="000000"/>
              <w:left w:val="single" w:sz="4" w:space="0" w:color="000000"/>
              <w:bottom w:val="single" w:sz="8" w:space="0" w:color="000000"/>
              <w:right w:val="single" w:sz="4" w:space="0" w:color="000000"/>
            </w:tcBorders>
          </w:tcPr>
          <w:p w14:paraId="6C6F844A" w14:textId="77777777" w:rsidR="004114B5" w:rsidRDefault="00000000">
            <w:pPr>
              <w:spacing w:after="0" w:line="259" w:lineRule="auto"/>
              <w:ind w:left="0" w:right="103" w:firstLine="0"/>
              <w:jc w:val="center"/>
            </w:pPr>
            <w:r>
              <w:rPr>
                <w:b/>
              </w:rPr>
              <w:t xml:space="preserve">---/15 </w:t>
            </w:r>
          </w:p>
        </w:tc>
        <w:tc>
          <w:tcPr>
            <w:tcW w:w="0" w:type="auto"/>
            <w:vMerge/>
            <w:tcBorders>
              <w:top w:val="nil"/>
              <w:left w:val="single" w:sz="4" w:space="0" w:color="000000"/>
              <w:bottom w:val="single" w:sz="8" w:space="0" w:color="000000"/>
              <w:right w:val="single" w:sz="4" w:space="0" w:color="000000"/>
            </w:tcBorders>
          </w:tcPr>
          <w:p w14:paraId="0D32EA92" w14:textId="77777777" w:rsidR="004114B5" w:rsidRDefault="004114B5">
            <w:pPr>
              <w:spacing w:after="160" w:line="259" w:lineRule="auto"/>
              <w:ind w:left="0" w:firstLine="0"/>
            </w:pPr>
          </w:p>
        </w:tc>
      </w:tr>
    </w:tbl>
    <w:p w14:paraId="2224DA79" w14:textId="77777777" w:rsidR="004114B5" w:rsidRDefault="00000000">
      <w:pPr>
        <w:spacing w:after="0" w:line="259" w:lineRule="auto"/>
        <w:ind w:left="0" w:firstLine="0"/>
      </w:pPr>
      <w:r>
        <w:t xml:space="preserve"> </w:t>
      </w:r>
    </w:p>
    <w:p w14:paraId="7ADE14EB" w14:textId="77777777" w:rsidR="004114B5" w:rsidRDefault="00000000">
      <w:pPr>
        <w:spacing w:after="0" w:line="259" w:lineRule="auto"/>
        <w:ind w:left="-5"/>
      </w:pPr>
      <w:r>
        <w:rPr>
          <w:b/>
        </w:rPr>
        <w:t xml:space="preserve">11. </w:t>
      </w:r>
      <w:r>
        <w:rPr>
          <w:b/>
          <w:u w:val="single" w:color="000000"/>
        </w:rPr>
        <w:t>Orientation:</w:t>
      </w:r>
      <w:r>
        <w:rPr>
          <w:b/>
        </w:rPr>
        <w:t xml:space="preserve">  </w:t>
      </w:r>
    </w:p>
    <w:p w14:paraId="34D567B8" w14:textId="77777777" w:rsidR="004114B5" w:rsidRDefault="00000000">
      <w:pPr>
        <w:spacing w:after="8" w:line="259" w:lineRule="auto"/>
        <w:ind w:left="180" w:firstLine="0"/>
      </w:pPr>
      <w:r>
        <w:t xml:space="preserve"> </w:t>
      </w:r>
    </w:p>
    <w:p w14:paraId="79F8CA7E" w14:textId="77777777" w:rsidR="004114B5" w:rsidRDefault="00000000">
      <w:pPr>
        <w:ind w:left="715"/>
      </w:pPr>
      <w:r>
        <w:rPr>
          <w:u w:val="single" w:color="000000"/>
        </w:rPr>
        <w:t>Administration:</w:t>
      </w:r>
      <w:r>
        <w:t xml:space="preserve"> The examiner gives the following instructions: “</w:t>
      </w:r>
      <w:r>
        <w:rPr>
          <w:i/>
        </w:rPr>
        <w:t>Tell me today’s date.</w:t>
      </w:r>
      <w:r>
        <w:t xml:space="preserve">” If the subject does not give a complete answer, the examiner prompts accordingly by saying: </w:t>
      </w:r>
      <w:r>
        <w:rPr>
          <w:i/>
        </w:rPr>
        <w:t>“Tell me the [year, month, exact date, and day of the week].”</w:t>
      </w:r>
      <w:r>
        <w:t xml:space="preserve"> Then the examiner says: </w:t>
      </w:r>
      <w:r>
        <w:rPr>
          <w:i/>
        </w:rPr>
        <w:t>“Now, tell me the name of this place, and which city it is in.”</w:t>
      </w:r>
      <w:r>
        <w:t xml:space="preserve">  </w:t>
      </w:r>
    </w:p>
    <w:p w14:paraId="587D3D02" w14:textId="77777777" w:rsidR="004114B5" w:rsidRDefault="00000000">
      <w:pPr>
        <w:spacing w:after="0" w:line="259" w:lineRule="auto"/>
        <w:ind w:left="180" w:firstLine="0"/>
      </w:pPr>
      <w:r>
        <w:t xml:space="preserve"> </w:t>
      </w:r>
    </w:p>
    <w:p w14:paraId="579A4BAB" w14:textId="77777777" w:rsidR="004114B5" w:rsidRDefault="00000000">
      <w:pPr>
        <w:spacing w:after="1" w:line="240" w:lineRule="auto"/>
        <w:ind w:left="-5" w:right="-2"/>
        <w:jc w:val="both"/>
      </w:pPr>
      <w:r>
        <w:rPr>
          <w:u w:val="single" w:color="000000"/>
        </w:rPr>
        <w:t>Scoring:</w:t>
      </w:r>
      <w:r>
        <w:t xml:space="preserve"> One point is allocated for each item correctly answered. The date and place (name of hospital, clinic, office) must be exact. </w:t>
      </w:r>
      <w:r>
        <w:rPr>
          <w:sz w:val="24"/>
        </w:rPr>
        <w:t xml:space="preserve">No points are allocated if the subject makes an error of one day for the day and date. </w:t>
      </w:r>
    </w:p>
    <w:p w14:paraId="5555C612" w14:textId="77777777" w:rsidR="004114B5" w:rsidRDefault="00000000">
      <w:pPr>
        <w:spacing w:after="0" w:line="259" w:lineRule="auto"/>
        <w:ind w:left="0" w:firstLine="0"/>
      </w:pPr>
      <w:r>
        <w:rPr>
          <w:b/>
        </w:rPr>
        <w:t xml:space="preserve"> </w:t>
      </w:r>
    </w:p>
    <w:p w14:paraId="569C9068" w14:textId="77777777" w:rsidR="004114B5" w:rsidRDefault="00000000">
      <w:r>
        <w:rPr>
          <w:b/>
          <w:u w:val="single" w:color="000000"/>
        </w:rPr>
        <w:t>TOTAL SCORE</w:t>
      </w:r>
      <w:r>
        <w:rPr>
          <w:b/>
        </w:rPr>
        <w:t>:</w:t>
      </w:r>
      <w:r>
        <w:t xml:space="preserve"> Sum all subscores listed on the right-hand side. Add one point for subject who has 12 years or fewer of formal education, for a possible maximum of 30 points. A final total score of 26 and above is considered normal.  </w:t>
      </w:r>
    </w:p>
    <w:p w14:paraId="4F5CC6E3" w14:textId="77777777" w:rsidR="004114B5" w:rsidRDefault="00000000">
      <w:pPr>
        <w:spacing w:after="0" w:line="259" w:lineRule="auto"/>
        <w:ind w:left="0" w:firstLine="0"/>
      </w:pPr>
      <w:r>
        <w:t xml:space="preserve"> </w:t>
      </w:r>
    </w:p>
    <w:p w14:paraId="3546DBE4" w14:textId="77777777" w:rsidR="004114B5" w:rsidRDefault="00000000">
      <w:pPr>
        <w:spacing w:after="0" w:line="259" w:lineRule="auto"/>
        <w:ind w:left="0" w:firstLine="0"/>
      </w:pPr>
      <w:r>
        <w:t xml:space="preserve"> </w:t>
      </w:r>
    </w:p>
    <w:p w14:paraId="7A6E831B" w14:textId="77777777" w:rsidR="004114B5" w:rsidRDefault="00000000">
      <w:pPr>
        <w:spacing w:after="0" w:line="259" w:lineRule="auto"/>
        <w:ind w:left="0" w:firstLine="0"/>
      </w:pPr>
      <w:r>
        <w:t xml:space="preserve"> </w:t>
      </w:r>
    </w:p>
    <w:p w14:paraId="7CA8955F" w14:textId="77777777" w:rsidR="004114B5" w:rsidRDefault="00000000">
      <w:pPr>
        <w:spacing w:after="0" w:line="259" w:lineRule="auto"/>
        <w:ind w:left="0" w:firstLine="0"/>
      </w:pPr>
      <w:r>
        <w:t xml:space="preserve"> </w:t>
      </w:r>
    </w:p>
    <w:p w14:paraId="6A77535F" w14:textId="77777777" w:rsidR="004114B5" w:rsidRDefault="00000000">
      <w:pPr>
        <w:spacing w:after="0" w:line="259" w:lineRule="auto"/>
        <w:ind w:left="0" w:firstLine="0"/>
      </w:pPr>
      <w:r>
        <w:t xml:space="preserve"> </w:t>
      </w:r>
    </w:p>
    <w:p w14:paraId="7EC65912" w14:textId="77777777" w:rsidR="004114B5" w:rsidRDefault="00000000">
      <w:pPr>
        <w:spacing w:after="5"/>
      </w:pPr>
      <w:r>
        <w:rPr>
          <w:i/>
        </w:rPr>
        <w:t xml:space="preserve">Please refer to the MoCA website at </w:t>
      </w:r>
      <w:hyperlink r:id="rId16">
        <w:r>
          <w:rPr>
            <w:i/>
            <w:u w:val="single" w:color="000000"/>
          </w:rPr>
          <w:t>www.mocatest.org</w:t>
        </w:r>
      </w:hyperlink>
      <w:hyperlink r:id="rId17">
        <w:r>
          <w:rPr>
            <w:i/>
          </w:rPr>
          <w:t xml:space="preserve"> </w:t>
        </w:r>
      </w:hyperlink>
      <w:r>
        <w:rPr>
          <w:i/>
        </w:rPr>
        <w:t xml:space="preserve">for more information on the MoCA. </w:t>
      </w:r>
    </w:p>
    <w:p w14:paraId="1A540785" w14:textId="77777777" w:rsidR="004114B5" w:rsidRDefault="00000000">
      <w:pPr>
        <w:spacing w:after="0" w:line="259" w:lineRule="auto"/>
        <w:ind w:left="0" w:firstLine="0"/>
      </w:pPr>
      <w:r>
        <w:t xml:space="preserve"> </w:t>
      </w:r>
    </w:p>
    <w:p w14:paraId="24B13616" w14:textId="77777777" w:rsidR="004114B5" w:rsidRDefault="004114B5">
      <w:pPr>
        <w:sectPr w:rsidR="004114B5">
          <w:footerReference w:type="even" r:id="rId18"/>
          <w:footerReference w:type="default" r:id="rId19"/>
          <w:footerReference w:type="first" r:id="rId20"/>
          <w:pgSz w:w="12240" w:h="15840"/>
          <w:pgMar w:top="1085" w:right="1798" w:bottom="1479" w:left="1800" w:header="720" w:footer="725" w:gutter="0"/>
          <w:pgNumType w:start="1"/>
          <w:cols w:space="720"/>
        </w:sectPr>
      </w:pPr>
    </w:p>
    <w:p w14:paraId="3D74A962" w14:textId="77777777" w:rsidR="004114B5" w:rsidRDefault="00000000">
      <w:pPr>
        <w:spacing w:after="0" w:line="259" w:lineRule="auto"/>
        <w:ind w:left="5614" w:firstLine="0"/>
      </w:pPr>
      <w:r>
        <w:rPr>
          <w:rFonts w:ascii="Arial" w:eastAsia="Arial" w:hAnsi="Arial" w:cs="Arial"/>
          <w:b/>
          <w:color w:val="444444"/>
          <w:sz w:val="18"/>
        </w:rPr>
        <w:t>Name:</w:t>
      </w:r>
    </w:p>
    <w:p w14:paraId="3F92E1B4" w14:textId="77777777" w:rsidR="004114B5" w:rsidRDefault="00000000">
      <w:pPr>
        <w:spacing w:after="0" w:line="259" w:lineRule="auto"/>
        <w:ind w:left="-1267" w:right="-1181" w:firstLine="0"/>
      </w:pPr>
      <w:r>
        <w:rPr>
          <w:noProof/>
        </w:rPr>
        <w:drawing>
          <wp:inline distT="0" distB="0" distL="0" distR="0" wp14:anchorId="00C9E958" wp14:editId="5D0976B9">
            <wp:extent cx="7104888" cy="9012937"/>
            <wp:effectExtent l="0" t="0" r="0" b="0"/>
            <wp:docPr id="32605" name="Picture 32605"/>
            <wp:cNvGraphicFramePr/>
            <a:graphic xmlns:a="http://schemas.openxmlformats.org/drawingml/2006/main">
              <a:graphicData uri="http://schemas.openxmlformats.org/drawingml/2006/picture">
                <pic:pic xmlns:pic="http://schemas.openxmlformats.org/drawingml/2006/picture">
                  <pic:nvPicPr>
                    <pic:cNvPr id="32605" name="Picture 32605"/>
                    <pic:cNvPicPr/>
                  </pic:nvPicPr>
                  <pic:blipFill>
                    <a:blip r:embed="rId21"/>
                    <a:stretch>
                      <a:fillRect/>
                    </a:stretch>
                  </pic:blipFill>
                  <pic:spPr>
                    <a:xfrm>
                      <a:off x="0" y="0"/>
                      <a:ext cx="7104888" cy="9012937"/>
                    </a:xfrm>
                    <a:prstGeom prst="rect">
                      <a:avLst/>
                    </a:prstGeom>
                  </pic:spPr>
                </pic:pic>
              </a:graphicData>
            </a:graphic>
          </wp:inline>
        </w:drawing>
      </w:r>
    </w:p>
    <w:sectPr w:rsidR="004114B5">
      <w:footerReference w:type="even" r:id="rId22"/>
      <w:footerReference w:type="default" r:id="rId23"/>
      <w:footerReference w:type="first" r:id="rId24"/>
      <w:pgSz w:w="11621" w:h="15322"/>
      <w:pgMar w:top="643" w:right="1440" w:bottom="48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A09B1" w14:textId="77777777" w:rsidR="00405455" w:rsidRDefault="00405455">
      <w:pPr>
        <w:spacing w:after="0" w:line="240" w:lineRule="auto"/>
      </w:pPr>
      <w:r>
        <w:separator/>
      </w:r>
    </w:p>
  </w:endnote>
  <w:endnote w:type="continuationSeparator" w:id="0">
    <w:p w14:paraId="6286E658" w14:textId="77777777" w:rsidR="00405455" w:rsidRDefault="00405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53D2" w14:textId="77777777" w:rsidR="004114B5" w:rsidRDefault="00000000">
    <w:pPr>
      <w:spacing w:after="0" w:line="280" w:lineRule="auto"/>
      <w:ind w:left="0" w:firstLine="0"/>
      <w:jc w:val="both"/>
    </w:pPr>
    <w:r>
      <w:rPr>
        <w:sz w:val="20"/>
      </w:rPr>
      <w:t xml:space="preserve">MoCA Version 8.1 June 28, 2017 </w:t>
    </w:r>
    <w:r>
      <w:rPr>
        <w:sz w:val="20"/>
      </w:rPr>
      <w:tab/>
    </w:r>
    <w:r>
      <w:fldChar w:fldCharType="begin"/>
    </w:r>
    <w:r>
      <w:instrText xml:space="preserve"> PAGE   \* MERGEFORMAT </w:instrText>
    </w:r>
    <w:r>
      <w:fldChar w:fldCharType="separate"/>
    </w:r>
    <w:r>
      <w:rPr>
        <w:sz w:val="24"/>
      </w:rPr>
      <w:t>1</w:t>
    </w:r>
    <w:r>
      <w:rPr>
        <w:sz w:val="24"/>
      </w:rPr>
      <w:fldChar w:fldCharType="end"/>
    </w:r>
    <w:r>
      <w:rPr>
        <w:sz w:val="20"/>
      </w:rPr>
      <w:t xml:space="preserve">© Z. Nasreddine MD  www.mocatest.org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41A8" w14:textId="77777777" w:rsidR="004114B5" w:rsidRDefault="00000000">
    <w:pPr>
      <w:spacing w:after="0" w:line="280" w:lineRule="auto"/>
      <w:ind w:left="0" w:firstLine="0"/>
      <w:jc w:val="both"/>
    </w:pPr>
    <w:r>
      <w:rPr>
        <w:sz w:val="20"/>
      </w:rPr>
      <w:t xml:space="preserve">MoCA Version 8.1 June 28, 2017 </w:t>
    </w:r>
    <w:r>
      <w:rPr>
        <w:sz w:val="20"/>
      </w:rPr>
      <w:tab/>
    </w:r>
    <w:r>
      <w:fldChar w:fldCharType="begin"/>
    </w:r>
    <w:r>
      <w:instrText xml:space="preserve"> PAGE   \* MERGEFORMAT </w:instrText>
    </w:r>
    <w:r>
      <w:fldChar w:fldCharType="separate"/>
    </w:r>
    <w:r>
      <w:rPr>
        <w:sz w:val="24"/>
      </w:rPr>
      <w:t>1</w:t>
    </w:r>
    <w:r>
      <w:rPr>
        <w:sz w:val="24"/>
      </w:rPr>
      <w:fldChar w:fldCharType="end"/>
    </w:r>
    <w:r>
      <w:rPr>
        <w:sz w:val="20"/>
      </w:rPr>
      <w:t xml:space="preserve">© Z. Nasreddine MD  www.mocatest.org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2944" w14:textId="77777777" w:rsidR="004114B5" w:rsidRDefault="00000000">
    <w:pPr>
      <w:spacing w:after="0" w:line="280" w:lineRule="auto"/>
      <w:ind w:left="0" w:firstLine="0"/>
      <w:jc w:val="both"/>
    </w:pPr>
    <w:r>
      <w:rPr>
        <w:sz w:val="20"/>
      </w:rPr>
      <w:t xml:space="preserve">MoCA Version 8.1 June 28, 2017 </w:t>
    </w:r>
    <w:r>
      <w:rPr>
        <w:sz w:val="20"/>
      </w:rPr>
      <w:tab/>
    </w:r>
    <w:r>
      <w:fldChar w:fldCharType="begin"/>
    </w:r>
    <w:r>
      <w:instrText xml:space="preserve"> PAGE   \* MERGEFORMAT </w:instrText>
    </w:r>
    <w:r>
      <w:fldChar w:fldCharType="separate"/>
    </w:r>
    <w:r>
      <w:rPr>
        <w:sz w:val="24"/>
      </w:rPr>
      <w:t>1</w:t>
    </w:r>
    <w:r>
      <w:rPr>
        <w:sz w:val="24"/>
      </w:rPr>
      <w:fldChar w:fldCharType="end"/>
    </w:r>
    <w:r>
      <w:rPr>
        <w:sz w:val="20"/>
      </w:rPr>
      <w:t xml:space="preserve">© Z. Nasreddine MD  www.mocatest.org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85A3" w14:textId="77777777" w:rsidR="004114B5" w:rsidRDefault="004114B5">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9CFEE" w14:textId="77777777" w:rsidR="004114B5" w:rsidRDefault="004114B5">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643B5" w14:textId="77777777" w:rsidR="004114B5" w:rsidRDefault="004114B5">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8C21" w14:textId="77777777" w:rsidR="004114B5" w:rsidRDefault="00000000">
    <w:pPr>
      <w:spacing w:after="0" w:line="282" w:lineRule="auto"/>
      <w:ind w:left="0" w:firstLine="0"/>
      <w:jc w:val="both"/>
    </w:pPr>
    <w:r>
      <w:rPr>
        <w:sz w:val="20"/>
      </w:rPr>
      <w:t xml:space="preserve">MoCA Version 8.1 June 28, 2017 </w:t>
    </w:r>
    <w:r>
      <w:rPr>
        <w:sz w:val="20"/>
      </w:rPr>
      <w:tab/>
    </w:r>
    <w:r>
      <w:fldChar w:fldCharType="begin"/>
    </w:r>
    <w:r>
      <w:instrText xml:space="preserve"> PAGE   \* MERGEFORMAT </w:instrText>
    </w:r>
    <w:r>
      <w:fldChar w:fldCharType="separate"/>
    </w:r>
    <w:r>
      <w:rPr>
        <w:sz w:val="24"/>
      </w:rPr>
      <w:t>1</w:t>
    </w:r>
    <w:r>
      <w:rPr>
        <w:sz w:val="24"/>
      </w:rPr>
      <w:fldChar w:fldCharType="end"/>
    </w:r>
    <w:r>
      <w:rPr>
        <w:sz w:val="20"/>
      </w:rPr>
      <w:t xml:space="preserve">© Z. Nasreddine MD  www.mocatest.org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1F1DB" w14:textId="77777777" w:rsidR="004114B5" w:rsidRDefault="00000000">
    <w:pPr>
      <w:spacing w:after="0" w:line="282" w:lineRule="auto"/>
      <w:ind w:left="0" w:firstLine="0"/>
      <w:jc w:val="both"/>
    </w:pPr>
    <w:r>
      <w:rPr>
        <w:sz w:val="20"/>
      </w:rPr>
      <w:t xml:space="preserve">MoCA Version 8.1 June 28, 2017 </w:t>
    </w:r>
    <w:r>
      <w:rPr>
        <w:sz w:val="20"/>
      </w:rPr>
      <w:tab/>
    </w:r>
    <w:r>
      <w:fldChar w:fldCharType="begin"/>
    </w:r>
    <w:r>
      <w:instrText xml:space="preserve"> PAGE   \* MERGEFORMAT </w:instrText>
    </w:r>
    <w:r>
      <w:fldChar w:fldCharType="separate"/>
    </w:r>
    <w:r>
      <w:rPr>
        <w:sz w:val="24"/>
      </w:rPr>
      <w:t>1</w:t>
    </w:r>
    <w:r>
      <w:rPr>
        <w:sz w:val="24"/>
      </w:rPr>
      <w:fldChar w:fldCharType="end"/>
    </w:r>
    <w:r>
      <w:rPr>
        <w:sz w:val="20"/>
      </w:rPr>
      <w:t xml:space="preserve">© Z. Nasreddine MD  www.mocatest.org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F966" w14:textId="77777777" w:rsidR="004114B5" w:rsidRDefault="00000000">
    <w:pPr>
      <w:spacing w:after="0" w:line="282" w:lineRule="auto"/>
      <w:ind w:left="0" w:firstLine="0"/>
      <w:jc w:val="both"/>
    </w:pPr>
    <w:r>
      <w:rPr>
        <w:sz w:val="20"/>
      </w:rPr>
      <w:t xml:space="preserve">MoCA Version 8.1 June 28, 2017 </w:t>
    </w:r>
    <w:r>
      <w:rPr>
        <w:sz w:val="20"/>
      </w:rPr>
      <w:tab/>
    </w:r>
    <w:r>
      <w:fldChar w:fldCharType="begin"/>
    </w:r>
    <w:r>
      <w:instrText xml:space="preserve"> PAGE   \* MERGEFORMAT </w:instrText>
    </w:r>
    <w:r>
      <w:fldChar w:fldCharType="separate"/>
    </w:r>
    <w:r>
      <w:rPr>
        <w:sz w:val="24"/>
      </w:rPr>
      <w:t>1</w:t>
    </w:r>
    <w:r>
      <w:rPr>
        <w:sz w:val="24"/>
      </w:rPr>
      <w:fldChar w:fldCharType="end"/>
    </w:r>
    <w:r>
      <w:rPr>
        <w:sz w:val="20"/>
      </w:rPr>
      <w:t xml:space="preserve">© Z. Nasreddine MD  www.mocatest.org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58F8" w14:textId="77777777" w:rsidR="004114B5" w:rsidRDefault="004114B5">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EE6A" w14:textId="77777777" w:rsidR="004114B5" w:rsidRDefault="004114B5">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E8BEA" w14:textId="77777777" w:rsidR="004114B5" w:rsidRDefault="004114B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355C1" w14:textId="77777777" w:rsidR="00405455" w:rsidRDefault="00405455">
      <w:pPr>
        <w:spacing w:after="0" w:line="240" w:lineRule="auto"/>
      </w:pPr>
      <w:r>
        <w:separator/>
      </w:r>
    </w:p>
  </w:footnote>
  <w:footnote w:type="continuationSeparator" w:id="0">
    <w:p w14:paraId="012B373F" w14:textId="77777777" w:rsidR="00405455" w:rsidRDefault="00405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DD0"/>
    <w:multiLevelType w:val="hybridMultilevel"/>
    <w:tmpl w:val="3BCC8F98"/>
    <w:lvl w:ilvl="0" w:tplc="65865A0C">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4ECEFE8">
      <w:start w:val="1"/>
      <w:numFmt w:val="bullet"/>
      <w:lvlText w:val="•"/>
      <w:lvlJc w:val="left"/>
      <w:pPr>
        <w:ind w:left="10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690B35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0CF5A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AFE229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747A8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AEB83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AE580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B8201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182A6B"/>
    <w:multiLevelType w:val="hybridMultilevel"/>
    <w:tmpl w:val="021C4BE0"/>
    <w:lvl w:ilvl="0" w:tplc="2632D696">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F5A3042">
      <w:start w:val="1"/>
      <w:numFmt w:val="bullet"/>
      <w:lvlText w:val="•"/>
      <w:lvlJc w:val="left"/>
      <w:pPr>
        <w:ind w:left="10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72412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4AB65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48AEB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EF4CA2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EC774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50906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EC7F2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C261F18"/>
    <w:multiLevelType w:val="hybridMultilevel"/>
    <w:tmpl w:val="47F25CDE"/>
    <w:lvl w:ilvl="0" w:tplc="3232141E">
      <w:start w:val="7"/>
      <w:numFmt w:val="decimal"/>
      <w:lvlText w:val="%1."/>
      <w:lvlJc w:val="left"/>
      <w:pPr>
        <w:ind w:left="4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30E6F08">
      <w:start w:val="1"/>
      <w:numFmt w:val="bullet"/>
      <w:lvlText w:val="-"/>
      <w:lvlJc w:val="left"/>
      <w:pPr>
        <w:ind w:left="10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AA906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182EA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26DA5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30949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2C01B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1A16F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785BE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A9042A2"/>
    <w:multiLevelType w:val="hybridMultilevel"/>
    <w:tmpl w:val="11927CE0"/>
    <w:lvl w:ilvl="0" w:tplc="188C22F6">
      <w:start w:val="7"/>
      <w:numFmt w:val="decimal"/>
      <w:lvlText w:val="%1."/>
      <w:lvlJc w:val="left"/>
      <w:pPr>
        <w:ind w:left="4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992D042">
      <w:start w:val="1"/>
      <w:numFmt w:val="bullet"/>
      <w:lvlText w:val="-"/>
      <w:lvlJc w:val="left"/>
      <w:pPr>
        <w:ind w:left="10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9ACB6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ECAF9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26EBD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702A2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12A78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3C329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7E45B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88151917">
    <w:abstractNumId w:val="1"/>
  </w:num>
  <w:num w:numId="2" w16cid:durableId="1394037307">
    <w:abstractNumId w:val="3"/>
  </w:num>
  <w:num w:numId="3" w16cid:durableId="1059592946">
    <w:abstractNumId w:val="0"/>
  </w:num>
  <w:num w:numId="4" w16cid:durableId="686448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4B5"/>
    <w:rsid w:val="00405455"/>
    <w:rsid w:val="004114B5"/>
    <w:rsid w:val="009624F0"/>
    <w:rsid w:val="00AE28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B5D9C"/>
  <w15:docId w15:val="{21C829E9-AF8B-4A6C-9FEA-5DCECDDD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10"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ocatest.org/" TargetMode="External"/><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www.mocatest.org/" TargetMode="External"/><Relationship Id="rId12" Type="http://schemas.openxmlformats.org/officeDocument/2006/relationships/image" Target="media/image1.png"/><Relationship Id="rId17" Type="http://schemas.openxmlformats.org/officeDocument/2006/relationships/hyperlink" Target="http://www.mocatest.or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mocatest.org/" TargetMode="External"/><Relationship Id="rId20"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1.xml"/><Relationship Id="rId10" Type="http://schemas.openxmlformats.org/officeDocument/2006/relationships/footer" Target="footer2.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4098</Words>
  <Characters>23361</Characters>
  <Application>Microsoft Office Word</Application>
  <DocSecurity>0</DocSecurity>
  <Lines>194</Lines>
  <Paragraphs>54</Paragraphs>
  <ScaleCrop>false</ScaleCrop>
  <Company/>
  <LinksUpToDate>false</LinksUpToDate>
  <CharactersWithSpaces>27405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Nurse-Station-6</dc:creator>
  <cp:keywords/>
  <cp:lastModifiedBy>Amevenku Kofi Sena</cp:lastModifiedBy>
  <cp:revision>2</cp:revision>
  <dcterms:created xsi:type="dcterms:W3CDTF">2026-09-20T00:56:00Z</dcterms:created>
  <dcterms:modified xsi:type="dcterms:W3CDTF">2026-09-20T00:56:00Z</dcterms:modified>
</cp:coreProperties>
</file>