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</w:t>
      </w:r>
      <w:r>
        <w:t xml:space="preserve"> </w:t>
      </w:r>
      <w:r>
        <w:t xml:space="preserve">этап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Савурская</w:t>
      </w:r>
      <w:r>
        <w:t xml:space="preserve"> </w:t>
      </w:r>
      <w:r>
        <w:t xml:space="preserve">Полина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Этап 4. Использование nikto. Установка nikto.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nikto — базовый сканер безопасности вебсервера. Он сканирует и обнаруживает уязвимости в веб-приложениях, обычно вызванные неправильной конфигурацией на самом сервере, файлами, установленными по умолчанию, и небезопасными файлами, а также устаревшими серверными приложениями.</w:t>
      </w:r>
    </w:p>
    <w:bookmarkEnd w:id="21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Перед установкой Nikto на ОС macOS и Windows необходимо проверить наличие Perl: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3734332" cy="908005"/>
            <wp:effectExtent b="0" l="0" r="0" t="0"/>
            <wp:docPr descr="Figure 1: perl -v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332" cy="908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perl -v</w:t>
      </w:r>
    </w:p>
    <w:bookmarkEnd w:id="0"/>
    <w:p>
      <w:pPr>
        <w:pStyle w:val="BodyText"/>
      </w:pPr>
      <w:r>
        <w:t xml:space="preserve">Далее установим Nikto. Для установки в системах, основанных на deb (Ubuntu, Debian, Linux Mint), достаточно выполнить команду:</w:t>
      </w:r>
    </w:p>
    <w:bookmarkStart w:id="0" w:name="fig:002"/>
    <w:p>
      <w:pPr>
        <w:pStyle w:val="CaptionedFigure"/>
      </w:pPr>
      <w:bookmarkStart w:id="25" w:name="fig:002"/>
      <w:r>
        <w:drawing>
          <wp:inline>
            <wp:extent cx="4054053" cy="959160"/>
            <wp:effectExtent b="0" l="0" r="0" t="0"/>
            <wp:docPr descr="Figure 2: sudo apt -y install nikto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053" cy="959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sudo apt -y install nikto</w:t>
      </w:r>
    </w:p>
    <w:bookmarkEnd w:id="0"/>
    <w:p>
      <w:pPr>
        <w:pStyle w:val="BodyText"/>
      </w:pPr>
      <w:r>
        <w:t xml:space="preserve">В дистрибутивах, основанных на rpm (Red Hat Enterprise Linux, CentOS/Fedora, Mandriva Linux), необходимо выполнить команду:</w:t>
      </w:r>
    </w:p>
    <w:bookmarkStart w:id="0" w:name="fig:003"/>
    <w:p>
      <w:pPr>
        <w:pStyle w:val="CaptionedFigure"/>
      </w:pPr>
      <w:bookmarkStart w:id="27" w:name="fig:003"/>
      <w:r>
        <w:drawing>
          <wp:inline>
            <wp:extent cx="3695966" cy="511552"/>
            <wp:effectExtent b="0" l="0" r="0" t="0"/>
            <wp:docPr descr="Figure 3: sudo dnf -y install nikto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966" cy="511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sudo dnf -y install nikto</w:t>
      </w:r>
    </w:p>
    <w:bookmarkEnd w:id="0"/>
    <w:p>
      <w:pPr>
        <w:pStyle w:val="BodyText"/>
      </w:pPr>
      <w:r>
        <w:t xml:space="preserve">Для проверки корректной установки в терминале введем:</w:t>
      </w:r>
    </w:p>
    <w:bookmarkStart w:id="0" w:name="fig:004"/>
    <w:p>
      <w:pPr>
        <w:pStyle w:val="CaptionedFigure"/>
      </w:pPr>
      <w:bookmarkStart w:id="29" w:name="fig:004"/>
      <w:r>
        <w:drawing>
          <wp:inline>
            <wp:extent cx="4258674" cy="920794"/>
            <wp:effectExtent b="0" l="0" r="0" t="0"/>
            <wp:docPr descr="Figure 4: nikto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674" cy="920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4: nikto</w:t>
      </w:r>
    </w:p>
    <w:bookmarkEnd w:id="0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установили nikto.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 этап индивидуального проекта</dc:title>
  <dc:creator>Савурская Полина</dc:creator>
  <dc:language>ru-RU</dc:language>
  <cp:keywords/>
  <dcterms:created xsi:type="dcterms:W3CDTF">2024-04-14T12:07:27Z</dcterms:created>
  <dcterms:modified xsi:type="dcterms:W3CDTF">2024-04-14T12:07:27Z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Основы информационной безопасности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