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GitHub: https://github.com/savvops | LinkedIn: https://www.linkedin.com/in/nelson-tsavnande-94381a2b4/</w:t>
      </w:r>
    </w:p>
    <w:p>
      <w:pPr>
        <w:pStyle w:val="Heading2"/>
        <w:spacing w:before="80" w:after="40"/>
      </w:pPr>
      <w:r>
        <w:t>Solutions Engineer / Technical Consultant</w:t>
      </w:r>
    </w:p>
    <w:p>
      <w:pPr>
        <w:pStyle w:val="Heading2"/>
        <w:spacing w:before="80" w:after="40"/>
      </w:pPr>
      <w:r>
        <w:t>Summary</w:t>
      </w:r>
    </w:p>
    <w:p>
      <w:r>
        <w:t>I work between the business problem and the functioning system. As founder of Savv Studio / SavvOps, I scope requirements, compare technical trade-offs, build prototypes, connect integrations, and support deployed products. My projects include production client websites, a commercial Electron/CLI product, a multi-provider browser assistant, and supervised AI automation. Combined with remote customer-support experience, this gives me a practical foundation for solutions engineering, technical consulting, implementation, pre-sales, and customer engineering roles.</w:t>
      </w:r>
    </w:p>
    <w:p>
      <w:pPr>
        <w:pStyle w:val="Heading2"/>
        <w:spacing w:before="80" w:after="40"/>
      </w:pPr>
      <w:r>
        <w:t>Skills</w:t>
      </w:r>
    </w:p>
    <w:p>
      <w:pPr>
        <w:pStyle w:val="ListBullet"/>
      </w:pPr>
      <w:r>
        <w:t>Discovery and solution design: requirements gathering, workflow mapping, MVP scoping, trade-off communication, architecture diagrams and implementation planning.</w:t>
      </w:r>
    </w:p>
    <w:p>
      <w:pPr>
        <w:pStyle w:val="ListBullet"/>
      </w:pPr>
      <w:r>
        <w:t>Integration: REST APIs, webhooks, n8n, model-provider routing, Telegram, browser workflows, payment/licensing flows.</w:t>
      </w:r>
    </w:p>
    <w:p>
      <w:pPr>
        <w:pStyle w:val="ListBullet"/>
      </w:pPr>
      <w:r>
        <w:t>Web and cloud: Astro, React, TypeScript, Cloudflare Pages and Workers/KV concepts, Vercel, Docker basics, Git/GitHub.</w:t>
      </w:r>
    </w:p>
    <w:p>
      <w:pPr>
        <w:pStyle w:val="ListBullet"/>
      </w:pPr>
      <w:r>
        <w:t>Product surfaces: Chrome MV3 extensions, Electron applications, CLI tools, websites, forms, chat and messaging interfaces.</w:t>
      </w:r>
    </w:p>
    <w:p>
      <w:pPr>
        <w:pStyle w:val="ListBullet"/>
      </w:pPr>
      <w:r>
        <w:t>Customer-facing delivery: demos, walkthroughs, technical troubleshooting, onboarding concepts, CRM/ticket workflows, escalation discipline.</w:t>
      </w:r>
    </w:p>
    <w:p>
      <w:pPr>
        <w:pStyle w:val="Heading2"/>
        <w:spacing w:before="80" w:after="40"/>
      </w:pPr>
      <w:r>
        <w:t>Selected Solutions</w:t>
      </w:r>
    </w:p>
    <w:p>
      <w:pPr>
        <w:pStyle w:val="Heading3"/>
        <w:spacing w:before="80" w:after="40"/>
      </w:pPr>
      <w:r>
        <w:t>HtmlToMp4 Pro — Product and Licensing Architecture (https://htmltomp4.com)</w:t>
      </w:r>
    </w:p>
    <w:p>
      <w:pPr>
        <w:pStyle w:val="ListBullet"/>
      </w:pPr>
      <w:r>
        <w:t>Built an Electron and CLI product that renders HTML/CSS/JavaScript animations to MP4/WebM with Puppeteer and FFmpeg.</w:t>
      </w:r>
    </w:p>
    <w:p>
      <w:pPr>
        <w:pStyle w:val="ListBullet"/>
      </w:pPr>
      <w:r>
        <w:t>Designed the purchase-to-activation path using Gumroad webhook and Cloudflare Workers/KV concepts, machine activation, validation, and administrative workflows.</w:t>
      </w:r>
    </w:p>
    <w:p>
      <w:pPr>
        <w:pStyle w:val="ListBullet"/>
      </w:pPr>
      <w:r>
        <w:t>Balanced browser rendering, local resources, output quality, licensing, and a practical Windows distribution path.</w:t>
      </w:r>
    </w:p>
    <w:p>
      <w:pPr>
        <w:pStyle w:val="Heading3"/>
        <w:spacing w:before="80" w:after="40"/>
      </w:pPr>
      <w:r>
        <w:t>SavvOps — Supervised AI Automation</w:t>
      </w:r>
    </w:p>
    <w:p>
      <w:pPr>
        <w:pStyle w:val="ListBullet"/>
      </w:pPr>
      <w:r>
        <w:t>Built a Telegram-controlled automation environment connecting AI workers, n8n, browser tools, local processes, health checks, scheduled work, and durable job state.</w:t>
      </w:r>
    </w:p>
    <w:p>
      <w:pPr>
        <w:pStyle w:val="ListBullet"/>
      </w:pPr>
      <w:r>
        <w:t>Designed explicit approval and evidence boundaries so consequential actions remain supervised and failures remain recoverable.</w:t>
      </w:r>
    </w:p>
    <w:p>
      <w:pPr>
        <w:pStyle w:val="ListBullet"/>
      </w:pPr>
      <w:r>
        <w:t>Support multiple AI providers and local models without binding the workflow to a single vendor.</w:t>
      </w:r>
    </w:p>
    <w:p>
      <w:pPr>
        <w:pStyle w:val="Heading3"/>
        <w:spacing w:before="80" w:after="40"/>
      </w:pPr>
      <w:r>
        <w:t>Nerdbot — Multi-Provider Browser Assistant (https://chromewebstore.google.com/detail/nerdbot/oegoeflmcbahliaahlameajidnhlpiog)</w:t>
      </w:r>
    </w:p>
    <w:p>
      <w:pPr>
        <w:pStyle w:val="ListBullet"/>
      </w:pPr>
      <w:r>
        <w:t>Built a Chrome MV3 side-panel product that combines page context with six AI-provider options and local BYOK settings.</w:t>
      </w:r>
    </w:p>
    <w:p>
      <w:pPr>
        <w:pStyle w:val="ListBullet"/>
      </w:pPr>
      <w:r>
        <w:t>Designed provider abstraction, context controls, local state, and privacy behavior around an everyday browser workflow.</w:t>
      </w:r>
    </w:p>
    <w:p>
      <w:pPr>
        <w:pStyle w:val="Heading3"/>
        <w:spacing w:before="80" w:after="40"/>
      </w:pPr>
      <w:r>
        <w:t>Client Systems in Production (https://savvstudio.com/work)</w:t>
      </w:r>
    </w:p>
    <w:p>
      <w:pPr>
        <w:pStyle w:val="ListBullet"/>
      </w:pPr>
      <w:r>
        <w:t>Discover, scope, build, and support websites and digital workflows for small businesses and nonprofits.</w:t>
      </w:r>
    </w:p>
    <w:p>
      <w:pPr>
        <w:pStyle w:val="ListBullet"/>
      </w:pPr>
      <w:r>
        <w:t>Current work includes Vanity Hair WPG (https://vanityhairwpg.ca), DPTF Foundation, and HTMLHub (https://htmlhub.org), which serves 10,000 users per month.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Founder &amp; Lead Developer — Savv Studio / SavvOps</w:t>
      </w:r>
    </w:p>
    <w:p>
      <w:r>
        <w:rPr>
          <w:b w:val="0"/>
          <w:i/>
        </w:rPr>
        <w:t>Remote | January 2023 – Present</w:t>
      </w:r>
    </w:p>
    <w:p>
      <w:pPr>
        <w:pStyle w:val="ListBullet"/>
      </w:pPr>
      <w:r>
        <w:t>Take unclear business requirements through discovery, option analysis, technical design, implementation, verification, and support.</w:t>
      </w:r>
    </w:p>
    <w:p>
      <w:pPr>
        <w:pStyle w:val="ListBullet"/>
      </w:pPr>
      <w:r>
        <w:t>Explain choices and constraints to non-technical stakeholders, then build the selected path.</w:t>
      </w:r>
    </w:p>
    <w:p>
      <w:pPr>
        <w:pStyle w:val="ListBullet"/>
      </w:pPr>
      <w:r>
        <w:t>Own browser, web, automation, AI-provider, deployment, and local-process integrations across several products.</w:t>
      </w:r>
    </w:p>
    <w:p>
      <w:pPr>
        <w:pStyle w:val="Heading3"/>
        <w:spacing w:before="80" w:after="40"/>
      </w:pPr>
      <w:r>
        <w:t>Customer Technical Support &amp; Operations Representative — IntouchCX</w:t>
      </w:r>
    </w:p>
    <w:p>
      <w:r>
        <w:rPr>
          <w:b w:val="0"/>
          <w:i/>
        </w:rPr>
        <w:t>Remote / Winnipeg, MB | March 2025 – May 2026</w:t>
      </w:r>
    </w:p>
    <w:p>
      <w:pPr>
        <w:pStyle w:val="ListBullet"/>
      </w:pPr>
      <w:r>
        <w:t>Supported assigned client programs through chat, phone, CRM/ticket workflows, escalation paths, and quality requirements.</w:t>
      </w:r>
    </w:p>
    <w:p>
      <w:pPr>
        <w:pStyle w:val="ListBullet"/>
      </w:pPr>
      <w:r>
        <w:t>Explained issues and next steps clearly to customers under time and process constraints.</w:t>
      </w:r>
    </w:p>
    <w:p>
      <w:pPr>
        <w:pStyle w:val="ListBullet"/>
      </w:pPr>
      <w:r>
        <w:t>Role ended when the client program shut down; available immediately.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