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40"/>
      </w:pPr>
      <w:r>
        <w:t>Nelson Tsavnande</w:t>
      </w:r>
    </w:p>
    <w:p>
      <w:r>
        <w:t>Winnipeg, MB, Canada | 204-962-8872 | nelsontsavnande@gmail.com</w:t>
      </w:r>
    </w:p>
    <w:p>
      <w:r>
        <w:t>Portfolio: https://savvstudio.com | GitHub: https://github.com/savvops | LinkedIn: https://www.linkedin.com/in/nelson-tsavnande-94381a2b4/</w:t>
      </w:r>
    </w:p>
    <w:p>
      <w:pPr>
        <w:pStyle w:val="Heading2"/>
        <w:spacing w:before="80" w:after="40"/>
      </w:pPr>
      <w:r>
        <w:t>Front-End / Web Developer / SEO Specialist</w:t>
      </w:r>
    </w:p>
    <w:p>
      <w:pPr>
        <w:pStyle w:val="Heading2"/>
        <w:spacing w:before="80" w:after="40"/>
      </w:pPr>
      <w:r>
        <w:t>Summary</w:t>
      </w:r>
    </w:p>
    <w:p>
      <w:r>
        <w:t>I build fast, responsive websites and browser-side products with Astro, React, TypeScript, Tailwind, and Cloudflare. My work includes production nonprofit and small-business websites, a live HTML component library with organic users and traffic, a commercial desktop/web product, and a Chrome MV3 AI assistant. I combine front-end implementation with practical SEO structure, conversion-focused content, technical troubleshooting, and ongoing site operations.</w:t>
      </w:r>
    </w:p>
    <w:p>
      <w:pPr>
        <w:pStyle w:val="Heading2"/>
        <w:spacing w:before="80" w:after="40"/>
      </w:pPr>
      <w:r>
        <w:t>Skills</w:t>
      </w:r>
    </w:p>
    <w:p>
      <w:pPr>
        <w:pStyle w:val="ListBullet"/>
      </w:pPr>
      <w:r>
        <w:t>Front-end: Astro, React, TypeScript, JavaScript, HTML, CSS, Tailwind, Vite, responsive design.</w:t>
      </w:r>
    </w:p>
    <w:p>
      <w:pPr>
        <w:pStyle w:val="ListBullet"/>
      </w:pPr>
      <w:r>
        <w:t>Web architecture: static site generation, content collections, reusable components, Pagefind search, Cloudflare Pages, Vercel.</w:t>
      </w:r>
    </w:p>
    <w:p>
      <w:pPr>
        <w:pStyle w:val="ListBullet"/>
      </w:pPr>
      <w:r>
        <w:t>SEO and site quality: semantic structure, metadata, internal linking, mobile usability, performance, service-page architecture, local-business conversion paths.</w:t>
      </w:r>
    </w:p>
    <w:p>
      <w:pPr>
        <w:pStyle w:val="ListBullet"/>
      </w:pPr>
      <w:r>
        <w:t>Browser products: Chrome Manifest V3, side panels, content scripts, local storage, page-context collection.</w:t>
      </w:r>
    </w:p>
    <w:p>
      <w:pPr>
        <w:pStyle w:val="ListBullet"/>
      </w:pPr>
      <w:r>
        <w:t>Operations: domains and deployment, Git/GitHub, forms and intake flows, content updates, troubleshooting, backups and maintenance concepts.</w:t>
      </w:r>
    </w:p>
    <w:p>
      <w:pPr>
        <w:pStyle w:val="Heading2"/>
        <w:spacing w:before="80" w:after="40"/>
      </w:pPr>
      <w:r>
        <w:t>Selected Work</w:t>
      </w:r>
    </w:p>
    <w:p>
      <w:pPr>
        <w:pStyle w:val="Heading3"/>
        <w:spacing w:before="80" w:after="40"/>
      </w:pPr>
      <w:r>
        <w:t>Client Websites and Savv Studio Portfolio (https://savvstudio.com/work)</w:t>
      </w:r>
    </w:p>
    <w:p>
      <w:pPr>
        <w:pStyle w:val="ListBullet"/>
      </w:pPr>
      <w:r>
        <w:t>Built my first website in 2019 for DPTF Foundation (https://drtsavnandefoundation.com), then continued building small-business and nonprofit sites.</w:t>
      </w:r>
    </w:p>
    <w:p>
      <w:pPr>
        <w:pStyle w:val="ListBullet"/>
      </w:pPr>
      <w:r>
        <w:t>Built and maintain Vanity Hair WPG (https://vanityhairwpg.ca) with responsive service content, booking-oriented calls to action, and ongoing client support.</w:t>
      </w:r>
    </w:p>
    <w:p>
      <w:pPr>
        <w:pStyle w:val="ListBullet"/>
      </w:pPr>
      <w:r>
        <w:t>Structure service pages around clear offers, local relevance, readable content, mobile usability, and conversion-focused contact paths.</w:t>
      </w:r>
    </w:p>
    <w:p>
      <w:pPr>
        <w:pStyle w:val="Heading3"/>
        <w:spacing w:before="80" w:after="40"/>
      </w:pPr>
      <w:r>
        <w:t>HTMLHub (https://htmlhub.org)</w:t>
      </w:r>
    </w:p>
    <w:p>
      <w:pPr>
        <w:pStyle w:val="ListBullet"/>
      </w:pPr>
      <w:r>
        <w:t>Built and run an Astro 5 library for reusable HTML, CSS, Canvas, and WebGL animations.</w:t>
      </w:r>
    </w:p>
    <w:p>
      <w:pPr>
        <w:pStyle w:val="ListBullet"/>
      </w:pPr>
      <w:r>
        <w:t>Grew the product organically to 10,000 users per month with zero ad spend.</w:t>
      </w:r>
    </w:p>
    <w:p>
      <w:pPr>
        <w:pStyle w:val="ListBullet"/>
      </w:pPr>
      <w:r>
        <w:t>Implemented category pages, effect detail routes, content collections, React islands, reusable Astro components, standalone examples, metadata-driven routing, and Pagefind search.</w:t>
      </w:r>
    </w:p>
    <w:p>
      <w:pPr>
        <w:pStyle w:val="Heading3"/>
        <w:spacing w:before="80" w:after="40"/>
      </w:pPr>
      <w:r>
        <w:t>Nerdbot — Chrome MV3 AI Assistant (https://chromewebstore.google.com/detail/nerdbot/oegoeflmcbahliaahlameajidnhlpiog)</w:t>
      </w:r>
    </w:p>
    <w:p>
      <w:pPr>
        <w:pStyle w:val="ListBullet"/>
      </w:pPr>
      <w:r>
        <w:t>Built a React/TypeScript/Vite side-panel product with active-page context, selected text, screenshots, local settings, chat history, and multi-provider AI configuration.</w:t>
      </w:r>
    </w:p>
    <w:p>
      <w:pPr>
        <w:pStyle w:val="ListBullet"/>
      </w:pPr>
      <w:r>
        <w:t>Designed a privacy-aware user experience where page data is included only when the user explicitly chooses it.</w:t>
      </w:r>
    </w:p>
    <w:p>
      <w:pPr>
        <w:pStyle w:val="Heading2"/>
        <w:spacing w:before="80" w:after="40"/>
      </w:pPr>
      <w:r>
        <w:t>Experience</w:t>
      </w:r>
    </w:p>
    <w:p>
      <w:pPr>
        <w:pStyle w:val="Heading3"/>
        <w:spacing w:before="80" w:after="40"/>
      </w:pPr>
      <w:r>
        <w:t>Founder &amp; Lead Developer — Savv Studio / SavvOps</w:t>
      </w:r>
    </w:p>
    <w:p>
      <w:r>
        <w:rPr>
          <w:b w:val="0"/>
          <w:i/>
        </w:rPr>
        <w:t>Remote | January 2023 – Present</w:t>
      </w:r>
    </w:p>
    <w:p>
      <w:pPr>
        <w:pStyle w:val="ListBullet"/>
      </w:pPr>
      <w:r>
        <w:t>Build websites, landing pages, browser extensions, content systems, and automation-backed product prototypes.</w:t>
      </w:r>
    </w:p>
    <w:p>
      <w:pPr>
        <w:pStyle w:val="ListBullet"/>
      </w:pPr>
      <w:r>
        <w:t>Translate client goals into scoped information architecture, responsive interfaces, deployment plans, and maintainable content.</w:t>
      </w:r>
    </w:p>
    <w:p>
      <w:pPr>
        <w:pStyle w:val="ListBullet"/>
      </w:pPr>
      <w:r>
        <w:t>Ship with Astro, React, TypeScript, Tailwind, Cloudflare Pages, Vercel, and Git/GitHub.</w:t>
      </w:r>
    </w:p>
    <w:p>
      <w:pPr>
        <w:pStyle w:val="Heading3"/>
        <w:spacing w:before="80" w:after="40"/>
      </w:pPr>
      <w:r>
        <w:t>Contract Web Developer &amp; Seasonal Operations Support — Window Guys Winnipeg</w:t>
      </w:r>
    </w:p>
    <w:p>
      <w:r>
        <w:rPr>
          <w:b w:val="0"/>
          <w:i/>
        </w:rPr>
        <w:t>Winnipeg / Remote | Seasonal contracts, 2024 – Present</w:t>
      </w:r>
    </w:p>
    <w:p>
      <w:pPr>
        <w:pStyle w:val="ListBullet"/>
      </w:pPr>
      <w:r>
        <w:t>Improved local-service web presence, quote-request flow, customer credibility, and seasonal lead-generation support.</w:t>
      </w:r>
    </w:p>
    <w:p>
      <w:pPr>
        <w:pStyle w:val="ListBullet"/>
      </w:pPr>
      <w:r>
        <w:t>Helped with data cleanup, sales/support operations, and field work during active seasons.</w:t>
      </w:r>
    </w:p>
    <w:p>
      <w:pPr>
        <w:pStyle w:val="Heading3"/>
        <w:spacing w:before="80" w:after="40"/>
      </w:pPr>
      <w:r>
        <w:t>Customer Technical Support &amp; Operations Representative — IntouchCX</w:t>
      </w:r>
    </w:p>
    <w:p>
      <w:r>
        <w:rPr>
          <w:b w:val="0"/>
          <w:i/>
        </w:rPr>
        <w:t>Remote / Winnipeg, MB | March 2025 – May 2026</w:t>
      </w:r>
    </w:p>
    <w:p>
      <w:pPr>
        <w:pStyle w:val="ListBullet"/>
      </w:pPr>
      <w:r>
        <w:t>Supported customers through chat, phone, CRM/ticket workflows, escalation paths, and documented quality processes.</w:t>
      </w:r>
    </w:p>
    <w:p>
      <w:pPr>
        <w:pStyle w:val="Heading2"/>
        <w:spacing w:before="80" w:after="40"/>
      </w:pPr>
      <w:r>
        <w:t>Education</w:t>
      </w:r>
    </w:p>
    <w:p>
      <w:r>
        <w:rPr>
          <w:b/>
          <w:i w:val="0"/>
        </w:rPr>
        <w:t>Bachelor of Science in Mathematics and Physics</w:t>
      </w:r>
    </w:p>
    <w:p>
      <w:r>
        <w:t>University of Manitoba, Winnipeg, MB | May 2023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