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8A5D8" w14:textId="7EB68257" w:rsidR="008C7FBB" w:rsidRDefault="008C7FBB" w:rsidP="008C7FBB">
      <w:proofErr w:type="spellStart"/>
      <w:r>
        <w:t>Markup</w:t>
      </w:r>
      <w:proofErr w:type="spellEnd"/>
      <w:r>
        <w:t xml:space="preserve"> Blocks are contained within curly brackets </w:t>
      </w:r>
      <w:proofErr w:type="gramStart"/>
      <w:r>
        <w:t>{ }</w:t>
      </w:r>
      <w:proofErr w:type="gramEnd"/>
      <w:r>
        <w:t xml:space="preserve">. </w:t>
      </w:r>
    </w:p>
    <w:p w14:paraId="3E28AEC5" w14:textId="68DD0C2C" w:rsidR="008C7FBB" w:rsidRDefault="008C7FBB" w:rsidP="008C7FBB"/>
    <w:p w14:paraId="0328E667" w14:textId="685D5FD1" w:rsidR="008C7FBB" w:rsidRDefault="008C7FBB" w:rsidP="008C7FBB">
      <w:pPr>
        <w:pStyle w:val="Heading1"/>
      </w:pPr>
      <w:r>
        <w:t>Variables</w:t>
      </w:r>
    </w:p>
    <w:p w14:paraId="6131CB03" w14:textId="30BC2BE3" w:rsidR="008C7FBB" w:rsidRDefault="00A20184" w:rsidP="008C7FBB">
      <w:r>
        <w:t>A variable is composed of an Actor and a Field separated by a point.</w:t>
      </w:r>
    </w:p>
    <w:p w14:paraId="3DEC7357" w14:textId="3D6D9EEC" w:rsidR="00A20184" w:rsidRDefault="00805108" w:rsidP="008C7FBB">
      <w:r>
        <w:t>{</w:t>
      </w:r>
      <w:proofErr w:type="spellStart"/>
      <w:r w:rsidR="00A20184">
        <w:t>Actor.Field</w:t>
      </w:r>
      <w:proofErr w:type="spellEnd"/>
      <w:r>
        <w:t>}</w:t>
      </w:r>
    </w:p>
    <w:p w14:paraId="7C145B8D" w14:textId="2230A0D4" w:rsidR="00A20184" w:rsidRDefault="00A20184" w:rsidP="00A20184">
      <w:pPr>
        <w:pStyle w:val="Heading2"/>
      </w:pPr>
      <w:r>
        <w:t>Actor</w:t>
      </w:r>
    </w:p>
    <w:p w14:paraId="3E96B783" w14:textId="327381DF" w:rsidR="00A20184" w:rsidRDefault="00A20184" w:rsidP="00A20184">
      <w:r>
        <w:t>If the actor is SPEAKER, the currently speaking actor is selected</w:t>
      </w:r>
    </w:p>
    <w:p w14:paraId="300AA453" w14:textId="144A1ABC" w:rsidR="00A20184" w:rsidRDefault="00A20184" w:rsidP="00A20184">
      <w:r>
        <w:t>Otherwise, the actor with that key in the Dialogue Manager is used</w:t>
      </w:r>
    </w:p>
    <w:p w14:paraId="79F06626" w14:textId="7AF57D00" w:rsidR="00A20184" w:rsidRDefault="00A20184" w:rsidP="00A20184">
      <w:pPr>
        <w:pStyle w:val="Heading2"/>
      </w:pPr>
      <w: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0184" w14:paraId="67E59A70" w14:textId="77777777" w:rsidTr="00A20184">
        <w:tc>
          <w:tcPr>
            <w:tcW w:w="4508" w:type="dxa"/>
          </w:tcPr>
          <w:p w14:paraId="433C5DAA" w14:textId="3FDAA1E3" w:rsidR="00A20184" w:rsidRPr="00A20184" w:rsidRDefault="00A20184" w:rsidP="00A20184">
            <w:pPr>
              <w:rPr>
                <w:b/>
              </w:rPr>
            </w:pPr>
            <w:r>
              <w:rPr>
                <w:b/>
              </w:rPr>
              <w:t>Keyword</w:t>
            </w:r>
          </w:p>
        </w:tc>
        <w:tc>
          <w:tcPr>
            <w:tcW w:w="4508" w:type="dxa"/>
          </w:tcPr>
          <w:p w14:paraId="7DE22656" w14:textId="5F9AA9C7" w:rsidR="00A20184" w:rsidRPr="00A20184" w:rsidRDefault="00A20184" w:rsidP="00A20184">
            <w:pPr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A20184" w14:paraId="74BC94B9" w14:textId="77777777" w:rsidTr="00A20184">
        <w:tc>
          <w:tcPr>
            <w:tcW w:w="4508" w:type="dxa"/>
          </w:tcPr>
          <w:p w14:paraId="6E62BBC9" w14:textId="5620132C" w:rsidR="00A20184" w:rsidRDefault="00A20184" w:rsidP="00A20184">
            <w:r>
              <w:t>name/Name/NAME</w:t>
            </w:r>
          </w:p>
        </w:tc>
        <w:tc>
          <w:tcPr>
            <w:tcW w:w="4508" w:type="dxa"/>
          </w:tcPr>
          <w:p w14:paraId="5CCB0CF2" w14:textId="213AA807" w:rsidR="00A20184" w:rsidRDefault="00A20184" w:rsidP="00A20184">
            <w:r>
              <w:t>Returns actor’s name</w:t>
            </w:r>
          </w:p>
        </w:tc>
      </w:tr>
      <w:tr w:rsidR="00A20184" w14:paraId="6663ED1B" w14:textId="77777777" w:rsidTr="00A20184">
        <w:tc>
          <w:tcPr>
            <w:tcW w:w="4508" w:type="dxa"/>
          </w:tcPr>
          <w:p w14:paraId="01A2843B" w14:textId="5BC1815F" w:rsidR="00A20184" w:rsidRDefault="00A20184" w:rsidP="00A20184">
            <w:r>
              <w:t>heshe/</w:t>
            </w:r>
            <w:proofErr w:type="spellStart"/>
            <w:r>
              <w:t>HeShe</w:t>
            </w:r>
            <w:proofErr w:type="spellEnd"/>
          </w:p>
        </w:tc>
        <w:tc>
          <w:tcPr>
            <w:tcW w:w="4508" w:type="dxa"/>
          </w:tcPr>
          <w:p w14:paraId="52B78B32" w14:textId="79EC1E98" w:rsidR="00A20184" w:rsidRDefault="00A20184" w:rsidP="00A20184">
            <w:proofErr w:type="gramStart"/>
            <w:r>
              <w:t>Actor’s pronoun,</w:t>
            </w:r>
            <w:proofErr w:type="gramEnd"/>
            <w:r>
              <w:t xml:space="preserve"> capitalized like </w:t>
            </w:r>
            <w:r w:rsidR="00F840AE">
              <w:t>keyword</w:t>
            </w:r>
          </w:p>
        </w:tc>
      </w:tr>
      <w:tr w:rsidR="00A20184" w14:paraId="4CF1EBB5" w14:textId="77777777" w:rsidTr="00A20184">
        <w:tc>
          <w:tcPr>
            <w:tcW w:w="4508" w:type="dxa"/>
          </w:tcPr>
          <w:p w14:paraId="228C185A" w14:textId="46639468" w:rsidR="00A20184" w:rsidRDefault="00A20184" w:rsidP="00A20184">
            <w:proofErr w:type="spellStart"/>
            <w:r>
              <w:t>himher</w:t>
            </w:r>
            <w:proofErr w:type="spellEnd"/>
            <w:r>
              <w:t>/</w:t>
            </w:r>
            <w:proofErr w:type="spellStart"/>
            <w:r>
              <w:t>HimHer</w:t>
            </w:r>
            <w:proofErr w:type="spellEnd"/>
          </w:p>
        </w:tc>
        <w:tc>
          <w:tcPr>
            <w:tcW w:w="4508" w:type="dxa"/>
          </w:tcPr>
          <w:p w14:paraId="738EEB9D" w14:textId="10EDA455" w:rsidR="00A20184" w:rsidRDefault="00A20184" w:rsidP="00A20184">
            <w:proofErr w:type="gramStart"/>
            <w:r>
              <w:t>Actor’s pronoun,</w:t>
            </w:r>
            <w:proofErr w:type="gramEnd"/>
            <w:r>
              <w:t xml:space="preserve"> capitalized like </w:t>
            </w:r>
            <w:r w:rsidR="00F840AE">
              <w:t>keyword</w:t>
            </w:r>
          </w:p>
        </w:tc>
      </w:tr>
      <w:tr w:rsidR="00A20184" w14:paraId="63D041BE" w14:textId="77777777" w:rsidTr="00A20184">
        <w:tc>
          <w:tcPr>
            <w:tcW w:w="4508" w:type="dxa"/>
          </w:tcPr>
          <w:p w14:paraId="77EC5A63" w14:textId="31AB0A18" w:rsidR="00A20184" w:rsidRDefault="00A20184" w:rsidP="00A20184">
            <w:proofErr w:type="spellStart"/>
            <w:r>
              <w:t>hisher</w:t>
            </w:r>
            <w:proofErr w:type="spellEnd"/>
            <w:r>
              <w:t>/</w:t>
            </w:r>
            <w:proofErr w:type="spellStart"/>
            <w:r>
              <w:t>HisHer</w:t>
            </w:r>
            <w:proofErr w:type="spellEnd"/>
          </w:p>
        </w:tc>
        <w:tc>
          <w:tcPr>
            <w:tcW w:w="4508" w:type="dxa"/>
          </w:tcPr>
          <w:p w14:paraId="41548DC9" w14:textId="5CC04F7B" w:rsidR="00A20184" w:rsidRDefault="00A20184" w:rsidP="00A20184">
            <w:proofErr w:type="gramStart"/>
            <w:r>
              <w:t>Actor’s pronoun,</w:t>
            </w:r>
            <w:proofErr w:type="gramEnd"/>
            <w:r>
              <w:t xml:space="preserve"> capitalized like </w:t>
            </w:r>
            <w:r w:rsidR="00F840AE">
              <w:t>keyword</w:t>
            </w:r>
          </w:p>
        </w:tc>
      </w:tr>
      <w:tr w:rsidR="00A20184" w14:paraId="5D0E57C6" w14:textId="77777777" w:rsidTr="00A20184">
        <w:tc>
          <w:tcPr>
            <w:tcW w:w="4508" w:type="dxa"/>
          </w:tcPr>
          <w:p w14:paraId="37D4640C" w14:textId="5739BB63" w:rsidR="00A20184" w:rsidRDefault="00A20184" w:rsidP="00A20184">
            <w:proofErr w:type="spellStart"/>
            <w:r>
              <w:t>hishers</w:t>
            </w:r>
            <w:proofErr w:type="spellEnd"/>
            <w:r>
              <w:t>/</w:t>
            </w:r>
            <w:proofErr w:type="spellStart"/>
            <w:r>
              <w:t>HisHers</w:t>
            </w:r>
            <w:proofErr w:type="spellEnd"/>
          </w:p>
        </w:tc>
        <w:tc>
          <w:tcPr>
            <w:tcW w:w="4508" w:type="dxa"/>
          </w:tcPr>
          <w:p w14:paraId="6A0F03B6" w14:textId="1DB57A53" w:rsidR="00A20184" w:rsidRDefault="00A20184" w:rsidP="00A20184">
            <w:proofErr w:type="gramStart"/>
            <w:r>
              <w:t>Actor’s pronoun,</w:t>
            </w:r>
            <w:proofErr w:type="gramEnd"/>
            <w:r>
              <w:t xml:space="preserve"> capitalized like </w:t>
            </w:r>
            <w:r w:rsidR="00F840AE">
              <w:t>keyword</w:t>
            </w:r>
          </w:p>
        </w:tc>
      </w:tr>
    </w:tbl>
    <w:p w14:paraId="36C959EB" w14:textId="688F3567" w:rsidR="00A20184" w:rsidRDefault="00A20184" w:rsidP="00A20184"/>
    <w:p w14:paraId="5900ABE6" w14:textId="0E9AE16D" w:rsidR="00F840AE" w:rsidRDefault="00F840AE" w:rsidP="00A20184">
      <w:r>
        <w:t xml:space="preserve">Any other input will try getting that field from the actor’s </w:t>
      </w:r>
      <w:proofErr w:type="spellStart"/>
      <w:r>
        <w:t>FieldManager</w:t>
      </w:r>
      <w:proofErr w:type="spellEnd"/>
      <w:r>
        <w:t xml:space="preserve"> and returning it as a string</w:t>
      </w:r>
    </w:p>
    <w:p w14:paraId="559C9B1B" w14:textId="773965E0" w:rsidR="0096555C" w:rsidRDefault="0096555C" w:rsidP="0096555C">
      <w:pPr>
        <w:pStyle w:val="Heading1"/>
      </w:pPr>
      <w:r>
        <w:t>Concatenation</w:t>
      </w:r>
    </w:p>
    <w:p w14:paraId="7006359D" w14:textId="6122A91E" w:rsidR="0096555C" w:rsidRDefault="0096555C" w:rsidP="0096555C">
      <w:r>
        <w:t>Variables and quoted strings can be concatenated together with +</w:t>
      </w:r>
    </w:p>
    <w:p w14:paraId="09BEC994" w14:textId="11D1EACC" w:rsidR="0096555C" w:rsidRPr="0096555C" w:rsidRDefault="0096555C" w:rsidP="0096555C">
      <w:r>
        <w:t xml:space="preserve">{“Some </w:t>
      </w:r>
      <w:proofErr w:type="gramStart"/>
      <w:r>
        <w:t>string ”</w:t>
      </w:r>
      <w:proofErr w:type="gramEnd"/>
      <w:r>
        <w:t xml:space="preserve"> + </w:t>
      </w:r>
      <w:proofErr w:type="spellStart"/>
      <w:r>
        <w:t>actor.variable</w:t>
      </w:r>
      <w:proofErr w:type="spellEnd"/>
      <w:r>
        <w:t xml:space="preserve"> + “another string”}</w:t>
      </w:r>
    </w:p>
    <w:p w14:paraId="10D6853E" w14:textId="3ABF2C6C" w:rsidR="008C7FBB" w:rsidRDefault="008C7FBB" w:rsidP="008C7FBB">
      <w:pPr>
        <w:pStyle w:val="Heading1"/>
      </w:pPr>
      <w:r>
        <w:t>Random Choice</w:t>
      </w:r>
    </w:p>
    <w:p w14:paraId="1B60E640" w14:textId="3290F36D" w:rsidR="008C7FBB" w:rsidRDefault="008C7FBB" w:rsidP="008C7FBB">
      <w:r>
        <w:t>A random choice is made of several variables or quoted strings separated by pipe characters |</w:t>
      </w:r>
    </w:p>
    <w:p w14:paraId="7D843E63" w14:textId="4DA455AE" w:rsidR="008C7FBB" w:rsidRDefault="008C7FBB" w:rsidP="008C7FBB">
      <w:r>
        <w:t>{“option</w:t>
      </w:r>
      <w:proofErr w:type="gramStart"/>
      <w:r>
        <w:t>1”|</w:t>
      </w:r>
      <w:proofErr w:type="gramEnd"/>
      <w:r>
        <w:t>”option2”|variable.option}</w:t>
      </w:r>
    </w:p>
    <w:p w14:paraId="719CACE5" w14:textId="7629D357" w:rsidR="0096555C" w:rsidRDefault="008C7FBB" w:rsidP="008C7FBB">
      <w:r>
        <w:t>One of these will be randomly selected.</w:t>
      </w:r>
    </w:p>
    <w:p w14:paraId="3D9DBAA0" w14:textId="38311219" w:rsidR="0096555C" w:rsidRDefault="0096555C" w:rsidP="008C7FBB">
      <w:r>
        <w:t>The choices can be made up of several strings and variables concatenated together</w:t>
      </w:r>
      <w:bookmarkStart w:id="0" w:name="_GoBack"/>
      <w:bookmarkEnd w:id="0"/>
    </w:p>
    <w:p w14:paraId="2421E5F9" w14:textId="46C106AC" w:rsidR="0096555C" w:rsidRPr="008C7FBB" w:rsidRDefault="0096555C" w:rsidP="008C7FBB">
      <w:r>
        <w:t xml:space="preserve">{“some </w:t>
      </w:r>
      <w:proofErr w:type="gramStart"/>
      <w:r>
        <w:t>string ”</w:t>
      </w:r>
      <w:proofErr w:type="gramEnd"/>
      <w:r>
        <w:t xml:space="preserve"> + </w:t>
      </w:r>
      <w:proofErr w:type="spellStart"/>
      <w:r>
        <w:t>actor.variable</w:t>
      </w:r>
      <w:proofErr w:type="spellEnd"/>
      <w:r>
        <w:t xml:space="preserve"> | “something else “ + </w:t>
      </w:r>
      <w:proofErr w:type="spellStart"/>
      <w:r>
        <w:t>actor.anothervariable</w:t>
      </w:r>
      <w:proofErr w:type="spellEnd"/>
      <w:r>
        <w:t xml:space="preserve"> + “ whatever”}</w:t>
      </w:r>
    </w:p>
    <w:sectPr w:rsidR="0096555C" w:rsidRPr="008C7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F7"/>
    <w:rsid w:val="00805108"/>
    <w:rsid w:val="008C7FBB"/>
    <w:rsid w:val="0096555C"/>
    <w:rsid w:val="00A20184"/>
    <w:rsid w:val="00D651F7"/>
    <w:rsid w:val="00D977D4"/>
    <w:rsid w:val="00F279B6"/>
    <w:rsid w:val="00F442B9"/>
    <w:rsid w:val="00F8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7B0C"/>
  <w15:chartTrackingRefBased/>
  <w15:docId w15:val="{1087AA34-A87F-41F0-9D24-5CCE5981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1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01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414BC-E918-4B83-834A-90FD6A51A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Spencer</dc:creator>
  <cp:keywords/>
  <dc:description/>
  <cp:lastModifiedBy>Andrew Spencer</cp:lastModifiedBy>
  <cp:revision>5</cp:revision>
  <dcterms:created xsi:type="dcterms:W3CDTF">2018-08-20T02:16:00Z</dcterms:created>
  <dcterms:modified xsi:type="dcterms:W3CDTF">2018-08-20T03:02:00Z</dcterms:modified>
</cp:coreProperties>
</file>