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AA0B" w14:textId="77777777" w:rsidR="00662E8C" w:rsidRDefault="00662E8C" w:rsidP="00662E8C">
      <w:pPr>
        <w:rPr>
          <w:rFonts w:hint="eastAsia"/>
        </w:rPr>
      </w:pPr>
      <w:r>
        <w:rPr>
          <w:rFonts w:hint="eastAsia"/>
        </w:rPr>
        <w:t>很好，你现在已经把</w:t>
      </w:r>
      <w:r>
        <w:rPr>
          <w:rFonts w:hint="eastAsia"/>
        </w:rPr>
        <w:t xml:space="preserve"> **7 </w:t>
      </w:r>
      <w:r>
        <w:rPr>
          <w:rFonts w:hint="eastAsia"/>
        </w:rPr>
        <w:t>个核心模块</w:t>
      </w:r>
      <w:r>
        <w:rPr>
          <w:rFonts w:hint="eastAsia"/>
        </w:rPr>
        <w:t>**</w:t>
      </w:r>
      <w:r>
        <w:rPr>
          <w:rFonts w:hint="eastAsia"/>
        </w:rPr>
        <w:t>全部设计出来了。</w:t>
      </w:r>
    </w:p>
    <w:p w14:paraId="77B04893" w14:textId="77777777" w:rsidR="00662E8C" w:rsidRDefault="00662E8C" w:rsidP="00662E8C">
      <w:pPr>
        <w:rPr>
          <w:rFonts w:hint="eastAsia"/>
        </w:rPr>
      </w:pPr>
      <w:r>
        <w:rPr>
          <w:rFonts w:hint="eastAsia"/>
        </w:rPr>
        <w:t>我帮你</w:t>
      </w:r>
      <w:r>
        <w:rPr>
          <w:rFonts w:hint="eastAsia"/>
        </w:rPr>
        <w:t xml:space="preserve"> **</w:t>
      </w:r>
      <w:r>
        <w:rPr>
          <w:rFonts w:hint="eastAsia"/>
        </w:rPr>
        <w:t>按产品文档（</w:t>
      </w:r>
      <w:r>
        <w:rPr>
          <w:rFonts w:hint="eastAsia"/>
        </w:rPr>
        <w:t>Product Design Document / PRD</w:t>
      </w:r>
      <w:r>
        <w:rPr>
          <w:rFonts w:hint="eastAsia"/>
        </w:rPr>
        <w:t>）的结构重新整合</w:t>
      </w:r>
      <w:r>
        <w:rPr>
          <w:rFonts w:hint="eastAsia"/>
        </w:rPr>
        <w:t>**</w:t>
      </w:r>
      <w:r>
        <w:rPr>
          <w:rFonts w:hint="eastAsia"/>
        </w:rPr>
        <w:t>，并把之前写的内容全部串起来，</w:t>
      </w:r>
      <w:r>
        <w:rPr>
          <w:rFonts w:hint="eastAsia"/>
        </w:rPr>
        <w:t>**</w:t>
      </w:r>
      <w:r>
        <w:rPr>
          <w:rFonts w:hint="eastAsia"/>
        </w:rPr>
        <w:t>不遗漏内容、不打乱逻辑顺序</w:t>
      </w:r>
      <w:r>
        <w:rPr>
          <w:rFonts w:hint="eastAsia"/>
        </w:rPr>
        <w:t>**</w:t>
      </w:r>
      <w:r>
        <w:rPr>
          <w:rFonts w:hint="eastAsia"/>
        </w:rPr>
        <w:t>。</w:t>
      </w:r>
    </w:p>
    <w:p w14:paraId="40DD34C6" w14:textId="77777777" w:rsidR="00662E8C" w:rsidRDefault="00662E8C" w:rsidP="00662E8C"/>
    <w:p w14:paraId="013E7610" w14:textId="77777777" w:rsidR="00662E8C" w:rsidRDefault="00662E8C" w:rsidP="00662E8C">
      <w:pPr>
        <w:rPr>
          <w:rFonts w:hint="eastAsia"/>
        </w:rPr>
      </w:pPr>
      <w:r>
        <w:rPr>
          <w:rFonts w:hint="eastAsia"/>
        </w:rPr>
        <w:t>结构会按照一个</w:t>
      </w:r>
      <w:r>
        <w:rPr>
          <w:rFonts w:hint="eastAsia"/>
        </w:rPr>
        <w:t xml:space="preserve"> **</w:t>
      </w:r>
      <w:r>
        <w:rPr>
          <w:rFonts w:hint="eastAsia"/>
        </w:rPr>
        <w:t>标准能源</w:t>
      </w:r>
      <w:r>
        <w:rPr>
          <w:rFonts w:hint="eastAsia"/>
        </w:rPr>
        <w:t xml:space="preserve"> / Utility Platform </w:t>
      </w:r>
      <w:r>
        <w:rPr>
          <w:rFonts w:hint="eastAsia"/>
        </w:rPr>
        <w:t>产品设计文档</w:t>
      </w:r>
      <w:r>
        <w:rPr>
          <w:rFonts w:hint="eastAsia"/>
        </w:rPr>
        <w:t>**</w:t>
      </w:r>
      <w:r>
        <w:rPr>
          <w:rFonts w:hint="eastAsia"/>
        </w:rPr>
        <w:t>来组织：</w:t>
      </w:r>
    </w:p>
    <w:p w14:paraId="5443E707" w14:textId="77777777" w:rsidR="00662E8C" w:rsidRDefault="00662E8C" w:rsidP="00662E8C"/>
    <w:p w14:paraId="4C02DF9E" w14:textId="77777777" w:rsidR="00662E8C" w:rsidRDefault="00662E8C" w:rsidP="00662E8C">
      <w:r>
        <w:t>1. Product Overview</w:t>
      </w:r>
    </w:p>
    <w:p w14:paraId="2549A12B" w14:textId="77777777" w:rsidR="00662E8C" w:rsidRDefault="00662E8C" w:rsidP="00662E8C">
      <w:r>
        <w:t>2. System Architecture</w:t>
      </w:r>
    </w:p>
    <w:p w14:paraId="14B8B043" w14:textId="77777777" w:rsidR="00662E8C" w:rsidRDefault="00662E8C" w:rsidP="00662E8C">
      <w:pPr>
        <w:rPr>
          <w:rFonts w:hint="eastAsia"/>
        </w:rPr>
      </w:pPr>
      <w:r>
        <w:rPr>
          <w:rFonts w:hint="eastAsia"/>
        </w:rPr>
        <w:t>3. Core Modules</w:t>
      </w:r>
      <w:r>
        <w:rPr>
          <w:rFonts w:hint="eastAsia"/>
        </w:rPr>
        <w:t>（按顺序）</w:t>
      </w:r>
    </w:p>
    <w:p w14:paraId="0C4EB251" w14:textId="77777777" w:rsidR="00662E8C" w:rsidRDefault="00662E8C" w:rsidP="00662E8C"/>
    <w:p w14:paraId="421B74D7" w14:textId="77777777" w:rsidR="00662E8C" w:rsidRDefault="00662E8C" w:rsidP="00662E8C">
      <w:pPr>
        <w:rPr>
          <w:rFonts w:hint="eastAsia"/>
        </w:rPr>
      </w:pPr>
      <w:r>
        <w:rPr>
          <w:rFonts w:hint="eastAsia"/>
        </w:rPr>
        <w:t>这样这份文档可以直接作为：</w:t>
      </w:r>
    </w:p>
    <w:p w14:paraId="325E246A" w14:textId="77777777" w:rsidR="00662E8C" w:rsidRDefault="00662E8C" w:rsidP="00662E8C"/>
    <w:p w14:paraId="60A7B4D9" w14:textId="77777777" w:rsidR="00662E8C" w:rsidRDefault="00662E8C" w:rsidP="00662E8C">
      <w:pPr>
        <w:rPr>
          <w:rFonts w:hint="eastAsia"/>
        </w:rPr>
      </w:pPr>
      <w:r>
        <w:rPr>
          <w:rFonts w:hint="eastAsia"/>
        </w:rPr>
        <w:t xml:space="preserve">* </w:t>
      </w:r>
      <w:r>
        <w:rPr>
          <w:rFonts w:hint="eastAsia"/>
        </w:rPr>
        <w:t>产品设计文档</w:t>
      </w:r>
    </w:p>
    <w:p w14:paraId="1CD1C778" w14:textId="77777777" w:rsidR="00662E8C" w:rsidRDefault="00662E8C" w:rsidP="00662E8C">
      <w:pPr>
        <w:rPr>
          <w:rFonts w:hint="eastAsia"/>
        </w:rPr>
      </w:pPr>
      <w:r>
        <w:rPr>
          <w:rFonts w:hint="eastAsia"/>
        </w:rPr>
        <w:t xml:space="preserve">* </w:t>
      </w:r>
      <w:r>
        <w:rPr>
          <w:rFonts w:hint="eastAsia"/>
        </w:rPr>
        <w:t>项目方案</w:t>
      </w:r>
    </w:p>
    <w:p w14:paraId="36DE09E1" w14:textId="77777777" w:rsidR="00662E8C" w:rsidRDefault="00662E8C" w:rsidP="00662E8C">
      <w:pPr>
        <w:rPr>
          <w:rFonts w:hint="eastAsia"/>
        </w:rPr>
      </w:pPr>
      <w:r>
        <w:rPr>
          <w:rFonts w:hint="eastAsia"/>
        </w:rPr>
        <w:t xml:space="preserve">* </w:t>
      </w:r>
      <w:r>
        <w:rPr>
          <w:rFonts w:hint="eastAsia"/>
        </w:rPr>
        <w:t>系统架构说明</w:t>
      </w:r>
    </w:p>
    <w:p w14:paraId="7F2DDAEB" w14:textId="77777777" w:rsidR="00662E8C" w:rsidRDefault="00662E8C" w:rsidP="00662E8C">
      <w:pPr>
        <w:rPr>
          <w:rFonts w:hint="eastAsia"/>
        </w:rPr>
      </w:pPr>
      <w:r>
        <w:rPr>
          <w:rFonts w:hint="eastAsia"/>
        </w:rPr>
        <w:t xml:space="preserve">* </w:t>
      </w:r>
      <w:r>
        <w:rPr>
          <w:rFonts w:hint="eastAsia"/>
        </w:rPr>
        <w:t>投标技术方案基础</w:t>
      </w:r>
    </w:p>
    <w:p w14:paraId="1D3475F0" w14:textId="77777777" w:rsidR="00662E8C" w:rsidRDefault="00662E8C" w:rsidP="00662E8C"/>
    <w:p w14:paraId="009D48BD" w14:textId="77777777" w:rsidR="00662E8C" w:rsidRDefault="00662E8C" w:rsidP="00662E8C">
      <w:pPr>
        <w:rPr>
          <w:rFonts w:hint="eastAsia"/>
        </w:rPr>
      </w:pPr>
      <w:r>
        <w:rPr>
          <w:rFonts w:hint="eastAsia"/>
        </w:rPr>
        <w:t>下面是</w:t>
      </w:r>
      <w:r>
        <w:rPr>
          <w:rFonts w:hint="eastAsia"/>
        </w:rPr>
        <w:t xml:space="preserve"> **</w:t>
      </w:r>
      <w:r>
        <w:rPr>
          <w:rFonts w:hint="eastAsia"/>
        </w:rPr>
        <w:t>整合后的完整产品文档（中文）</w:t>
      </w:r>
      <w:r>
        <w:rPr>
          <w:rFonts w:hint="eastAsia"/>
        </w:rPr>
        <w:t>**</w:t>
      </w:r>
      <w:r>
        <w:rPr>
          <w:rFonts w:hint="eastAsia"/>
        </w:rPr>
        <w:t>。</w:t>
      </w:r>
    </w:p>
    <w:p w14:paraId="2CFC3841" w14:textId="77777777" w:rsidR="00662E8C" w:rsidRDefault="00662E8C" w:rsidP="00662E8C"/>
    <w:p w14:paraId="6306D4ED" w14:textId="77777777" w:rsidR="00662E8C" w:rsidRDefault="00662E8C" w:rsidP="00662E8C">
      <w:r>
        <w:t>---</w:t>
      </w:r>
    </w:p>
    <w:p w14:paraId="18238019" w14:textId="77777777" w:rsidR="00662E8C" w:rsidRDefault="00662E8C" w:rsidP="00662E8C"/>
    <w:p w14:paraId="24F601C5" w14:textId="77777777" w:rsidR="00662E8C" w:rsidRDefault="00662E8C" w:rsidP="00662E8C">
      <w:r>
        <w:t># Smart Utility &amp; NetZero Platform</w:t>
      </w:r>
    </w:p>
    <w:p w14:paraId="0CAEAF5F" w14:textId="77777777" w:rsidR="00662E8C" w:rsidRDefault="00662E8C" w:rsidP="00662E8C"/>
    <w:p w14:paraId="248A89F5" w14:textId="77777777" w:rsidR="00662E8C" w:rsidRDefault="00662E8C" w:rsidP="00662E8C">
      <w:pPr>
        <w:rPr>
          <w:rFonts w:hint="eastAsia"/>
        </w:rPr>
      </w:pPr>
      <w:r>
        <w:rPr>
          <w:rFonts w:hint="eastAsia"/>
        </w:rPr>
        <w:t xml:space="preserve"># </w:t>
      </w:r>
      <w:r>
        <w:rPr>
          <w:rFonts w:hint="eastAsia"/>
        </w:rPr>
        <w:t>产品设计文档（</w:t>
      </w:r>
      <w:r>
        <w:rPr>
          <w:rFonts w:hint="eastAsia"/>
        </w:rPr>
        <w:t>Product Design Document</w:t>
      </w:r>
      <w:r>
        <w:rPr>
          <w:rFonts w:hint="eastAsia"/>
        </w:rPr>
        <w:t>）</w:t>
      </w:r>
    </w:p>
    <w:p w14:paraId="71DB498D" w14:textId="77777777" w:rsidR="00662E8C" w:rsidRDefault="00662E8C" w:rsidP="00662E8C"/>
    <w:p w14:paraId="04A1A65B" w14:textId="77777777" w:rsidR="00662E8C" w:rsidRDefault="00662E8C" w:rsidP="00662E8C">
      <w:r>
        <w:t>---</w:t>
      </w:r>
    </w:p>
    <w:p w14:paraId="4877958C" w14:textId="77777777" w:rsidR="00662E8C" w:rsidRDefault="00662E8C" w:rsidP="00662E8C"/>
    <w:p w14:paraId="2EB1074F" w14:textId="77777777" w:rsidR="00662E8C" w:rsidRDefault="00662E8C" w:rsidP="00662E8C">
      <w:pPr>
        <w:rPr>
          <w:rFonts w:hint="eastAsia"/>
        </w:rPr>
      </w:pPr>
      <w:r>
        <w:rPr>
          <w:rFonts w:hint="eastAsia"/>
        </w:rPr>
        <w:lastRenderedPageBreak/>
        <w:t xml:space="preserve"># 1 </w:t>
      </w:r>
      <w:r>
        <w:rPr>
          <w:rFonts w:hint="eastAsia"/>
        </w:rPr>
        <w:t>产品概述</w:t>
      </w:r>
    </w:p>
    <w:p w14:paraId="5872274E" w14:textId="77777777" w:rsidR="00662E8C" w:rsidRDefault="00662E8C" w:rsidP="00662E8C"/>
    <w:p w14:paraId="2E5AD1B9" w14:textId="77777777" w:rsidR="00662E8C" w:rsidRDefault="00662E8C" w:rsidP="00662E8C">
      <w:pPr>
        <w:rPr>
          <w:rFonts w:hint="eastAsia"/>
        </w:rPr>
      </w:pPr>
      <w:r>
        <w:rPr>
          <w:rFonts w:hint="eastAsia"/>
        </w:rPr>
        <w:t xml:space="preserve">Smart Utility &amp; NetZero Platform </w:t>
      </w:r>
      <w:r>
        <w:rPr>
          <w:rFonts w:hint="eastAsia"/>
        </w:rPr>
        <w:t>是一个用于管理建筑能源与公用事业资源的综合数字化平台。</w:t>
      </w:r>
    </w:p>
    <w:p w14:paraId="6D2C7FBE" w14:textId="77777777" w:rsidR="00662E8C" w:rsidRDefault="00662E8C" w:rsidP="00662E8C"/>
    <w:p w14:paraId="5F2D9E8C" w14:textId="1D2E20C7" w:rsidR="00662E8C" w:rsidRDefault="00662E8C" w:rsidP="00662E8C">
      <w:pPr>
        <w:rPr>
          <w:rFonts w:hint="eastAsia"/>
        </w:rPr>
      </w:pPr>
      <w:r>
        <w:rPr>
          <w:rFonts w:hint="eastAsia"/>
        </w:rPr>
        <w:t>该平台通过接入各种设备表计（如电表、水表等），实现数据采集、能源分析、系统监控、告警管理、费用计费和报表输出等功能。</w:t>
      </w:r>
    </w:p>
    <w:p w14:paraId="74284AE1" w14:textId="77777777" w:rsidR="00662E8C" w:rsidRDefault="00662E8C" w:rsidP="00662E8C"/>
    <w:p w14:paraId="48CD9AC4" w14:textId="77777777" w:rsidR="00662E8C" w:rsidRDefault="00662E8C" w:rsidP="00662E8C">
      <w:pPr>
        <w:rPr>
          <w:rFonts w:hint="eastAsia"/>
        </w:rPr>
      </w:pPr>
      <w:r>
        <w:rPr>
          <w:rFonts w:hint="eastAsia"/>
        </w:rPr>
        <w:t>平台可应用于以下场景：</w:t>
      </w:r>
    </w:p>
    <w:p w14:paraId="12B722F4" w14:textId="77777777" w:rsidR="00662E8C" w:rsidRDefault="00662E8C" w:rsidP="00662E8C"/>
    <w:p w14:paraId="16C4A4A3" w14:textId="77777777" w:rsidR="00662E8C" w:rsidRDefault="00662E8C" w:rsidP="00662E8C">
      <w:pPr>
        <w:rPr>
          <w:rFonts w:hint="eastAsia"/>
        </w:rPr>
      </w:pPr>
      <w:r>
        <w:rPr>
          <w:rFonts w:hint="eastAsia"/>
        </w:rPr>
        <w:t xml:space="preserve">* </w:t>
      </w:r>
      <w:r>
        <w:rPr>
          <w:rFonts w:hint="eastAsia"/>
        </w:rPr>
        <w:t>智慧园区</w:t>
      </w:r>
    </w:p>
    <w:p w14:paraId="10ECCB52" w14:textId="77777777" w:rsidR="00662E8C" w:rsidRDefault="00662E8C" w:rsidP="00662E8C">
      <w:pPr>
        <w:rPr>
          <w:rFonts w:hint="eastAsia"/>
        </w:rPr>
      </w:pPr>
      <w:r>
        <w:rPr>
          <w:rFonts w:hint="eastAsia"/>
        </w:rPr>
        <w:t xml:space="preserve">* </w:t>
      </w:r>
      <w:r>
        <w:rPr>
          <w:rFonts w:hint="eastAsia"/>
        </w:rPr>
        <w:t>商业楼宇</w:t>
      </w:r>
    </w:p>
    <w:p w14:paraId="6740D4EA" w14:textId="77777777" w:rsidR="00662E8C" w:rsidRDefault="00662E8C" w:rsidP="00662E8C">
      <w:pPr>
        <w:rPr>
          <w:rFonts w:hint="eastAsia"/>
        </w:rPr>
      </w:pPr>
      <w:r>
        <w:rPr>
          <w:rFonts w:hint="eastAsia"/>
        </w:rPr>
        <w:t xml:space="preserve">* </w:t>
      </w:r>
      <w:r>
        <w:rPr>
          <w:rFonts w:hint="eastAsia"/>
        </w:rPr>
        <w:t>工业设施</w:t>
      </w:r>
    </w:p>
    <w:p w14:paraId="3D3503D4" w14:textId="77777777" w:rsidR="00662E8C" w:rsidRDefault="00662E8C" w:rsidP="00662E8C">
      <w:pPr>
        <w:rPr>
          <w:rFonts w:hint="eastAsia"/>
        </w:rPr>
      </w:pPr>
      <w:r>
        <w:rPr>
          <w:rFonts w:hint="eastAsia"/>
        </w:rPr>
        <w:t xml:space="preserve">* </w:t>
      </w:r>
      <w:r>
        <w:rPr>
          <w:rFonts w:hint="eastAsia"/>
        </w:rPr>
        <w:t>机场与交通设施</w:t>
      </w:r>
    </w:p>
    <w:p w14:paraId="35E0A84B" w14:textId="77777777" w:rsidR="00662E8C" w:rsidRDefault="00662E8C" w:rsidP="00662E8C">
      <w:pPr>
        <w:rPr>
          <w:rFonts w:hint="eastAsia"/>
        </w:rPr>
      </w:pPr>
      <w:r>
        <w:rPr>
          <w:rFonts w:hint="eastAsia"/>
        </w:rPr>
        <w:t xml:space="preserve">* </w:t>
      </w:r>
      <w:r>
        <w:rPr>
          <w:rFonts w:hint="eastAsia"/>
        </w:rPr>
        <w:t>宿舍与租赁物业</w:t>
      </w:r>
    </w:p>
    <w:p w14:paraId="06A51BA4" w14:textId="77777777" w:rsidR="00662E8C" w:rsidRDefault="00662E8C" w:rsidP="00662E8C"/>
    <w:p w14:paraId="0722269E" w14:textId="77777777" w:rsidR="00662E8C" w:rsidRDefault="00662E8C" w:rsidP="00662E8C">
      <w:pPr>
        <w:rPr>
          <w:rFonts w:hint="eastAsia"/>
        </w:rPr>
      </w:pPr>
      <w:r>
        <w:rPr>
          <w:rFonts w:hint="eastAsia"/>
        </w:rPr>
        <w:t>系统通过统一的数据平台，实现对能源与水资源的</w:t>
      </w:r>
      <w:r>
        <w:rPr>
          <w:rFonts w:hint="eastAsia"/>
        </w:rPr>
        <w:t xml:space="preserve"> **</w:t>
      </w:r>
      <w:r>
        <w:rPr>
          <w:rFonts w:hint="eastAsia"/>
        </w:rPr>
        <w:t>实时监控、智能分析与运营管理</w:t>
      </w:r>
      <w:r>
        <w:rPr>
          <w:rFonts w:hint="eastAsia"/>
        </w:rPr>
        <w:t>**</w:t>
      </w:r>
      <w:r>
        <w:rPr>
          <w:rFonts w:hint="eastAsia"/>
        </w:rPr>
        <w:t>，帮助客户实现：</w:t>
      </w:r>
    </w:p>
    <w:p w14:paraId="44302C2D" w14:textId="77777777" w:rsidR="00662E8C" w:rsidRDefault="00662E8C" w:rsidP="00662E8C"/>
    <w:p w14:paraId="071B9DB5" w14:textId="77777777" w:rsidR="00662E8C" w:rsidRDefault="00662E8C" w:rsidP="00662E8C">
      <w:pPr>
        <w:rPr>
          <w:rFonts w:hint="eastAsia"/>
        </w:rPr>
      </w:pPr>
      <w:r>
        <w:rPr>
          <w:rFonts w:hint="eastAsia"/>
        </w:rPr>
        <w:t xml:space="preserve">* </w:t>
      </w:r>
      <w:r>
        <w:rPr>
          <w:rFonts w:hint="eastAsia"/>
        </w:rPr>
        <w:t>能源使用透明化</w:t>
      </w:r>
    </w:p>
    <w:p w14:paraId="497DD6AF" w14:textId="77777777" w:rsidR="00662E8C" w:rsidRDefault="00662E8C" w:rsidP="00662E8C">
      <w:pPr>
        <w:rPr>
          <w:rFonts w:hint="eastAsia"/>
        </w:rPr>
      </w:pPr>
      <w:r>
        <w:rPr>
          <w:rFonts w:hint="eastAsia"/>
        </w:rPr>
        <w:t xml:space="preserve">* </w:t>
      </w:r>
      <w:r>
        <w:rPr>
          <w:rFonts w:hint="eastAsia"/>
        </w:rPr>
        <w:t>运维效率提升</w:t>
      </w:r>
    </w:p>
    <w:p w14:paraId="7BA1DEAC" w14:textId="77777777" w:rsidR="00662E8C" w:rsidRDefault="00662E8C" w:rsidP="00662E8C">
      <w:pPr>
        <w:rPr>
          <w:rFonts w:hint="eastAsia"/>
        </w:rPr>
      </w:pPr>
      <w:r>
        <w:rPr>
          <w:rFonts w:hint="eastAsia"/>
        </w:rPr>
        <w:t xml:space="preserve">* </w:t>
      </w:r>
      <w:r>
        <w:rPr>
          <w:rFonts w:hint="eastAsia"/>
        </w:rPr>
        <w:t>成本管理优化</w:t>
      </w:r>
    </w:p>
    <w:p w14:paraId="0BE86A4B" w14:textId="77777777" w:rsidR="00662E8C" w:rsidRDefault="00662E8C" w:rsidP="00662E8C">
      <w:pPr>
        <w:rPr>
          <w:rFonts w:hint="eastAsia"/>
        </w:rPr>
      </w:pPr>
      <w:r>
        <w:rPr>
          <w:rFonts w:hint="eastAsia"/>
        </w:rPr>
        <w:t xml:space="preserve">* </w:t>
      </w:r>
      <w:r>
        <w:rPr>
          <w:rFonts w:hint="eastAsia"/>
        </w:rPr>
        <w:t>节能减排与</w:t>
      </w:r>
      <w:r>
        <w:rPr>
          <w:rFonts w:hint="eastAsia"/>
        </w:rPr>
        <w:t xml:space="preserve"> NetZero </w:t>
      </w:r>
      <w:r>
        <w:rPr>
          <w:rFonts w:hint="eastAsia"/>
        </w:rPr>
        <w:t>目标</w:t>
      </w:r>
    </w:p>
    <w:p w14:paraId="6E4271D2" w14:textId="77777777" w:rsidR="00662E8C" w:rsidRDefault="00662E8C" w:rsidP="00662E8C"/>
    <w:p w14:paraId="0615766F" w14:textId="77777777" w:rsidR="00662E8C" w:rsidRDefault="00662E8C" w:rsidP="00662E8C">
      <w:r>
        <w:t>---</w:t>
      </w:r>
    </w:p>
    <w:p w14:paraId="006D3E98" w14:textId="77777777" w:rsidR="00662E8C" w:rsidRDefault="00662E8C" w:rsidP="00662E8C"/>
    <w:p w14:paraId="7A06FE85" w14:textId="77777777" w:rsidR="00662E8C" w:rsidRDefault="00662E8C" w:rsidP="00662E8C">
      <w:pPr>
        <w:rPr>
          <w:rFonts w:hint="eastAsia"/>
        </w:rPr>
      </w:pPr>
      <w:r>
        <w:rPr>
          <w:rFonts w:hint="eastAsia"/>
        </w:rPr>
        <w:t xml:space="preserve"># 2 </w:t>
      </w:r>
      <w:r>
        <w:rPr>
          <w:rFonts w:hint="eastAsia"/>
        </w:rPr>
        <w:t>系统总体架构</w:t>
      </w:r>
    </w:p>
    <w:p w14:paraId="795F2216" w14:textId="77777777" w:rsidR="00662E8C" w:rsidRDefault="00662E8C" w:rsidP="00662E8C"/>
    <w:p w14:paraId="51AB8F6A" w14:textId="77777777" w:rsidR="00662E8C" w:rsidRDefault="00662E8C" w:rsidP="00662E8C">
      <w:pPr>
        <w:rPr>
          <w:rFonts w:hint="eastAsia"/>
        </w:rPr>
      </w:pPr>
      <w:r>
        <w:rPr>
          <w:rFonts w:hint="eastAsia"/>
        </w:rPr>
        <w:lastRenderedPageBreak/>
        <w:t>系统整体架构可以分为五个层级：</w:t>
      </w:r>
    </w:p>
    <w:p w14:paraId="3DA9C53A" w14:textId="77777777" w:rsidR="00662E8C" w:rsidRDefault="00662E8C" w:rsidP="00662E8C"/>
    <w:p w14:paraId="3500153E" w14:textId="77777777" w:rsidR="00662E8C" w:rsidRDefault="00662E8C" w:rsidP="00662E8C">
      <w:r>
        <w:t>```text</w:t>
      </w:r>
    </w:p>
    <w:p w14:paraId="5F3BB6D3" w14:textId="77777777" w:rsidR="00662E8C" w:rsidRDefault="00662E8C" w:rsidP="00662E8C">
      <w:r>
        <w:t>Device Layer</w:t>
      </w:r>
    </w:p>
    <w:p w14:paraId="10E1AB8D" w14:textId="77777777" w:rsidR="00662E8C" w:rsidRDefault="00662E8C" w:rsidP="00662E8C">
      <w:pPr>
        <w:rPr>
          <w:rFonts w:hint="eastAsia"/>
        </w:rPr>
      </w:pPr>
      <w:r>
        <w:rPr>
          <w:rFonts w:hint="eastAsia"/>
        </w:rPr>
        <w:t>↓</w:t>
      </w:r>
    </w:p>
    <w:p w14:paraId="3C7EED1B" w14:textId="77777777" w:rsidR="00662E8C" w:rsidRDefault="00662E8C" w:rsidP="00662E8C">
      <w:r>
        <w:t>Communication Layer</w:t>
      </w:r>
    </w:p>
    <w:p w14:paraId="6C5AF714" w14:textId="77777777" w:rsidR="00662E8C" w:rsidRDefault="00662E8C" w:rsidP="00662E8C">
      <w:pPr>
        <w:rPr>
          <w:rFonts w:hint="eastAsia"/>
        </w:rPr>
      </w:pPr>
      <w:r>
        <w:rPr>
          <w:rFonts w:hint="eastAsia"/>
        </w:rPr>
        <w:t>↓</w:t>
      </w:r>
    </w:p>
    <w:p w14:paraId="78C5A509" w14:textId="77777777" w:rsidR="00662E8C" w:rsidRDefault="00662E8C" w:rsidP="00662E8C">
      <w:r>
        <w:t>Data Ingestion Layer</w:t>
      </w:r>
    </w:p>
    <w:p w14:paraId="51594454" w14:textId="77777777" w:rsidR="00662E8C" w:rsidRDefault="00662E8C" w:rsidP="00662E8C">
      <w:pPr>
        <w:rPr>
          <w:rFonts w:hint="eastAsia"/>
        </w:rPr>
      </w:pPr>
      <w:r>
        <w:rPr>
          <w:rFonts w:hint="eastAsia"/>
        </w:rPr>
        <w:t>↓</w:t>
      </w:r>
    </w:p>
    <w:p w14:paraId="689F204E" w14:textId="77777777" w:rsidR="00662E8C" w:rsidRDefault="00662E8C" w:rsidP="00662E8C">
      <w:r>
        <w:t>Data &amp; Analytics Platform</w:t>
      </w:r>
    </w:p>
    <w:p w14:paraId="3BA74FB7" w14:textId="77777777" w:rsidR="00662E8C" w:rsidRDefault="00662E8C" w:rsidP="00662E8C">
      <w:pPr>
        <w:rPr>
          <w:rFonts w:hint="eastAsia"/>
        </w:rPr>
      </w:pPr>
      <w:r>
        <w:rPr>
          <w:rFonts w:hint="eastAsia"/>
        </w:rPr>
        <w:t>↓</w:t>
      </w:r>
    </w:p>
    <w:p w14:paraId="1CA9F13B" w14:textId="77777777" w:rsidR="00662E8C" w:rsidRDefault="00662E8C" w:rsidP="00662E8C">
      <w:r>
        <w:t>Application Layer</w:t>
      </w:r>
    </w:p>
    <w:p w14:paraId="3E981E6E" w14:textId="77777777" w:rsidR="00662E8C" w:rsidRDefault="00662E8C" w:rsidP="00662E8C">
      <w:r>
        <w:t>```</w:t>
      </w:r>
    </w:p>
    <w:p w14:paraId="6CD42C10" w14:textId="77777777" w:rsidR="00662E8C" w:rsidRDefault="00662E8C" w:rsidP="00662E8C"/>
    <w:p w14:paraId="22AB544E" w14:textId="77777777" w:rsidR="00662E8C" w:rsidRDefault="00662E8C" w:rsidP="00662E8C">
      <w:pPr>
        <w:rPr>
          <w:rFonts w:hint="eastAsia"/>
        </w:rPr>
      </w:pPr>
      <w:r>
        <w:rPr>
          <w:rFonts w:hint="eastAsia"/>
        </w:rPr>
        <w:t>各层级说明如下：</w:t>
      </w:r>
    </w:p>
    <w:p w14:paraId="21CDFCCB" w14:textId="77777777" w:rsidR="00662E8C" w:rsidRDefault="00662E8C" w:rsidP="00662E8C"/>
    <w:p w14:paraId="7667C405" w14:textId="77777777" w:rsidR="00662E8C" w:rsidRDefault="00662E8C" w:rsidP="00662E8C">
      <w:r>
        <w:t>### Device Layer</w:t>
      </w:r>
    </w:p>
    <w:p w14:paraId="05D7F093" w14:textId="77777777" w:rsidR="00662E8C" w:rsidRDefault="00662E8C" w:rsidP="00662E8C"/>
    <w:p w14:paraId="4834FB83" w14:textId="77777777" w:rsidR="00662E8C" w:rsidRDefault="00662E8C" w:rsidP="00662E8C">
      <w:pPr>
        <w:rPr>
          <w:rFonts w:hint="eastAsia"/>
        </w:rPr>
      </w:pPr>
      <w:r>
        <w:rPr>
          <w:rFonts w:hint="eastAsia"/>
        </w:rPr>
        <w:t>包括各种现场设备：</w:t>
      </w:r>
    </w:p>
    <w:p w14:paraId="33A1AEB3" w14:textId="77777777" w:rsidR="00662E8C" w:rsidRDefault="00662E8C" w:rsidP="00662E8C"/>
    <w:p w14:paraId="5CB7E843" w14:textId="77777777" w:rsidR="00662E8C" w:rsidRDefault="00662E8C" w:rsidP="00662E8C">
      <w:pPr>
        <w:rPr>
          <w:rFonts w:hint="eastAsia"/>
        </w:rPr>
      </w:pPr>
      <w:r>
        <w:rPr>
          <w:rFonts w:hint="eastAsia"/>
        </w:rPr>
        <w:t xml:space="preserve">* </w:t>
      </w:r>
      <w:r>
        <w:rPr>
          <w:rFonts w:hint="eastAsia"/>
        </w:rPr>
        <w:t>电表</w:t>
      </w:r>
    </w:p>
    <w:p w14:paraId="2172A88A" w14:textId="297DA979" w:rsidR="00662E8C" w:rsidRDefault="00662E8C" w:rsidP="00662E8C">
      <w:pPr>
        <w:rPr>
          <w:rFonts w:hint="eastAsia"/>
        </w:rPr>
      </w:pPr>
      <w:r>
        <w:rPr>
          <w:rFonts w:hint="eastAsia"/>
        </w:rPr>
        <w:t xml:space="preserve">* </w:t>
      </w:r>
      <w:r>
        <w:rPr>
          <w:rFonts w:hint="eastAsia"/>
        </w:rPr>
        <w:t>水表</w:t>
      </w:r>
      <w:r>
        <w:rPr>
          <w:rFonts w:hint="eastAsia"/>
        </w:rPr>
        <w:t xml:space="preserve"> </w:t>
      </w:r>
    </w:p>
    <w:p w14:paraId="46B86A83" w14:textId="77777777" w:rsidR="00662E8C" w:rsidRDefault="00662E8C" w:rsidP="00662E8C">
      <w:pPr>
        <w:rPr>
          <w:rFonts w:hint="eastAsia"/>
        </w:rPr>
      </w:pPr>
      <w:r>
        <w:rPr>
          <w:rFonts w:hint="eastAsia"/>
        </w:rPr>
        <w:t xml:space="preserve">* </w:t>
      </w:r>
      <w:r>
        <w:rPr>
          <w:rFonts w:hint="eastAsia"/>
        </w:rPr>
        <w:t>网关</w:t>
      </w:r>
    </w:p>
    <w:p w14:paraId="2BDAECCC" w14:textId="77777777" w:rsidR="00662E8C" w:rsidRDefault="00662E8C" w:rsidP="00662E8C"/>
    <w:p w14:paraId="08BB1359" w14:textId="77777777" w:rsidR="00662E8C" w:rsidRDefault="00662E8C" w:rsidP="00662E8C">
      <w:pPr>
        <w:rPr>
          <w:rFonts w:hint="eastAsia"/>
        </w:rPr>
      </w:pPr>
      <w:r>
        <w:rPr>
          <w:rFonts w:hint="eastAsia"/>
        </w:rPr>
        <w:t>这些设备负责采集现场运行数据。</w:t>
      </w:r>
    </w:p>
    <w:p w14:paraId="0BE1EA84" w14:textId="77777777" w:rsidR="00662E8C" w:rsidRDefault="00662E8C" w:rsidP="00662E8C"/>
    <w:p w14:paraId="74EE91BB" w14:textId="77777777" w:rsidR="00662E8C" w:rsidRDefault="00662E8C" w:rsidP="00662E8C">
      <w:r>
        <w:t>---</w:t>
      </w:r>
    </w:p>
    <w:p w14:paraId="7F59B395" w14:textId="77777777" w:rsidR="00662E8C" w:rsidRDefault="00662E8C" w:rsidP="00662E8C"/>
    <w:p w14:paraId="2F4B56B0" w14:textId="77777777" w:rsidR="00662E8C" w:rsidRDefault="00662E8C" w:rsidP="00662E8C">
      <w:r>
        <w:t>### Communication Layer</w:t>
      </w:r>
    </w:p>
    <w:p w14:paraId="784965A4" w14:textId="77777777" w:rsidR="00662E8C" w:rsidRDefault="00662E8C" w:rsidP="00662E8C"/>
    <w:p w14:paraId="32CD3E43" w14:textId="77777777" w:rsidR="00662E8C" w:rsidRDefault="00662E8C" w:rsidP="00662E8C">
      <w:pPr>
        <w:rPr>
          <w:rFonts w:hint="eastAsia"/>
        </w:rPr>
      </w:pPr>
      <w:r>
        <w:rPr>
          <w:rFonts w:hint="eastAsia"/>
        </w:rPr>
        <w:t>负责设备数据传输，支持多种通信协议：</w:t>
      </w:r>
    </w:p>
    <w:p w14:paraId="06DA6995" w14:textId="77777777" w:rsidR="00662E8C" w:rsidRDefault="00662E8C" w:rsidP="00662E8C"/>
    <w:p w14:paraId="23D491DE" w14:textId="41C1A25B" w:rsidR="00662E8C" w:rsidRDefault="00662E8C" w:rsidP="00662E8C">
      <w:pPr>
        <w:rPr>
          <w:rFonts w:hint="eastAsia"/>
        </w:rPr>
      </w:pPr>
      <w:r>
        <w:t>* MQTT</w:t>
      </w:r>
    </w:p>
    <w:p w14:paraId="2CECBCE1" w14:textId="77777777" w:rsidR="00662E8C" w:rsidRDefault="00662E8C" w:rsidP="00662E8C">
      <w:r>
        <w:t>* Modbus</w:t>
      </w:r>
    </w:p>
    <w:p w14:paraId="1116C54E" w14:textId="77777777" w:rsidR="00662E8C" w:rsidRDefault="00662E8C" w:rsidP="00662E8C">
      <w:r>
        <w:t>* BACnet</w:t>
      </w:r>
    </w:p>
    <w:p w14:paraId="319BF257" w14:textId="77777777" w:rsidR="00662E8C" w:rsidRDefault="00662E8C" w:rsidP="00662E8C">
      <w:r>
        <w:t>* LoRaWAN</w:t>
      </w:r>
    </w:p>
    <w:p w14:paraId="46ACC581" w14:textId="1084BD56" w:rsidR="00662E8C" w:rsidRDefault="00662E8C" w:rsidP="00662E8C">
      <w:r>
        <w:t xml:space="preserve">* </w:t>
      </w:r>
      <w:r>
        <w:rPr>
          <w:rFonts w:hint="eastAsia"/>
        </w:rPr>
        <w:t>Zigbee</w:t>
      </w:r>
    </w:p>
    <w:p w14:paraId="6D21ADCB" w14:textId="77777777" w:rsidR="00662E8C" w:rsidRDefault="00662E8C" w:rsidP="00662E8C"/>
    <w:p w14:paraId="40152CF9" w14:textId="77777777" w:rsidR="00662E8C" w:rsidRDefault="00662E8C" w:rsidP="00662E8C">
      <w:r>
        <w:t>---</w:t>
      </w:r>
    </w:p>
    <w:p w14:paraId="076B196A" w14:textId="77777777" w:rsidR="00662E8C" w:rsidRDefault="00662E8C" w:rsidP="00662E8C"/>
    <w:p w14:paraId="32BA9987" w14:textId="77777777" w:rsidR="00662E8C" w:rsidRDefault="00662E8C" w:rsidP="00662E8C">
      <w:r>
        <w:t>### Data Ingestion Layer</w:t>
      </w:r>
    </w:p>
    <w:p w14:paraId="3BA0955A" w14:textId="77777777" w:rsidR="00662E8C" w:rsidRDefault="00662E8C" w:rsidP="00662E8C"/>
    <w:p w14:paraId="1A8E7836" w14:textId="77777777" w:rsidR="00662E8C" w:rsidRDefault="00662E8C" w:rsidP="00662E8C">
      <w:pPr>
        <w:rPr>
          <w:rFonts w:hint="eastAsia"/>
        </w:rPr>
      </w:pPr>
      <w:r>
        <w:rPr>
          <w:rFonts w:hint="eastAsia"/>
        </w:rPr>
        <w:t>负责接收设备数据并进行解析和标准化处理。</w:t>
      </w:r>
    </w:p>
    <w:p w14:paraId="66A67347" w14:textId="77777777" w:rsidR="00662E8C" w:rsidRDefault="00662E8C" w:rsidP="00662E8C"/>
    <w:p w14:paraId="1AA14575" w14:textId="77777777" w:rsidR="00662E8C" w:rsidRDefault="00662E8C" w:rsidP="00662E8C">
      <w:pPr>
        <w:rPr>
          <w:rFonts w:hint="eastAsia"/>
        </w:rPr>
      </w:pPr>
      <w:r>
        <w:rPr>
          <w:rFonts w:hint="eastAsia"/>
        </w:rPr>
        <w:t>主要功能包括：</w:t>
      </w:r>
    </w:p>
    <w:p w14:paraId="37F26B1A" w14:textId="77777777" w:rsidR="00662E8C" w:rsidRDefault="00662E8C" w:rsidP="00662E8C"/>
    <w:p w14:paraId="6A0396DD" w14:textId="77777777" w:rsidR="00662E8C" w:rsidRDefault="00662E8C" w:rsidP="00662E8C">
      <w:pPr>
        <w:rPr>
          <w:rFonts w:hint="eastAsia"/>
        </w:rPr>
      </w:pPr>
      <w:r>
        <w:rPr>
          <w:rFonts w:hint="eastAsia"/>
        </w:rPr>
        <w:t xml:space="preserve">* </w:t>
      </w:r>
      <w:r>
        <w:rPr>
          <w:rFonts w:hint="eastAsia"/>
        </w:rPr>
        <w:t>协议解析</w:t>
      </w:r>
    </w:p>
    <w:p w14:paraId="26BF94FF" w14:textId="77777777" w:rsidR="00662E8C" w:rsidRDefault="00662E8C" w:rsidP="00662E8C">
      <w:pPr>
        <w:rPr>
          <w:rFonts w:hint="eastAsia"/>
        </w:rPr>
      </w:pPr>
      <w:r>
        <w:rPr>
          <w:rFonts w:hint="eastAsia"/>
        </w:rPr>
        <w:t xml:space="preserve">* </w:t>
      </w:r>
      <w:r>
        <w:rPr>
          <w:rFonts w:hint="eastAsia"/>
        </w:rPr>
        <w:t>数据清洗</w:t>
      </w:r>
    </w:p>
    <w:p w14:paraId="1EC3C604" w14:textId="77777777" w:rsidR="00662E8C" w:rsidRDefault="00662E8C" w:rsidP="00662E8C">
      <w:pPr>
        <w:rPr>
          <w:rFonts w:hint="eastAsia"/>
        </w:rPr>
      </w:pPr>
      <w:r>
        <w:rPr>
          <w:rFonts w:hint="eastAsia"/>
        </w:rPr>
        <w:t xml:space="preserve">* </w:t>
      </w:r>
      <w:r>
        <w:rPr>
          <w:rFonts w:hint="eastAsia"/>
        </w:rPr>
        <w:t>数据验证</w:t>
      </w:r>
    </w:p>
    <w:p w14:paraId="579056F3" w14:textId="77777777" w:rsidR="00662E8C" w:rsidRDefault="00662E8C" w:rsidP="00662E8C">
      <w:pPr>
        <w:rPr>
          <w:rFonts w:hint="eastAsia"/>
        </w:rPr>
      </w:pPr>
      <w:r>
        <w:rPr>
          <w:rFonts w:hint="eastAsia"/>
        </w:rPr>
        <w:t xml:space="preserve">* </w:t>
      </w:r>
      <w:r>
        <w:rPr>
          <w:rFonts w:hint="eastAsia"/>
        </w:rPr>
        <w:t>数据入库</w:t>
      </w:r>
    </w:p>
    <w:p w14:paraId="57649DC4" w14:textId="77777777" w:rsidR="00662E8C" w:rsidRDefault="00662E8C" w:rsidP="00662E8C"/>
    <w:p w14:paraId="4A053AD9" w14:textId="77777777" w:rsidR="00662E8C" w:rsidRDefault="00662E8C" w:rsidP="00662E8C">
      <w:r>
        <w:t>---</w:t>
      </w:r>
    </w:p>
    <w:p w14:paraId="45AF7E15" w14:textId="77777777" w:rsidR="00662E8C" w:rsidRDefault="00662E8C" w:rsidP="00662E8C"/>
    <w:p w14:paraId="7884D101" w14:textId="77777777" w:rsidR="00662E8C" w:rsidRDefault="00662E8C" w:rsidP="00662E8C">
      <w:r>
        <w:t>### Data &amp; Analytics Platform</w:t>
      </w:r>
    </w:p>
    <w:p w14:paraId="1A530A5A" w14:textId="77777777" w:rsidR="00662E8C" w:rsidRDefault="00662E8C" w:rsidP="00662E8C"/>
    <w:p w14:paraId="7EC0E340" w14:textId="77777777" w:rsidR="00662E8C" w:rsidRDefault="00662E8C" w:rsidP="00662E8C">
      <w:pPr>
        <w:rPr>
          <w:rFonts w:hint="eastAsia"/>
        </w:rPr>
      </w:pPr>
      <w:r>
        <w:rPr>
          <w:rFonts w:hint="eastAsia"/>
        </w:rPr>
        <w:t>负责数据存储与分析。</w:t>
      </w:r>
    </w:p>
    <w:p w14:paraId="48DB162B" w14:textId="77777777" w:rsidR="00662E8C" w:rsidRDefault="00662E8C" w:rsidP="00662E8C"/>
    <w:p w14:paraId="17EE5CA5" w14:textId="77777777" w:rsidR="00662E8C" w:rsidRDefault="00662E8C" w:rsidP="00662E8C">
      <w:pPr>
        <w:rPr>
          <w:rFonts w:hint="eastAsia"/>
        </w:rPr>
      </w:pPr>
      <w:r>
        <w:rPr>
          <w:rFonts w:hint="eastAsia"/>
        </w:rPr>
        <w:t>核心组件包括：</w:t>
      </w:r>
    </w:p>
    <w:p w14:paraId="2E64E46F" w14:textId="77777777" w:rsidR="00662E8C" w:rsidRDefault="00662E8C" w:rsidP="00662E8C"/>
    <w:p w14:paraId="6F9C3C88" w14:textId="77777777" w:rsidR="00662E8C" w:rsidRDefault="00662E8C" w:rsidP="00662E8C">
      <w:r>
        <w:t>* Time-series database</w:t>
      </w:r>
    </w:p>
    <w:p w14:paraId="57CB0ED0" w14:textId="77777777" w:rsidR="00662E8C" w:rsidRDefault="00662E8C" w:rsidP="00662E8C">
      <w:r>
        <w:t>* Data processing engine</w:t>
      </w:r>
    </w:p>
    <w:p w14:paraId="24042080" w14:textId="77777777" w:rsidR="00662E8C" w:rsidRDefault="00662E8C" w:rsidP="00662E8C">
      <w:r>
        <w:t>* Analytics engine</w:t>
      </w:r>
    </w:p>
    <w:p w14:paraId="4D5F874C" w14:textId="77777777" w:rsidR="00662E8C" w:rsidRDefault="00662E8C" w:rsidP="00662E8C">
      <w:r>
        <w:t>* AI analysis engine</w:t>
      </w:r>
    </w:p>
    <w:p w14:paraId="64D63C4F" w14:textId="77777777" w:rsidR="00662E8C" w:rsidRDefault="00662E8C" w:rsidP="00662E8C"/>
    <w:p w14:paraId="09D48A67" w14:textId="77777777" w:rsidR="00662E8C" w:rsidRDefault="00662E8C" w:rsidP="00662E8C">
      <w:r>
        <w:t>---</w:t>
      </w:r>
    </w:p>
    <w:p w14:paraId="39CE53E1" w14:textId="77777777" w:rsidR="00662E8C" w:rsidRDefault="00662E8C" w:rsidP="00662E8C"/>
    <w:p w14:paraId="3B74BD00" w14:textId="77777777" w:rsidR="00662E8C" w:rsidRDefault="00662E8C" w:rsidP="00662E8C">
      <w:r>
        <w:t>### Application Layer</w:t>
      </w:r>
    </w:p>
    <w:p w14:paraId="08836FD0" w14:textId="77777777" w:rsidR="00662E8C" w:rsidRDefault="00662E8C" w:rsidP="00662E8C"/>
    <w:p w14:paraId="356524A1" w14:textId="77777777" w:rsidR="00662E8C" w:rsidRDefault="00662E8C" w:rsidP="00662E8C">
      <w:pPr>
        <w:rPr>
          <w:rFonts w:hint="eastAsia"/>
        </w:rPr>
      </w:pPr>
      <w:r>
        <w:rPr>
          <w:rFonts w:hint="eastAsia"/>
        </w:rPr>
        <w:t>应用层提供用户使用的业务功能模块：</w:t>
      </w:r>
    </w:p>
    <w:p w14:paraId="043AF275" w14:textId="77777777" w:rsidR="00662E8C" w:rsidRDefault="00662E8C" w:rsidP="00662E8C"/>
    <w:p w14:paraId="64742E4B" w14:textId="77777777" w:rsidR="00662E8C" w:rsidRDefault="00662E8C" w:rsidP="00662E8C">
      <w:r>
        <w:t>1. Meter Onboarding &amp; Reading Capture</w:t>
      </w:r>
    </w:p>
    <w:p w14:paraId="5820F180" w14:textId="77777777" w:rsidR="00662E8C" w:rsidRDefault="00662E8C" w:rsidP="00662E8C">
      <w:r>
        <w:t>2. Meter Location</w:t>
      </w:r>
    </w:p>
    <w:p w14:paraId="02DD97D1" w14:textId="77777777" w:rsidR="00662E8C" w:rsidRDefault="00662E8C" w:rsidP="00662E8C">
      <w:r>
        <w:t>3. Data Analysis &amp; Historical Data</w:t>
      </w:r>
    </w:p>
    <w:p w14:paraId="0A15D803" w14:textId="77777777" w:rsidR="00662E8C" w:rsidRDefault="00662E8C" w:rsidP="00662E8C">
      <w:r>
        <w:t>4. SCADA Map View</w:t>
      </w:r>
    </w:p>
    <w:p w14:paraId="030CAF95" w14:textId="77777777" w:rsidR="00662E8C" w:rsidRDefault="00662E8C" w:rsidP="00662E8C">
      <w:r>
        <w:t>5. Alert Setting &amp; Alarm Management</w:t>
      </w:r>
    </w:p>
    <w:p w14:paraId="18B88BFD" w14:textId="77777777" w:rsidR="00662E8C" w:rsidRDefault="00662E8C" w:rsidP="00662E8C">
      <w:r>
        <w:t>6. Billing</w:t>
      </w:r>
    </w:p>
    <w:p w14:paraId="7ADF1B37" w14:textId="77777777" w:rsidR="00662E8C" w:rsidRDefault="00662E8C" w:rsidP="00662E8C">
      <w:r>
        <w:t>7. Report</w:t>
      </w:r>
    </w:p>
    <w:p w14:paraId="5C2400A6" w14:textId="77777777" w:rsidR="00662E8C" w:rsidRDefault="00662E8C" w:rsidP="00662E8C"/>
    <w:p w14:paraId="7B8BDA9A" w14:textId="01B103BA" w:rsidR="0075331A" w:rsidRDefault="00662E8C" w:rsidP="00662E8C">
      <w:r>
        <w:t>---</w:t>
      </w:r>
      <w:r w:rsidRPr="00662E8C">
        <w:t>Part 1 — Meter Onboarding &amp; Reading Capture</w:t>
      </w:r>
    </w:p>
    <w:p w14:paraId="0285E277" w14:textId="7EF70D40" w:rsidR="00662E8C" w:rsidRDefault="00662E8C" w:rsidP="00662E8C">
      <w:r w:rsidRPr="00662E8C">
        <w:t xml:space="preserve">The Meter Onboarding &amp; Reading Capture module is responsible for device onboarding, device management, and device data acquisition. It serves as the primary data entry </w:t>
      </w:r>
      <w:r w:rsidRPr="00662E8C">
        <w:lastRenderedPageBreak/>
        <w:t>module for the entire platform.</w:t>
      </w:r>
      <w:r>
        <w:rPr>
          <w:rFonts w:hint="eastAsia"/>
        </w:rPr>
        <w:t>、</w:t>
      </w:r>
    </w:p>
    <w:p w14:paraId="312A0908" w14:textId="77777777" w:rsidR="00662E8C" w:rsidRPr="00662E8C" w:rsidRDefault="00662E8C" w:rsidP="00662E8C">
      <w:r w:rsidRPr="00662E8C">
        <w:t>Supported Communication Protocols</w:t>
      </w:r>
    </w:p>
    <w:p w14:paraId="34A947A2" w14:textId="77777777" w:rsidR="00662E8C" w:rsidRPr="00662E8C" w:rsidRDefault="00662E8C" w:rsidP="00662E8C">
      <w:r w:rsidRPr="00662E8C">
        <w:t>MQTT</w:t>
      </w:r>
    </w:p>
    <w:p w14:paraId="5D2DCF84" w14:textId="77777777" w:rsidR="00662E8C" w:rsidRPr="00662E8C" w:rsidRDefault="00662E8C" w:rsidP="00662E8C">
      <w:r w:rsidRPr="00662E8C">
        <w:t>Zigbee</w:t>
      </w:r>
    </w:p>
    <w:p w14:paraId="417EE799" w14:textId="77777777" w:rsidR="00662E8C" w:rsidRPr="00662E8C" w:rsidRDefault="00662E8C" w:rsidP="00662E8C">
      <w:r w:rsidRPr="00662E8C">
        <w:t>Modbus</w:t>
      </w:r>
    </w:p>
    <w:p w14:paraId="11EAFF83" w14:textId="3C87C0F5" w:rsidR="00662E8C" w:rsidRDefault="00662E8C" w:rsidP="00662E8C">
      <w:r w:rsidRPr="00662E8C">
        <w:t>BACnet</w:t>
      </w:r>
    </w:p>
    <w:p w14:paraId="0FDF3F21" w14:textId="77777777" w:rsidR="00662E8C" w:rsidRDefault="00662E8C" w:rsidP="00662E8C"/>
    <w:p w14:paraId="43AA3A19" w14:textId="77777777" w:rsidR="00662E8C" w:rsidRPr="00662E8C" w:rsidRDefault="00662E8C" w:rsidP="00662E8C">
      <w:r w:rsidRPr="00662E8C">
        <w:t>Local Data Storage</w:t>
      </w:r>
    </w:p>
    <w:p w14:paraId="7483A380" w14:textId="77777777" w:rsidR="00662E8C" w:rsidRPr="00662E8C" w:rsidRDefault="00662E8C" w:rsidP="00662E8C">
      <w:r w:rsidRPr="00662E8C">
        <w:t>Edge gateway shall store minimum one month of data</w:t>
      </w:r>
    </w:p>
    <w:p w14:paraId="79245E35" w14:textId="77777777" w:rsidR="00662E8C" w:rsidRPr="00662E8C" w:rsidRDefault="00662E8C" w:rsidP="00662E8C">
      <w:r w:rsidRPr="00662E8C">
        <w:t xml:space="preserve">Data </w:t>
      </w:r>
      <w:proofErr w:type="spellStart"/>
      <w:r w:rsidRPr="00662E8C">
        <w:t>Synchronisation</w:t>
      </w:r>
      <w:proofErr w:type="spellEnd"/>
    </w:p>
    <w:p w14:paraId="57B17053" w14:textId="033F0913" w:rsidR="00662E8C" w:rsidRDefault="00662E8C" w:rsidP="00662E8C">
      <w:r w:rsidRPr="00662E8C">
        <w:t xml:space="preserve">Data shall be automatically </w:t>
      </w:r>
      <w:proofErr w:type="spellStart"/>
      <w:r w:rsidRPr="00662E8C">
        <w:t>synchronised</w:t>
      </w:r>
      <w:proofErr w:type="spellEnd"/>
      <w:r w:rsidRPr="00662E8C">
        <w:t xml:space="preserve"> after recovery</w:t>
      </w:r>
    </w:p>
    <w:p w14:paraId="1E55F419" w14:textId="77777777" w:rsidR="00662E8C" w:rsidRDefault="00662E8C" w:rsidP="00662E8C"/>
    <w:p w14:paraId="33233986" w14:textId="77777777" w:rsidR="00662E8C" w:rsidRPr="00662E8C" w:rsidRDefault="00662E8C" w:rsidP="00662E8C">
      <w:r w:rsidRPr="00662E8C">
        <w:t>Virtual Meter</w:t>
      </w:r>
    </w:p>
    <w:p w14:paraId="69629774" w14:textId="77777777" w:rsidR="00662E8C" w:rsidRPr="00662E8C" w:rsidRDefault="00662E8C" w:rsidP="00662E8C">
      <w:r w:rsidRPr="00662E8C">
        <w:t>Use Cases</w:t>
      </w:r>
    </w:p>
    <w:p w14:paraId="06592BD0" w14:textId="77777777" w:rsidR="00662E8C" w:rsidRPr="00662E8C" w:rsidRDefault="00662E8C" w:rsidP="00662E8C">
      <w:r w:rsidRPr="00662E8C">
        <w:t>Total Energy Consumption per Floor</w:t>
      </w:r>
    </w:p>
    <w:p w14:paraId="25F288E8" w14:textId="77777777" w:rsidR="00662E8C" w:rsidRPr="00662E8C" w:rsidRDefault="00662E8C" w:rsidP="00662E8C">
      <w:r w:rsidRPr="00662E8C">
        <w:t>Total Energy Consumption per Building</w:t>
      </w:r>
    </w:p>
    <w:p w14:paraId="34A8121D" w14:textId="647AE48D" w:rsidR="00662E8C" w:rsidRDefault="00662E8C" w:rsidP="00662E8C">
      <w:r w:rsidRPr="00662E8C">
        <w:t>Energy Consumption in Public Areas</w:t>
      </w:r>
    </w:p>
    <w:p w14:paraId="2BC8A07F" w14:textId="77777777" w:rsidR="00662E8C" w:rsidRDefault="00662E8C" w:rsidP="00662E8C"/>
    <w:p w14:paraId="29E33D5E" w14:textId="77777777" w:rsidR="00662E8C" w:rsidRPr="00662E8C" w:rsidRDefault="00662E8C" w:rsidP="00662E8C">
      <w:r w:rsidRPr="00662E8C">
        <w:t xml:space="preserve">Appliance Type Analysis    the system must support Appliance Type Tagging. Devices can be categorized by usage type, such as: Lighting Plug load Air conditioning </w:t>
      </w:r>
    </w:p>
    <w:p w14:paraId="0B7477CE" w14:textId="3E095AA6" w:rsidR="00662E8C" w:rsidRDefault="00662E8C" w:rsidP="00662E8C"/>
    <w:p w14:paraId="55F8846C" w14:textId="77777777" w:rsidR="00662E8C" w:rsidRDefault="00662E8C" w:rsidP="00662E8C"/>
    <w:p w14:paraId="386060C4" w14:textId="4FF5B29F" w:rsidR="00662E8C" w:rsidRDefault="00662E8C" w:rsidP="00662E8C">
      <w:r w:rsidRPr="00662E8C">
        <w:t>Part 2 — Meter Location</w:t>
      </w:r>
    </w:p>
    <w:p w14:paraId="44B92A25" w14:textId="1D13929F" w:rsidR="00662E8C" w:rsidRDefault="00662E8C" w:rsidP="00662E8C">
      <w:r w:rsidRPr="00662E8C">
        <w:t>The Meter Location module is used to manage the spatial location of devices and establish the relationship between devices and the building spatial structure.</w:t>
      </w:r>
    </w:p>
    <w:p w14:paraId="2E248491" w14:textId="77777777" w:rsidR="00662E8C" w:rsidRPr="00662E8C" w:rsidRDefault="00662E8C" w:rsidP="00662E8C">
      <w:r w:rsidRPr="00662E8C">
        <w:t>Hierarchy Data Model</w:t>
      </w:r>
    </w:p>
    <w:p w14:paraId="49FE872A" w14:textId="77777777" w:rsidR="00662E8C" w:rsidRPr="00662E8C" w:rsidRDefault="00662E8C" w:rsidP="00662E8C">
      <w:r w:rsidRPr="00662E8C">
        <w:t>Project</w:t>
      </w:r>
    </w:p>
    <w:p w14:paraId="449443F4" w14:textId="77777777" w:rsidR="00662E8C" w:rsidRPr="00662E8C" w:rsidRDefault="00662E8C" w:rsidP="00662E8C">
      <w:r w:rsidRPr="00662E8C">
        <w:lastRenderedPageBreak/>
        <w:t>Block / Building</w:t>
      </w:r>
    </w:p>
    <w:p w14:paraId="06FFBE7C" w14:textId="77777777" w:rsidR="00662E8C" w:rsidRPr="00662E8C" w:rsidRDefault="00662E8C" w:rsidP="00662E8C">
      <w:r w:rsidRPr="00662E8C">
        <w:t>Floor</w:t>
      </w:r>
    </w:p>
    <w:p w14:paraId="1C3B6288" w14:textId="77777777" w:rsidR="00662E8C" w:rsidRPr="00662E8C" w:rsidRDefault="00662E8C" w:rsidP="00662E8C">
      <w:r w:rsidRPr="00662E8C">
        <w:t>Room</w:t>
      </w:r>
    </w:p>
    <w:p w14:paraId="286DC642" w14:textId="2D3FB9D3" w:rsidR="00662E8C" w:rsidRDefault="00662E8C" w:rsidP="00662E8C">
      <w:r w:rsidRPr="00662E8C">
        <w:t>Record GFA (including historical data)</w:t>
      </w:r>
    </w:p>
    <w:p w14:paraId="3394CCAE" w14:textId="77777777" w:rsidR="00662E8C" w:rsidRDefault="00662E8C" w:rsidP="00662E8C"/>
    <w:p w14:paraId="4996B336" w14:textId="77777777" w:rsidR="00662E8C" w:rsidRPr="00662E8C" w:rsidRDefault="00662E8C" w:rsidP="00662E8C">
      <w:r w:rsidRPr="00662E8C">
        <w:t>Hierarchical Data Aggregation</w:t>
      </w:r>
    </w:p>
    <w:p w14:paraId="4A55F17C" w14:textId="3565E966" w:rsidR="00662E8C" w:rsidRDefault="00662E8C" w:rsidP="00662E8C">
      <w:r w:rsidRPr="00662E8C">
        <w:t>After binding the hierarchy, the system can support automatic data aggregation.</w:t>
      </w:r>
    </w:p>
    <w:p w14:paraId="6B745D20" w14:textId="77777777" w:rsidR="00662E8C" w:rsidRDefault="00662E8C" w:rsidP="00662E8C"/>
    <w:p w14:paraId="681E1D7A" w14:textId="77777777" w:rsidR="00662E8C" w:rsidRPr="00662E8C" w:rsidRDefault="00662E8C" w:rsidP="00662E8C">
      <w:r w:rsidRPr="00662E8C">
        <w:t>Global Map View</w:t>
      </w:r>
    </w:p>
    <w:p w14:paraId="3B2AE476" w14:textId="665DC2AF" w:rsidR="00662E8C" w:rsidRDefault="00662E8C" w:rsidP="00662E8C">
      <w:r w:rsidRPr="00662E8C">
        <w:t>Dashboard: Project location, Project status, Total consumption</w:t>
      </w:r>
    </w:p>
    <w:p w14:paraId="712F1D34" w14:textId="29E03E62" w:rsidR="00662E8C" w:rsidRDefault="00662E8C" w:rsidP="00662E8C">
      <w:r w:rsidRPr="00662E8C">
        <w:t xml:space="preserve">lick on the project, will zoom into the project map, then display utility, include space for project </w:t>
      </w:r>
      <w:proofErr w:type="spellStart"/>
      <w:r w:rsidRPr="00662E8C">
        <w:t>discription</w:t>
      </w:r>
      <w:proofErr w:type="spellEnd"/>
      <w:r w:rsidRPr="00662E8C">
        <w:t xml:space="preserve"> such as address, size, </w:t>
      </w:r>
      <w:proofErr w:type="spellStart"/>
      <w:r w:rsidRPr="00662E8C">
        <w:t>etc</w:t>
      </w:r>
      <w:proofErr w:type="spellEnd"/>
      <w:r w:rsidRPr="00662E8C">
        <w:t>, allow to click on different block, from block go to different floor, then go to different room then go to different device</w:t>
      </w:r>
    </w:p>
    <w:p w14:paraId="78119695" w14:textId="77777777" w:rsidR="00662E8C" w:rsidRDefault="00662E8C" w:rsidP="00662E8C"/>
    <w:p w14:paraId="05F72E0F" w14:textId="77777777" w:rsidR="00662E8C" w:rsidRPr="00662E8C" w:rsidRDefault="00662E8C" w:rsidP="00662E8C">
      <w:r w:rsidRPr="00662E8C">
        <w:t>Building Map / Floor Map</w:t>
      </w:r>
    </w:p>
    <w:p w14:paraId="5E2AF8B2" w14:textId="76AEB4FC" w:rsidR="00662E8C" w:rsidRDefault="00662E8C" w:rsidP="00662E8C">
      <w:r w:rsidRPr="00662E8C">
        <w:t>Device Map Display: Device Type, Status, Consumption</w:t>
      </w:r>
    </w:p>
    <w:p w14:paraId="0AD4884D" w14:textId="77777777" w:rsidR="00662E8C" w:rsidRDefault="00662E8C" w:rsidP="00662E8C"/>
    <w:p w14:paraId="5CEB6715" w14:textId="77777777" w:rsidR="00662E8C" w:rsidRPr="00662E8C" w:rsidRDefault="00662E8C" w:rsidP="00662E8C">
      <w:r w:rsidRPr="00662E8C">
        <w:t>Device Movement</w:t>
      </w:r>
    </w:p>
    <w:p w14:paraId="6BBFCFC7" w14:textId="4DDE6F30" w:rsidR="00662E8C" w:rsidRDefault="00662E8C" w:rsidP="00662E8C">
      <w:pPr>
        <w:rPr>
          <w:rFonts w:hint="eastAsia"/>
        </w:rPr>
      </w:pPr>
      <w:r w:rsidRPr="00662E8C">
        <w:t>Device location history</w:t>
      </w:r>
    </w:p>
    <w:p w14:paraId="0BDD76DE" w14:textId="77777777" w:rsidR="00662E8C" w:rsidRDefault="00662E8C" w:rsidP="00662E8C"/>
    <w:p w14:paraId="68D995A7" w14:textId="77777777" w:rsidR="00662E8C" w:rsidRDefault="00662E8C" w:rsidP="00662E8C"/>
    <w:p w14:paraId="3BE4DCC4" w14:textId="4C63EEF8" w:rsidR="00662E8C" w:rsidRDefault="00662E8C" w:rsidP="00662E8C">
      <w:r w:rsidRPr="00662E8C">
        <w:t>Part 3 —  Data Analysis &amp; Historical Data</w:t>
      </w:r>
    </w:p>
    <w:p w14:paraId="2264ABF6" w14:textId="28E76D5C" w:rsidR="00662E8C" w:rsidRDefault="00662E8C" w:rsidP="00662E8C">
      <w:r w:rsidRPr="00662E8C">
        <w:t>The Data Analysis &amp; Historical Data module serves as the core analytics component of the platform. Its primary role is to store, aggregate, analyze, and visualize data collected from devices.</w:t>
      </w:r>
    </w:p>
    <w:p w14:paraId="64248135" w14:textId="77777777" w:rsidR="00662E8C" w:rsidRPr="00662E8C" w:rsidRDefault="00662E8C" w:rsidP="00662E8C">
      <w:r w:rsidRPr="00662E8C">
        <w:t>Historical Data Management</w:t>
      </w:r>
    </w:p>
    <w:p w14:paraId="677DB79A" w14:textId="77777777" w:rsidR="00662E8C" w:rsidRPr="00662E8C" w:rsidRDefault="00662E8C" w:rsidP="00662E8C">
      <w:r w:rsidRPr="00662E8C">
        <w:t>The system must support long-term storage of device data and allow users to query consumption data over different time ranges.</w:t>
      </w:r>
    </w:p>
    <w:p w14:paraId="5CF9779E" w14:textId="77777777" w:rsidR="00662E8C" w:rsidRPr="00662E8C" w:rsidRDefault="00662E8C" w:rsidP="00662E8C">
      <w:r w:rsidRPr="00662E8C">
        <w:lastRenderedPageBreak/>
        <w:t>Historical data must support the following time granularities:</w:t>
      </w:r>
    </w:p>
    <w:p w14:paraId="696EDF15" w14:textId="77777777" w:rsidR="00662E8C" w:rsidRPr="00662E8C" w:rsidRDefault="00662E8C" w:rsidP="00662E8C">
      <w:r w:rsidRPr="00662E8C">
        <w:t>Hourly usage</w:t>
      </w:r>
    </w:p>
    <w:p w14:paraId="5D711E0A" w14:textId="77777777" w:rsidR="00662E8C" w:rsidRPr="00662E8C" w:rsidRDefault="00662E8C" w:rsidP="00662E8C">
      <w:r w:rsidRPr="00662E8C">
        <w:t>Daily usage</w:t>
      </w:r>
    </w:p>
    <w:p w14:paraId="579A57AC" w14:textId="77777777" w:rsidR="00662E8C" w:rsidRPr="00662E8C" w:rsidRDefault="00662E8C" w:rsidP="00662E8C">
      <w:r w:rsidRPr="00662E8C">
        <w:t>Monthly usage</w:t>
      </w:r>
    </w:p>
    <w:p w14:paraId="57224CDB" w14:textId="77777777" w:rsidR="00662E8C" w:rsidRPr="00662E8C" w:rsidRDefault="00662E8C" w:rsidP="00662E8C">
      <w:r w:rsidRPr="00662E8C">
        <w:t>Yearly usage</w:t>
      </w:r>
    </w:p>
    <w:p w14:paraId="3A6A15DE" w14:textId="59EB5290" w:rsidR="00662E8C" w:rsidRDefault="00662E8C" w:rsidP="00662E8C">
      <w:r w:rsidRPr="00662E8C">
        <w:t>Custom period</w:t>
      </w:r>
    </w:p>
    <w:p w14:paraId="23759A1B" w14:textId="77777777" w:rsidR="00662E8C" w:rsidRDefault="00662E8C" w:rsidP="00662E8C"/>
    <w:p w14:paraId="073208A0" w14:textId="77777777" w:rsidR="00662E8C" w:rsidRPr="00662E8C" w:rsidRDefault="00662E8C" w:rsidP="00662E8C">
      <w:r w:rsidRPr="00662E8C">
        <w:t>Hierarchical Data Aggregation</w:t>
      </w:r>
    </w:p>
    <w:p w14:paraId="25819C45" w14:textId="77777777" w:rsidR="00662E8C" w:rsidRPr="00662E8C" w:rsidRDefault="00662E8C" w:rsidP="00662E8C">
      <w:r w:rsidRPr="00662E8C">
        <w:t>the system must support a hierarchical spatial data model:</w:t>
      </w:r>
    </w:p>
    <w:p w14:paraId="7FEA8885" w14:textId="7854DB1B" w:rsidR="00662E8C" w:rsidRDefault="00662E8C" w:rsidP="00662E8C">
      <w:r w:rsidRPr="00662E8C">
        <w:rPr>
          <w:rFonts w:hint="eastAsia"/>
        </w:rPr>
        <w:t xml:space="preserve">Device </w:t>
      </w:r>
      <w:r w:rsidRPr="00662E8C">
        <w:rPr>
          <w:rFonts w:hint="eastAsia"/>
        </w:rPr>
        <w:t>→</w:t>
      </w:r>
      <w:r w:rsidRPr="00662E8C">
        <w:rPr>
          <w:rFonts w:hint="eastAsia"/>
        </w:rPr>
        <w:t xml:space="preserve"> Room </w:t>
      </w:r>
      <w:r w:rsidRPr="00662E8C">
        <w:rPr>
          <w:rFonts w:hint="eastAsia"/>
        </w:rPr>
        <w:t>→</w:t>
      </w:r>
      <w:r w:rsidRPr="00662E8C">
        <w:rPr>
          <w:rFonts w:hint="eastAsia"/>
        </w:rPr>
        <w:t xml:space="preserve"> Floor </w:t>
      </w:r>
      <w:r w:rsidRPr="00662E8C">
        <w:rPr>
          <w:rFonts w:hint="eastAsia"/>
        </w:rPr>
        <w:t>→</w:t>
      </w:r>
      <w:r w:rsidRPr="00662E8C">
        <w:rPr>
          <w:rFonts w:hint="eastAsia"/>
        </w:rPr>
        <w:t xml:space="preserve"> Block </w:t>
      </w:r>
      <w:r w:rsidRPr="00662E8C">
        <w:rPr>
          <w:rFonts w:hint="eastAsia"/>
        </w:rPr>
        <w:t>→</w:t>
      </w:r>
      <w:r w:rsidRPr="00662E8C">
        <w:rPr>
          <w:rFonts w:hint="eastAsia"/>
        </w:rPr>
        <w:t xml:space="preserve"> Project</w:t>
      </w:r>
    </w:p>
    <w:p w14:paraId="2F55333B" w14:textId="77777777" w:rsidR="00662E8C" w:rsidRPr="00662E8C" w:rsidRDefault="00662E8C" w:rsidP="00662E8C">
      <w:r w:rsidRPr="00662E8C">
        <w:t>Utility Usage Analysis</w:t>
      </w:r>
    </w:p>
    <w:p w14:paraId="729B3306" w14:textId="77777777" w:rsidR="00662E8C" w:rsidRPr="00662E8C" w:rsidRDefault="00662E8C" w:rsidP="00662E8C">
      <w:r w:rsidRPr="00662E8C">
        <w:t>The platform should provide Utilities Analytics to help identify opportunities for energy and water savings. A key feature is the Utility Usage Report, which allows users to view consumption data across different time intervals:</w:t>
      </w:r>
    </w:p>
    <w:p w14:paraId="47017027" w14:textId="77777777" w:rsidR="00662E8C" w:rsidRPr="00662E8C" w:rsidRDefault="00662E8C" w:rsidP="00662E8C">
      <w:r w:rsidRPr="00662E8C">
        <w:t>Hourly usage</w:t>
      </w:r>
    </w:p>
    <w:p w14:paraId="1D38757E" w14:textId="77777777" w:rsidR="00662E8C" w:rsidRPr="00662E8C" w:rsidRDefault="00662E8C" w:rsidP="00662E8C">
      <w:r w:rsidRPr="00662E8C">
        <w:t>Daily usage</w:t>
      </w:r>
    </w:p>
    <w:p w14:paraId="63FD99B6" w14:textId="1A0016C7" w:rsidR="00662E8C" w:rsidRDefault="00662E8C" w:rsidP="00662E8C">
      <w:r w:rsidRPr="00662E8C">
        <w:t>Monthly usage</w:t>
      </w:r>
    </w:p>
    <w:p w14:paraId="6FEF7526" w14:textId="77777777" w:rsidR="00662E8C" w:rsidRDefault="00662E8C" w:rsidP="00662E8C"/>
    <w:p w14:paraId="30188DB0" w14:textId="77777777" w:rsidR="00662E8C" w:rsidRPr="00662E8C" w:rsidRDefault="00662E8C" w:rsidP="00662E8C">
      <w:r w:rsidRPr="00662E8C">
        <w:t>Utility Ranking</w:t>
      </w:r>
    </w:p>
    <w:p w14:paraId="39005435" w14:textId="77777777" w:rsidR="00662E8C" w:rsidRPr="00662E8C" w:rsidRDefault="00662E8C" w:rsidP="00662E8C">
      <w:r w:rsidRPr="00662E8C">
        <w:t>The system could generate a Utility Ranking Report. The platform should be able to identify:</w:t>
      </w:r>
    </w:p>
    <w:p w14:paraId="5CAB42BA" w14:textId="77777777" w:rsidR="00662E8C" w:rsidRPr="00662E8C" w:rsidRDefault="00662E8C" w:rsidP="00662E8C">
      <w:r w:rsidRPr="00662E8C">
        <w:t>Top energy consumers</w:t>
      </w:r>
    </w:p>
    <w:p w14:paraId="312BD2BB" w14:textId="77777777" w:rsidR="00662E8C" w:rsidRPr="00662E8C" w:rsidRDefault="00662E8C" w:rsidP="00662E8C">
      <w:r w:rsidRPr="00662E8C">
        <w:t>Top water consumers</w:t>
      </w:r>
    </w:p>
    <w:p w14:paraId="79401EC1" w14:textId="77777777" w:rsidR="00662E8C" w:rsidRPr="00662E8C" w:rsidRDefault="00662E8C" w:rsidP="00662E8C">
      <w:r w:rsidRPr="00662E8C">
        <w:t>Ranking can be calculated across different dimensions, including:</w:t>
      </w:r>
    </w:p>
    <w:p w14:paraId="2BE8D59D" w14:textId="77777777" w:rsidR="00662E8C" w:rsidRPr="00662E8C" w:rsidRDefault="00662E8C" w:rsidP="00662E8C">
      <w:r w:rsidRPr="00662E8C">
        <w:t>Space</w:t>
      </w:r>
    </w:p>
    <w:p w14:paraId="2AD65172" w14:textId="1E57B97C" w:rsidR="00662E8C" w:rsidRDefault="00662E8C" w:rsidP="00662E8C">
      <w:r w:rsidRPr="00662E8C">
        <w:t>Usage tag</w:t>
      </w:r>
    </w:p>
    <w:p w14:paraId="3F742DC3" w14:textId="77777777" w:rsidR="00662E8C" w:rsidRDefault="00662E8C" w:rsidP="00662E8C"/>
    <w:p w14:paraId="1A41A409" w14:textId="77777777" w:rsidR="00662E8C" w:rsidRPr="00662E8C" w:rsidRDefault="00662E8C" w:rsidP="00662E8C">
      <w:r w:rsidRPr="00662E8C">
        <w:t>Consumption Benchmarking</w:t>
      </w:r>
    </w:p>
    <w:p w14:paraId="633EB367" w14:textId="77777777" w:rsidR="00662E8C" w:rsidRPr="00662E8C" w:rsidRDefault="00662E8C" w:rsidP="00662E8C">
      <w:r w:rsidRPr="00662E8C">
        <w:lastRenderedPageBreak/>
        <w:t>The system should support Average Consumption Benchmarking (i.e. calculating average consumption values and comparing individual entities against those averages).</w:t>
      </w:r>
    </w:p>
    <w:p w14:paraId="777550DA" w14:textId="77777777" w:rsidR="00662E8C" w:rsidRPr="00662E8C" w:rsidRDefault="00662E8C" w:rsidP="00662E8C">
      <w:r w:rsidRPr="00662E8C">
        <w:t>For example, a room’s energy consumption can be compared against:</w:t>
      </w:r>
    </w:p>
    <w:p w14:paraId="6AABC49D" w14:textId="77777777" w:rsidR="00662E8C" w:rsidRPr="00662E8C" w:rsidRDefault="00662E8C" w:rsidP="00662E8C">
      <w:r w:rsidRPr="00662E8C">
        <w:t>The average consumption of other rooms on the same floor</w:t>
      </w:r>
    </w:p>
    <w:p w14:paraId="5AA299F8" w14:textId="77777777" w:rsidR="00662E8C" w:rsidRPr="00662E8C" w:rsidRDefault="00662E8C" w:rsidP="00662E8C">
      <w:r w:rsidRPr="00662E8C">
        <w:t>The average consumption of other blocks within the same project</w:t>
      </w:r>
    </w:p>
    <w:p w14:paraId="2AF99E41" w14:textId="77777777" w:rsidR="00662E8C" w:rsidRPr="00662E8C" w:rsidRDefault="00662E8C" w:rsidP="00662E8C">
      <w:r w:rsidRPr="00662E8C">
        <w:t>The average consumption of buildings of the same property type</w:t>
      </w:r>
    </w:p>
    <w:p w14:paraId="4538F150" w14:textId="77777777" w:rsidR="00662E8C" w:rsidRPr="00662E8C" w:rsidRDefault="00662E8C" w:rsidP="00662E8C">
      <w:r w:rsidRPr="00662E8C">
        <w:t>If consumption significantly exceeds the benchmark, the system should flag the anomaly.</w:t>
      </w:r>
    </w:p>
    <w:p w14:paraId="348E71C4" w14:textId="77777777" w:rsidR="00662E8C" w:rsidRPr="00662E8C" w:rsidRDefault="00662E8C" w:rsidP="00662E8C">
      <w:r w:rsidRPr="00662E8C">
        <w:t>Example:</w:t>
      </w:r>
    </w:p>
    <w:p w14:paraId="57AF2EAA" w14:textId="77777777" w:rsidR="00662E8C" w:rsidRPr="00662E8C" w:rsidRDefault="00662E8C" w:rsidP="00662E8C">
      <w:r w:rsidRPr="00662E8C">
        <w:t>Room energy consumption+20% above average</w:t>
      </w:r>
    </w:p>
    <w:p w14:paraId="769E0E04" w14:textId="77777777" w:rsidR="00662E8C" w:rsidRPr="00662E8C" w:rsidRDefault="00662E8C" w:rsidP="00662E8C">
      <w:r w:rsidRPr="00662E8C">
        <w:t>The platform should display:</w:t>
      </w:r>
    </w:p>
    <w:p w14:paraId="288C9CA0" w14:textId="77777777" w:rsidR="00662E8C" w:rsidRPr="00662E8C" w:rsidRDefault="00662E8C" w:rsidP="00662E8C">
      <w:r w:rsidRPr="00662E8C">
        <w:t>Percentage difference</w:t>
      </w:r>
    </w:p>
    <w:p w14:paraId="6271E50C" w14:textId="356172A1" w:rsidR="00662E8C" w:rsidRDefault="00662E8C" w:rsidP="00662E8C">
      <w:r w:rsidRPr="00662E8C">
        <w:t>Abnormal consumption indicator</w:t>
      </w:r>
    </w:p>
    <w:p w14:paraId="7B957BAE" w14:textId="77777777" w:rsidR="00662E8C" w:rsidRDefault="00662E8C" w:rsidP="00662E8C"/>
    <w:p w14:paraId="6EA274D0" w14:textId="77777777" w:rsidR="00662E8C" w:rsidRPr="00662E8C" w:rsidRDefault="00662E8C" w:rsidP="00662E8C">
      <w:r w:rsidRPr="00662E8C">
        <w:t>Energy and Water Efficiency Index</w:t>
      </w:r>
    </w:p>
    <w:p w14:paraId="69684772" w14:textId="77777777" w:rsidR="00662E8C" w:rsidRPr="00662E8C" w:rsidRDefault="00662E8C" w:rsidP="00662E8C">
      <w:r w:rsidRPr="00662E8C">
        <w:t>The platform must calculate building efficiency indicators.</w:t>
      </w:r>
    </w:p>
    <w:p w14:paraId="6089D23A" w14:textId="77777777" w:rsidR="00662E8C" w:rsidRPr="00662E8C" w:rsidRDefault="00662E8C" w:rsidP="00662E8C">
      <w:r w:rsidRPr="00662E8C">
        <w:t xml:space="preserve">Energy </w:t>
      </w:r>
      <w:proofErr w:type="spellStart"/>
      <w:r w:rsidRPr="00662E8C">
        <w:t>Utilisation</w:t>
      </w:r>
      <w:proofErr w:type="spellEnd"/>
      <w:r w:rsidRPr="00662E8C">
        <w:t xml:space="preserve"> Index (EUI)</w:t>
      </w:r>
    </w:p>
    <w:p w14:paraId="2252F7E7" w14:textId="77777777" w:rsidR="00662E8C" w:rsidRPr="00662E8C" w:rsidRDefault="00662E8C" w:rsidP="00662E8C">
      <w:r w:rsidRPr="00662E8C">
        <w:t>EUI measures the energy efficiency of a building.</w:t>
      </w:r>
    </w:p>
    <w:p w14:paraId="63FD23EB" w14:textId="77777777" w:rsidR="00662E8C" w:rsidRPr="00662E8C" w:rsidRDefault="00662E8C" w:rsidP="00662E8C">
      <w:r w:rsidRPr="00662E8C">
        <w:t>The formula is: EUI = Energy Consumption / GFA</w:t>
      </w:r>
    </w:p>
    <w:p w14:paraId="0157E7C2" w14:textId="77777777" w:rsidR="00662E8C" w:rsidRPr="00662E8C" w:rsidRDefault="00662E8C" w:rsidP="00662E8C">
      <w:r w:rsidRPr="00662E8C">
        <w:t>Unit: kWh / m²</w:t>
      </w:r>
    </w:p>
    <w:p w14:paraId="2462BAD8" w14:textId="77777777" w:rsidR="00662E8C" w:rsidRPr="00662E8C" w:rsidRDefault="00662E8C" w:rsidP="00662E8C">
      <w:r w:rsidRPr="00662E8C">
        <w:t>The system must automatically compute EUI using historical energy consumption data.</w:t>
      </w:r>
    </w:p>
    <w:p w14:paraId="7AA6C13D" w14:textId="77777777" w:rsidR="00662E8C" w:rsidRPr="00662E8C" w:rsidRDefault="00662E8C" w:rsidP="00662E8C">
      <w:r w:rsidRPr="00662E8C">
        <w:t>Water Efficiency Index (WEI)</w:t>
      </w:r>
    </w:p>
    <w:p w14:paraId="6A504585" w14:textId="77777777" w:rsidR="00662E8C" w:rsidRPr="00662E8C" w:rsidRDefault="00662E8C" w:rsidP="00662E8C">
      <w:r w:rsidRPr="00662E8C">
        <w:t>The system must also calculate the Water Efficiency Index (WEI).</w:t>
      </w:r>
    </w:p>
    <w:p w14:paraId="2487E765" w14:textId="77777777" w:rsidR="00662E8C" w:rsidRPr="00662E8C" w:rsidRDefault="00662E8C" w:rsidP="00662E8C">
      <w:r w:rsidRPr="00662E8C">
        <w:t>WEI = Water Consumption / GFA</w:t>
      </w:r>
    </w:p>
    <w:p w14:paraId="0CC4CCA2" w14:textId="77777777" w:rsidR="00662E8C" w:rsidRPr="00662E8C" w:rsidRDefault="00662E8C" w:rsidP="00662E8C">
      <w:r w:rsidRPr="00662E8C">
        <w:t>This metric helps evaluate water efficiency across buildings.</w:t>
      </w:r>
    </w:p>
    <w:p w14:paraId="74EB2C81" w14:textId="77777777" w:rsidR="00662E8C" w:rsidRPr="00662E8C" w:rsidRDefault="00662E8C" w:rsidP="00662E8C">
      <w:r w:rsidRPr="00662E8C">
        <w:t>Historical GFA Support</w:t>
      </w:r>
    </w:p>
    <w:p w14:paraId="7D173FE7" w14:textId="77777777" w:rsidR="00662E8C" w:rsidRPr="00662E8C" w:rsidRDefault="00662E8C" w:rsidP="00662E8C">
      <w:r w:rsidRPr="00662E8C">
        <w:t>The Excel requirements specify that the platform must maintain historical Gross Floor Area (GFA) records. This is necessary because building floor area may change over time.</w:t>
      </w:r>
    </w:p>
    <w:p w14:paraId="7FFB889C" w14:textId="77777777" w:rsidR="00662E8C" w:rsidRPr="00662E8C" w:rsidRDefault="00662E8C" w:rsidP="00662E8C">
      <w:r w:rsidRPr="00662E8C">
        <w:lastRenderedPageBreak/>
        <w:t>Example:</w:t>
      </w:r>
    </w:p>
    <w:p w14:paraId="6FB4C713" w14:textId="77777777" w:rsidR="00662E8C" w:rsidRPr="00662E8C" w:rsidRDefault="00662E8C" w:rsidP="00662E8C">
      <w:r w:rsidRPr="00662E8C">
        <w:t>2024 GFA = 5000 m²</w:t>
      </w:r>
    </w:p>
    <w:p w14:paraId="05460E3B" w14:textId="77777777" w:rsidR="00662E8C" w:rsidRPr="00662E8C" w:rsidRDefault="00662E8C" w:rsidP="00662E8C">
      <w:r w:rsidRPr="00662E8C">
        <w:t>2025 GFA = 5200 m²</w:t>
      </w:r>
    </w:p>
    <w:p w14:paraId="6E5E6D7A" w14:textId="6B9C9751" w:rsidR="00662E8C" w:rsidRDefault="00662E8C" w:rsidP="00662E8C">
      <w:pPr>
        <w:rPr>
          <w:rFonts w:hint="eastAsia"/>
        </w:rPr>
      </w:pPr>
      <w:r w:rsidRPr="00662E8C">
        <w:t>The system must use the correct GFA value based on the timestamp when calculating EUI or WEI.</w:t>
      </w:r>
    </w:p>
    <w:p w14:paraId="2FBFAF97" w14:textId="77777777" w:rsidR="00662E8C" w:rsidRDefault="00662E8C" w:rsidP="00662E8C">
      <w:pPr>
        <w:rPr>
          <w:rFonts w:hint="eastAsia"/>
        </w:rPr>
      </w:pPr>
    </w:p>
    <w:p w14:paraId="72EAA349" w14:textId="77777777" w:rsidR="00662E8C" w:rsidRPr="00662E8C" w:rsidRDefault="00662E8C" w:rsidP="00662E8C">
      <w:r w:rsidRPr="00662E8C">
        <w:t>Data Visualization</w:t>
      </w:r>
    </w:p>
    <w:p w14:paraId="2E87210E" w14:textId="77777777" w:rsidR="00662E8C" w:rsidRPr="00662E8C" w:rsidRDefault="00662E8C" w:rsidP="00662E8C">
      <w:r w:rsidRPr="00662E8C">
        <w:t>The dashboards should support multiple visualization types and provide the following chart types:</w:t>
      </w:r>
    </w:p>
    <w:p w14:paraId="110BE18B" w14:textId="77777777" w:rsidR="00662E8C" w:rsidRPr="00662E8C" w:rsidRDefault="00662E8C" w:rsidP="00662E8C">
      <w:r w:rsidRPr="00662E8C">
        <w:t>Line charts (trend analysis)</w:t>
      </w:r>
    </w:p>
    <w:p w14:paraId="0FD8419A" w14:textId="77777777" w:rsidR="00662E8C" w:rsidRPr="00662E8C" w:rsidRDefault="00662E8C" w:rsidP="00662E8C">
      <w:r w:rsidRPr="00662E8C">
        <w:t>Bar charts (comparison analysis)</w:t>
      </w:r>
    </w:p>
    <w:p w14:paraId="76597BF2" w14:textId="77777777" w:rsidR="00662E8C" w:rsidRPr="00662E8C" w:rsidRDefault="00662E8C" w:rsidP="00662E8C">
      <w:r w:rsidRPr="00662E8C">
        <w:t>Pie charts (distribution analysis)</w:t>
      </w:r>
    </w:p>
    <w:p w14:paraId="61F4EC4C" w14:textId="77777777" w:rsidR="00662E8C" w:rsidRPr="00662E8C" w:rsidRDefault="00662E8C" w:rsidP="00662E8C">
      <w:r w:rsidRPr="00662E8C">
        <w:t>Histograms</w:t>
      </w:r>
    </w:p>
    <w:p w14:paraId="0C1A0358" w14:textId="77777777" w:rsidR="00662E8C" w:rsidRPr="00662E8C" w:rsidRDefault="00662E8C" w:rsidP="00662E8C">
      <w:r w:rsidRPr="00662E8C">
        <w:t>Heatmaps (usage consumption across spaces)</w:t>
      </w:r>
    </w:p>
    <w:p w14:paraId="5CFEF160" w14:textId="77777777" w:rsidR="00662E8C" w:rsidRPr="00662E8C" w:rsidRDefault="00662E8C" w:rsidP="00662E8C">
      <w:r w:rsidRPr="00662E8C">
        <w:t>These visualizations can be used to display:</w:t>
      </w:r>
    </w:p>
    <w:p w14:paraId="3B7EE8BC" w14:textId="77777777" w:rsidR="00662E8C" w:rsidRPr="00662E8C" w:rsidRDefault="00662E8C" w:rsidP="00662E8C">
      <w:r w:rsidRPr="00662E8C">
        <w:t>Energy consumption trends</w:t>
      </w:r>
    </w:p>
    <w:p w14:paraId="0EB34D9D" w14:textId="77777777" w:rsidR="00662E8C" w:rsidRPr="00662E8C" w:rsidRDefault="00662E8C" w:rsidP="00662E8C">
      <w:r w:rsidRPr="00662E8C">
        <w:t>Water usage trends</w:t>
      </w:r>
    </w:p>
    <w:p w14:paraId="0FB5474C" w14:textId="77777777" w:rsidR="00662E8C" w:rsidRPr="00662E8C" w:rsidRDefault="00662E8C" w:rsidP="00662E8C">
      <w:r w:rsidRPr="00662E8C">
        <w:t>Comparative consumption across locations</w:t>
      </w:r>
    </w:p>
    <w:p w14:paraId="552B163B" w14:textId="387CD81F" w:rsidR="00662E8C" w:rsidRDefault="00662E8C" w:rsidP="00662E8C">
      <w:pPr>
        <w:rPr>
          <w:rFonts w:hint="eastAsia"/>
        </w:rPr>
      </w:pPr>
      <w:r w:rsidRPr="00662E8C">
        <w:t>Distribution of energy usage</w:t>
      </w:r>
    </w:p>
    <w:p w14:paraId="2C4579EA" w14:textId="77777777" w:rsidR="00662E8C" w:rsidRDefault="00662E8C" w:rsidP="00662E8C"/>
    <w:p w14:paraId="0EB5126D" w14:textId="77777777" w:rsidR="00662E8C" w:rsidRDefault="00662E8C" w:rsidP="00662E8C"/>
    <w:p w14:paraId="021AED78" w14:textId="77777777" w:rsidR="00662E8C" w:rsidRPr="00662E8C" w:rsidRDefault="00662E8C" w:rsidP="00662E8C">
      <w:r w:rsidRPr="00662E8C">
        <w:t>Data Export</w:t>
      </w:r>
    </w:p>
    <w:p w14:paraId="5E14B3FD" w14:textId="77777777" w:rsidR="00662E8C" w:rsidRPr="00662E8C" w:rsidRDefault="00662E8C" w:rsidP="00662E8C">
      <w:r w:rsidRPr="00662E8C">
        <w:t>The platform must support exporting analytical data.</w:t>
      </w:r>
    </w:p>
    <w:p w14:paraId="5B49CEDF" w14:textId="77777777" w:rsidR="00662E8C" w:rsidRPr="00662E8C" w:rsidRDefault="00662E8C" w:rsidP="00662E8C">
      <w:r w:rsidRPr="00662E8C">
        <w:t>Users should be able to export data at different levels:</w:t>
      </w:r>
    </w:p>
    <w:p w14:paraId="39922950" w14:textId="77777777" w:rsidR="00662E8C" w:rsidRPr="00662E8C" w:rsidRDefault="00662E8C" w:rsidP="00662E8C">
      <w:r w:rsidRPr="00662E8C">
        <w:t>Device level</w:t>
      </w:r>
    </w:p>
    <w:p w14:paraId="3747B5E8" w14:textId="77777777" w:rsidR="00662E8C" w:rsidRPr="00662E8C" w:rsidRDefault="00662E8C" w:rsidP="00662E8C">
      <w:r w:rsidRPr="00662E8C">
        <w:t>Room level</w:t>
      </w:r>
    </w:p>
    <w:p w14:paraId="6B309F8A" w14:textId="551A68EF" w:rsidR="00662E8C" w:rsidRDefault="00662E8C" w:rsidP="00662E8C">
      <w:r w:rsidRPr="00662E8C">
        <w:t>Floor level</w:t>
      </w:r>
    </w:p>
    <w:p w14:paraId="15D4214C" w14:textId="77777777" w:rsidR="00662E8C" w:rsidRDefault="00662E8C" w:rsidP="00662E8C"/>
    <w:p w14:paraId="66C34F0A" w14:textId="38A81838" w:rsidR="00662E8C" w:rsidRDefault="00662E8C" w:rsidP="00662E8C">
      <w:r w:rsidRPr="00662E8C">
        <w:t>Part 4 —  SCADA Map View</w:t>
      </w:r>
    </w:p>
    <w:p w14:paraId="2EDD80E1" w14:textId="5C469B4D" w:rsidR="00662E8C" w:rsidRDefault="00662E8C" w:rsidP="00662E8C">
      <w:r w:rsidRPr="00662E8C">
        <w:t>The SCADA Map View module provides a graphical interface for monitoring utility systems and device status in real time. This module enables operators to visualize the relationships between equipment, meters, and infrastructure using schematic diagrams, building layouts, and map-based interfaces.</w:t>
      </w:r>
    </w:p>
    <w:p w14:paraId="7AB975FE" w14:textId="77777777" w:rsidR="00662E8C" w:rsidRPr="00662E8C" w:rsidRDefault="00662E8C" w:rsidP="00662E8C">
      <w:r w:rsidRPr="00662E8C">
        <w:t>Schematic Diagram (SCADA System Diagram)</w:t>
      </w:r>
    </w:p>
    <w:p w14:paraId="37F08770" w14:textId="77777777" w:rsidR="00662E8C" w:rsidRPr="00662E8C" w:rsidRDefault="00662E8C" w:rsidP="00662E8C">
      <w:r w:rsidRPr="00662E8C">
        <w:t>The system should support schematic diagrams for electrical and water systems. These diagrams illustrate the flow of utilities through infrastructure.</w:t>
      </w:r>
    </w:p>
    <w:p w14:paraId="21889866" w14:textId="77777777" w:rsidR="00662E8C" w:rsidRPr="00662E8C" w:rsidRDefault="00662E8C" w:rsidP="00662E8C">
      <w:r w:rsidRPr="00662E8C">
        <w:t xml:space="preserve">For electrical systems, the platform must support electrical single-line diagrams. Typical components displayed include: Transformers Switchboards Distribution panels Circuit breakers Energy meters </w:t>
      </w:r>
    </w:p>
    <w:p w14:paraId="662905E7" w14:textId="104B4A30" w:rsidR="00662E8C" w:rsidRDefault="00662E8C" w:rsidP="00662E8C">
      <w:r w:rsidRPr="00662E8C">
        <w:t>Water systems should refer to PUB Water Balance Chart. Flow direction should be displayed to indicate upstream and downstream connections.</w:t>
      </w:r>
    </w:p>
    <w:p w14:paraId="2F914680" w14:textId="77777777" w:rsidR="00662E8C" w:rsidRPr="00662E8C" w:rsidRDefault="00662E8C" w:rsidP="00662E8C">
      <w:r w:rsidRPr="00662E8C">
        <w:t>Device Visualization</w:t>
      </w:r>
    </w:p>
    <w:p w14:paraId="41A48464" w14:textId="734A77E9" w:rsidR="00662E8C" w:rsidRDefault="00662E8C" w:rsidP="00662E8C">
      <w:r w:rsidRPr="00662E8C">
        <w:t>Each device shown in the SCADA diagram should include real-time information.</w:t>
      </w:r>
    </w:p>
    <w:p w14:paraId="3C1CA7A5" w14:textId="77777777" w:rsidR="00662E8C" w:rsidRPr="00662E8C" w:rsidRDefault="00662E8C" w:rsidP="00662E8C">
      <w:r w:rsidRPr="00662E8C">
        <w:t>Interactive Device Navigation</w:t>
      </w:r>
    </w:p>
    <w:p w14:paraId="0EF3038F" w14:textId="325843E0" w:rsidR="00662E8C" w:rsidRDefault="00662E8C" w:rsidP="00662E8C">
      <w:r w:rsidRPr="00662E8C">
        <w:t>The SCADA interface could be interactive. Users should be able to click any device or meter icon in the diagram.</w:t>
      </w:r>
    </w:p>
    <w:p w14:paraId="6B2576FE" w14:textId="77777777" w:rsidR="00662E8C" w:rsidRDefault="00662E8C" w:rsidP="00662E8C"/>
    <w:p w14:paraId="77DFB573" w14:textId="77777777" w:rsidR="00662E8C" w:rsidRPr="00662E8C" w:rsidRDefault="00662E8C" w:rsidP="00662E8C">
      <w:r w:rsidRPr="00662E8C">
        <w:t xml:space="preserve">Alarm Visualization </w:t>
      </w:r>
    </w:p>
    <w:p w14:paraId="5E7A8AC8" w14:textId="5C40E7EC" w:rsidR="00662E8C" w:rsidRDefault="00662E8C" w:rsidP="00662E8C">
      <w:r w:rsidRPr="00662E8C">
        <w:t>The SCADA diagram must display alarm conditions and should use graphical indicators such as icons and colors to represent alarm status.</w:t>
      </w:r>
    </w:p>
    <w:p w14:paraId="77B3A8DF" w14:textId="77777777" w:rsidR="00662E8C" w:rsidRPr="00662E8C" w:rsidRDefault="00662E8C" w:rsidP="00662E8C">
      <w:r w:rsidRPr="00662E8C">
        <w:t>Device Health Indicators</w:t>
      </w:r>
    </w:p>
    <w:p w14:paraId="41EABB67" w14:textId="42626FB1" w:rsidR="00662E8C" w:rsidRDefault="00662E8C" w:rsidP="00662E8C">
      <w:r w:rsidRPr="00662E8C">
        <w:t>The SCADA view must also reflect device health conditions, based on the Data Transmission Health Check module.</w:t>
      </w:r>
    </w:p>
    <w:p w14:paraId="044B47BE" w14:textId="77777777" w:rsidR="00662E8C" w:rsidRPr="00662E8C" w:rsidRDefault="00662E8C" w:rsidP="00662E8C">
      <w:r w:rsidRPr="00662E8C">
        <w:t>SCADA Diagram Editor</w:t>
      </w:r>
    </w:p>
    <w:p w14:paraId="570C03DC" w14:textId="77777777" w:rsidR="00662E8C" w:rsidRPr="00662E8C" w:rsidRDefault="00662E8C" w:rsidP="00662E8C">
      <w:r w:rsidRPr="00662E8C">
        <w:t>The platform should support an editable SCADA diagram interface.</w:t>
      </w:r>
    </w:p>
    <w:p w14:paraId="02FD05D6" w14:textId="77777777" w:rsidR="00662E8C" w:rsidRPr="00662E8C" w:rsidRDefault="00662E8C" w:rsidP="00662E8C">
      <w:r w:rsidRPr="00662E8C">
        <w:t>Operators should be able to design or modify system diagrams using a graphical editor.</w:t>
      </w:r>
    </w:p>
    <w:p w14:paraId="3FD5A055" w14:textId="77777777" w:rsidR="00662E8C" w:rsidRPr="00662E8C" w:rsidRDefault="00662E8C" w:rsidP="00662E8C">
      <w:r w:rsidRPr="00662E8C">
        <w:t>The editor should allow users to:</w:t>
      </w:r>
    </w:p>
    <w:p w14:paraId="0174C290" w14:textId="77777777" w:rsidR="00662E8C" w:rsidRPr="00662E8C" w:rsidRDefault="00662E8C" w:rsidP="00662E8C">
      <w:r w:rsidRPr="00662E8C">
        <w:lastRenderedPageBreak/>
        <w:t>Add equipment symbols</w:t>
      </w:r>
    </w:p>
    <w:p w14:paraId="7758C515" w14:textId="77777777" w:rsidR="00662E8C" w:rsidRPr="00662E8C" w:rsidRDefault="00662E8C" w:rsidP="00662E8C">
      <w:r w:rsidRPr="00662E8C">
        <w:t>Connect system components</w:t>
      </w:r>
    </w:p>
    <w:p w14:paraId="238DAE5E" w14:textId="77777777" w:rsidR="00662E8C" w:rsidRPr="00662E8C" w:rsidRDefault="00662E8C" w:rsidP="00662E8C">
      <w:r w:rsidRPr="00662E8C">
        <w:t>Bind devices to diagram objects</w:t>
      </w:r>
    </w:p>
    <w:p w14:paraId="3BCDF3C9" w14:textId="0D671535" w:rsidR="00662E8C" w:rsidRDefault="00662E8C" w:rsidP="00662E8C">
      <w:pPr>
        <w:rPr>
          <w:rFonts w:hint="eastAsia"/>
        </w:rPr>
      </w:pPr>
      <w:r w:rsidRPr="00662E8C">
        <w:t>Configure data points.</w:t>
      </w:r>
    </w:p>
    <w:p w14:paraId="1D26C285" w14:textId="77777777" w:rsidR="00662E8C" w:rsidRPr="00662E8C" w:rsidRDefault="00662E8C" w:rsidP="00662E8C">
      <w:r w:rsidRPr="00662E8C">
        <w:t>System Navigation Integration</w:t>
      </w:r>
    </w:p>
    <w:p w14:paraId="709961D1" w14:textId="7301175E" w:rsidR="00662E8C" w:rsidRDefault="00662E8C" w:rsidP="00662E8C">
      <w:r w:rsidRPr="00662E8C">
        <w:t>The SCADA module must integrate with the platform's hierarchical navigation system. Users should be able to access SCADA views through the location hierarchy.</w:t>
      </w:r>
    </w:p>
    <w:p w14:paraId="22D68AFC" w14:textId="77777777" w:rsidR="00662E8C" w:rsidRPr="00662E8C" w:rsidRDefault="00662E8C" w:rsidP="00662E8C">
      <w:r w:rsidRPr="00662E8C">
        <w:t>Real-Time Monitoring</w:t>
      </w:r>
    </w:p>
    <w:p w14:paraId="0E7683F3" w14:textId="1B9EB8CB" w:rsidR="00662E8C" w:rsidRDefault="00662E8C" w:rsidP="00662E8C">
      <w:r w:rsidRPr="00662E8C">
        <w:t>The SCADA view must support real-time monitoring of device data.</w:t>
      </w:r>
    </w:p>
    <w:p w14:paraId="5902D7E4" w14:textId="77777777" w:rsidR="00662E8C" w:rsidRDefault="00662E8C" w:rsidP="00662E8C"/>
    <w:p w14:paraId="5A21FC4B" w14:textId="21310E3C" w:rsidR="00662E8C" w:rsidRDefault="00662E8C" w:rsidP="00662E8C">
      <w:pPr>
        <w:rPr>
          <w:rFonts w:hint="eastAsia"/>
        </w:rPr>
      </w:pPr>
      <w:r w:rsidRPr="00662E8C">
        <w:t>Part 5 —  Alert Setting &amp; Alarm Management</w:t>
      </w:r>
    </w:p>
    <w:p w14:paraId="5C2A4C42" w14:textId="2AD612E3" w:rsidR="00662E8C" w:rsidRDefault="00662E8C" w:rsidP="00662E8C">
      <w:r w:rsidRPr="00662E8C">
        <w:t>The Alert Setting &amp; Alarm Management module is responsible for monitoring device status, detecting abnormal system conditions, and notifying operators when issues occur.</w:t>
      </w:r>
    </w:p>
    <w:p w14:paraId="7A621151" w14:textId="77777777" w:rsidR="00662E8C" w:rsidRPr="00662E8C" w:rsidRDefault="00662E8C" w:rsidP="00662E8C">
      <w:r w:rsidRPr="00662E8C">
        <w:t>Threshold Alerts</w:t>
      </w:r>
    </w:p>
    <w:p w14:paraId="1F3F3C2D" w14:textId="77777777" w:rsidR="00662E8C" w:rsidRPr="00662E8C" w:rsidRDefault="00662E8C" w:rsidP="00662E8C">
      <w:r w:rsidRPr="00662E8C">
        <w:t>The system must allow threshold values to be configured for each monitoring point.</w:t>
      </w:r>
    </w:p>
    <w:p w14:paraId="57F4459D" w14:textId="77777777" w:rsidR="00662E8C" w:rsidRPr="00662E8C" w:rsidRDefault="00662E8C" w:rsidP="00662E8C">
      <w:r w:rsidRPr="00662E8C">
        <w:t>Threshold alerts are triggered when measured values exceed predefined limits.</w:t>
      </w:r>
    </w:p>
    <w:p w14:paraId="511F8BE0" w14:textId="77777777" w:rsidR="00662E8C" w:rsidRPr="00662E8C" w:rsidRDefault="00662E8C" w:rsidP="00662E8C">
      <w:r w:rsidRPr="00662E8C">
        <w:t>Each monitoring point may have multiple threshold levels.</w:t>
      </w:r>
    </w:p>
    <w:p w14:paraId="4245E32C" w14:textId="77777777" w:rsidR="00662E8C" w:rsidRPr="00662E8C" w:rsidRDefault="00662E8C" w:rsidP="00662E8C">
      <w:r w:rsidRPr="00662E8C">
        <w:t>Threshold alerts must also support configurable active periods.</w:t>
      </w:r>
    </w:p>
    <w:p w14:paraId="2441A0F8" w14:textId="77777777" w:rsidR="00662E8C" w:rsidRPr="00662E8C" w:rsidRDefault="00662E8C" w:rsidP="00662E8C">
      <w:r w:rsidRPr="00662E8C">
        <w:t>Data Anomaly Alerts</w:t>
      </w:r>
    </w:p>
    <w:p w14:paraId="04C909DD" w14:textId="77777777" w:rsidR="00662E8C" w:rsidRPr="00662E8C" w:rsidRDefault="00662E8C" w:rsidP="00662E8C">
      <w:r w:rsidRPr="00662E8C">
        <w:t>The system could detect abnormal data patterns.</w:t>
      </w:r>
    </w:p>
    <w:p w14:paraId="21C80AD2" w14:textId="2F8C0681" w:rsidR="00662E8C" w:rsidRPr="00662E8C" w:rsidRDefault="00662E8C" w:rsidP="00662E8C">
      <w:r w:rsidRPr="00662E8C">
        <w:t>These alerts are triggered when data behavior deviates significantly from expected values. These alerts may be triggered automatically by the Data Analysis or AI analytics modules.</w:t>
      </w:r>
    </w:p>
    <w:p w14:paraId="33D02C76" w14:textId="331A59B6" w:rsidR="00662E8C" w:rsidRDefault="00662E8C" w:rsidP="00662E8C">
      <w:r w:rsidRPr="00662E8C">
        <w:t>The platform should analyze historical data and identify deviations from normal behavior. Example thresholds include:1% deviation 5% deviation When abnormal consumption is detected, the system should trigger alert.</w:t>
      </w:r>
    </w:p>
    <w:p w14:paraId="50409B19" w14:textId="77777777" w:rsidR="00996858" w:rsidRDefault="00996858" w:rsidP="00996858">
      <w:r>
        <w:t xml:space="preserve">Alert Hierarchy </w:t>
      </w:r>
    </w:p>
    <w:p w14:paraId="31271C60" w14:textId="598AF2B6" w:rsidR="00662E8C" w:rsidRDefault="00996858" w:rsidP="00996858">
      <w:r>
        <w:t>Alerts can be supported at different levels of the location hierarchy.</w:t>
      </w:r>
    </w:p>
    <w:p w14:paraId="3494902B" w14:textId="77777777" w:rsidR="00996858" w:rsidRPr="00996858" w:rsidRDefault="00996858" w:rsidP="00996858">
      <w:r w:rsidRPr="00996858">
        <w:lastRenderedPageBreak/>
        <w:t>Alert Notifications</w:t>
      </w:r>
    </w:p>
    <w:p w14:paraId="426B92C5" w14:textId="77777777" w:rsidR="00996858" w:rsidRPr="00996858" w:rsidRDefault="00996858" w:rsidP="00996858">
      <w:r w:rsidRPr="00996858">
        <w:t>When an alert is triggered, the system must notify relevant users.</w:t>
      </w:r>
    </w:p>
    <w:p w14:paraId="33EA5E8B" w14:textId="77777777" w:rsidR="00996858" w:rsidRPr="00996858" w:rsidRDefault="00996858" w:rsidP="00996858">
      <w:r w:rsidRPr="00996858">
        <w:t>Supported notification channels may include:</w:t>
      </w:r>
    </w:p>
    <w:p w14:paraId="37EFD684" w14:textId="4139BF35" w:rsidR="00996858" w:rsidRDefault="00996858" w:rsidP="00996858">
      <w:r w:rsidRPr="00996858">
        <w:t>Email, SMS, Web dashboard notification</w:t>
      </w:r>
    </w:p>
    <w:p w14:paraId="73052E41" w14:textId="77777777" w:rsidR="00996858" w:rsidRDefault="00996858" w:rsidP="00996858"/>
    <w:p w14:paraId="438A2D05" w14:textId="2EC193EA" w:rsidR="00996858" w:rsidRDefault="00996858" w:rsidP="00996858">
      <w:r w:rsidRPr="00996858">
        <w:t>Part 6 —  Billing &amp; Utility Cost Management</w:t>
      </w:r>
    </w:p>
    <w:p w14:paraId="284DF160" w14:textId="77777777" w:rsidR="00996858" w:rsidRPr="00996858" w:rsidRDefault="00996858" w:rsidP="00996858">
      <w:r w:rsidRPr="00996858">
        <w:t>Billing Models</w:t>
      </w:r>
    </w:p>
    <w:p w14:paraId="5131BBED" w14:textId="77777777" w:rsidR="00996858" w:rsidRPr="00996858" w:rsidRDefault="00996858" w:rsidP="00996858">
      <w:r w:rsidRPr="00996858">
        <w:t>Full Room Billing</w:t>
      </w:r>
    </w:p>
    <w:p w14:paraId="7C035AF2" w14:textId="77777777" w:rsidR="00996858" w:rsidRPr="00996858" w:rsidRDefault="00996858" w:rsidP="00996858">
      <w:r w:rsidRPr="00996858">
        <w:t>Bed Billing</w:t>
      </w:r>
    </w:p>
    <w:p w14:paraId="27C4ECAD" w14:textId="77777777" w:rsidR="00996858" w:rsidRPr="00996858" w:rsidRDefault="00996858" w:rsidP="00996858">
      <w:r w:rsidRPr="00996858">
        <w:t>CAG: Bed Billing (Pure CE, Pure Non-CE, Mixed CE and Non-CE)</w:t>
      </w:r>
    </w:p>
    <w:p w14:paraId="48B87EF1" w14:textId="77777777" w:rsidR="00996858" w:rsidRPr="00996858" w:rsidRDefault="00996858" w:rsidP="00996858">
      <w:r w:rsidRPr="00996858">
        <w:t>CE Contract - Monitor 3 months to come up with base consumption and bill excess consumption. Bill $40 per bill (fixed rate) over the base consumption for excessive consumption for that month.</w:t>
      </w:r>
    </w:p>
    <w:p w14:paraId="107794BC" w14:textId="68EAB213" w:rsidR="00996858" w:rsidRDefault="00996858" w:rsidP="00996858">
      <w:r w:rsidRPr="00996858">
        <w:t>Non-CE Contract - Consumption-Based Billing</w:t>
      </w:r>
    </w:p>
    <w:p w14:paraId="4D0ED829" w14:textId="77777777" w:rsidR="00996858" w:rsidRPr="00996858" w:rsidRDefault="00996858" w:rsidP="00996858">
      <w:r w:rsidRPr="00996858">
        <w:t>Utility Rate History</w:t>
      </w:r>
    </w:p>
    <w:p w14:paraId="2C251607" w14:textId="4D8782CC" w:rsidR="00996858" w:rsidRDefault="00996858" w:rsidP="00996858">
      <w:r w:rsidRPr="00996858">
        <w:t>The system should support configuring preset utility rates based on different time periods. All rate changes should be recorded with historical versions to ensure that billing calculations can always match the correct historical rate.</w:t>
      </w:r>
    </w:p>
    <w:p w14:paraId="6EE2AC3C" w14:textId="77777777" w:rsidR="00996858" w:rsidRDefault="00996858" w:rsidP="00996858"/>
    <w:p w14:paraId="70A51B56" w14:textId="77777777" w:rsidR="00996858" w:rsidRDefault="00996858" w:rsidP="00996858"/>
    <w:p w14:paraId="44C048A5" w14:textId="77777777" w:rsidR="00996858" w:rsidRDefault="00996858" w:rsidP="00996858"/>
    <w:p w14:paraId="3295E6E9" w14:textId="77777777" w:rsidR="00996858" w:rsidRDefault="00996858" w:rsidP="00996858"/>
    <w:p w14:paraId="0ADB4138" w14:textId="77777777" w:rsidR="00996858" w:rsidRDefault="00996858" w:rsidP="00996858"/>
    <w:p w14:paraId="78F23BFB" w14:textId="77777777" w:rsidR="00996858" w:rsidRDefault="00996858" w:rsidP="00996858"/>
    <w:p w14:paraId="50DF5FE3" w14:textId="77777777" w:rsidR="00996858" w:rsidRDefault="00996858" w:rsidP="00996858"/>
    <w:p w14:paraId="38DFC749" w14:textId="77777777" w:rsidR="00996858" w:rsidRDefault="00996858" w:rsidP="00996858"/>
    <w:p w14:paraId="50900525" w14:textId="77777777" w:rsidR="00996858" w:rsidRDefault="00996858" w:rsidP="00996858"/>
    <w:p w14:paraId="7E749833" w14:textId="77777777" w:rsidR="00996858" w:rsidRDefault="00996858" w:rsidP="00996858"/>
    <w:p w14:paraId="4819FFCD" w14:textId="77777777" w:rsidR="00996858" w:rsidRDefault="00996858" w:rsidP="00996858"/>
    <w:p w14:paraId="7FF77339" w14:textId="77777777" w:rsidR="00996858" w:rsidRDefault="00996858" w:rsidP="00996858"/>
    <w:p w14:paraId="1A0B50D7" w14:textId="77777777" w:rsidR="00996858" w:rsidRDefault="00996858" w:rsidP="00996858"/>
    <w:p w14:paraId="2502D560" w14:textId="77777777" w:rsidR="00996858" w:rsidRDefault="00996858" w:rsidP="00996858"/>
    <w:p w14:paraId="0FC5AEC9" w14:textId="77777777" w:rsidR="00996858" w:rsidRDefault="00996858" w:rsidP="00996858"/>
    <w:p w14:paraId="7C68AC14" w14:textId="77777777" w:rsidR="00996858" w:rsidRDefault="00996858" w:rsidP="00996858"/>
    <w:p w14:paraId="189D4039" w14:textId="77777777" w:rsidR="00996858" w:rsidRDefault="00996858" w:rsidP="00996858"/>
    <w:p w14:paraId="46F868C0" w14:textId="77777777" w:rsidR="00996858" w:rsidRDefault="00996858" w:rsidP="00996858"/>
    <w:p w14:paraId="5EF56346" w14:textId="77777777" w:rsidR="00996858" w:rsidRDefault="00996858" w:rsidP="00996858"/>
    <w:p w14:paraId="0048D2B7" w14:textId="77777777" w:rsidR="00996858" w:rsidRDefault="00996858" w:rsidP="00996858">
      <w:pPr>
        <w:rPr>
          <w:rFonts w:hint="eastAsia"/>
        </w:rPr>
      </w:pPr>
    </w:p>
    <w:sectPr w:rsidR="009968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8C5"/>
    <w:rsid w:val="00260CE5"/>
    <w:rsid w:val="004D38C5"/>
    <w:rsid w:val="00662E8C"/>
    <w:rsid w:val="006C51CA"/>
    <w:rsid w:val="0075331A"/>
    <w:rsid w:val="00996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AC50"/>
  <w15:chartTrackingRefBased/>
  <w15:docId w15:val="{C6CFEECD-4DE3-4B93-A9A2-76F55347C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38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38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38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38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38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38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38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38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38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38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38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38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38C5"/>
    <w:rPr>
      <w:rFonts w:cstheme="majorBidi"/>
      <w:color w:val="0F4761" w:themeColor="accent1" w:themeShade="BF"/>
      <w:sz w:val="28"/>
      <w:szCs w:val="28"/>
    </w:rPr>
  </w:style>
  <w:style w:type="character" w:customStyle="1" w:styleId="50">
    <w:name w:val="标题 5 字符"/>
    <w:basedOn w:val="a0"/>
    <w:link w:val="5"/>
    <w:uiPriority w:val="9"/>
    <w:semiHidden/>
    <w:rsid w:val="004D38C5"/>
    <w:rPr>
      <w:rFonts w:cstheme="majorBidi"/>
      <w:color w:val="0F4761" w:themeColor="accent1" w:themeShade="BF"/>
      <w:sz w:val="24"/>
    </w:rPr>
  </w:style>
  <w:style w:type="character" w:customStyle="1" w:styleId="60">
    <w:name w:val="标题 6 字符"/>
    <w:basedOn w:val="a0"/>
    <w:link w:val="6"/>
    <w:uiPriority w:val="9"/>
    <w:semiHidden/>
    <w:rsid w:val="004D38C5"/>
    <w:rPr>
      <w:rFonts w:cstheme="majorBidi"/>
      <w:b/>
      <w:bCs/>
      <w:color w:val="0F4761" w:themeColor="accent1" w:themeShade="BF"/>
    </w:rPr>
  </w:style>
  <w:style w:type="character" w:customStyle="1" w:styleId="70">
    <w:name w:val="标题 7 字符"/>
    <w:basedOn w:val="a0"/>
    <w:link w:val="7"/>
    <w:uiPriority w:val="9"/>
    <w:semiHidden/>
    <w:rsid w:val="004D38C5"/>
    <w:rPr>
      <w:rFonts w:cstheme="majorBidi"/>
      <w:b/>
      <w:bCs/>
      <w:color w:val="595959" w:themeColor="text1" w:themeTint="A6"/>
    </w:rPr>
  </w:style>
  <w:style w:type="character" w:customStyle="1" w:styleId="80">
    <w:name w:val="标题 8 字符"/>
    <w:basedOn w:val="a0"/>
    <w:link w:val="8"/>
    <w:uiPriority w:val="9"/>
    <w:semiHidden/>
    <w:rsid w:val="004D38C5"/>
    <w:rPr>
      <w:rFonts w:cstheme="majorBidi"/>
      <w:color w:val="595959" w:themeColor="text1" w:themeTint="A6"/>
    </w:rPr>
  </w:style>
  <w:style w:type="character" w:customStyle="1" w:styleId="90">
    <w:name w:val="标题 9 字符"/>
    <w:basedOn w:val="a0"/>
    <w:link w:val="9"/>
    <w:uiPriority w:val="9"/>
    <w:semiHidden/>
    <w:rsid w:val="004D38C5"/>
    <w:rPr>
      <w:rFonts w:eastAsiaTheme="majorEastAsia" w:cstheme="majorBidi"/>
      <w:color w:val="595959" w:themeColor="text1" w:themeTint="A6"/>
    </w:rPr>
  </w:style>
  <w:style w:type="paragraph" w:styleId="a3">
    <w:name w:val="Title"/>
    <w:basedOn w:val="a"/>
    <w:next w:val="a"/>
    <w:link w:val="a4"/>
    <w:uiPriority w:val="10"/>
    <w:qFormat/>
    <w:rsid w:val="004D38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38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38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38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38C5"/>
    <w:pPr>
      <w:spacing w:before="160"/>
      <w:jc w:val="center"/>
    </w:pPr>
    <w:rPr>
      <w:i/>
      <w:iCs/>
      <w:color w:val="404040" w:themeColor="text1" w:themeTint="BF"/>
    </w:rPr>
  </w:style>
  <w:style w:type="character" w:customStyle="1" w:styleId="a8">
    <w:name w:val="引用 字符"/>
    <w:basedOn w:val="a0"/>
    <w:link w:val="a7"/>
    <w:uiPriority w:val="29"/>
    <w:rsid w:val="004D38C5"/>
    <w:rPr>
      <w:i/>
      <w:iCs/>
      <w:color w:val="404040" w:themeColor="text1" w:themeTint="BF"/>
    </w:rPr>
  </w:style>
  <w:style w:type="paragraph" w:styleId="a9">
    <w:name w:val="List Paragraph"/>
    <w:basedOn w:val="a"/>
    <w:uiPriority w:val="34"/>
    <w:qFormat/>
    <w:rsid w:val="004D38C5"/>
    <w:pPr>
      <w:ind w:left="720"/>
      <w:contextualSpacing/>
    </w:pPr>
  </w:style>
  <w:style w:type="character" w:styleId="aa">
    <w:name w:val="Intense Emphasis"/>
    <w:basedOn w:val="a0"/>
    <w:uiPriority w:val="21"/>
    <w:qFormat/>
    <w:rsid w:val="004D38C5"/>
    <w:rPr>
      <w:i/>
      <w:iCs/>
      <w:color w:val="0F4761" w:themeColor="accent1" w:themeShade="BF"/>
    </w:rPr>
  </w:style>
  <w:style w:type="paragraph" w:styleId="ab">
    <w:name w:val="Intense Quote"/>
    <w:basedOn w:val="a"/>
    <w:next w:val="a"/>
    <w:link w:val="ac"/>
    <w:uiPriority w:val="30"/>
    <w:qFormat/>
    <w:rsid w:val="004D3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38C5"/>
    <w:rPr>
      <w:i/>
      <w:iCs/>
      <w:color w:val="0F4761" w:themeColor="accent1" w:themeShade="BF"/>
    </w:rPr>
  </w:style>
  <w:style w:type="character" w:styleId="ad">
    <w:name w:val="Intense Reference"/>
    <w:basedOn w:val="a0"/>
    <w:uiPriority w:val="32"/>
    <w:qFormat/>
    <w:rsid w:val="004D3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1521</Words>
  <Characters>8674</Characters>
  <Application>Microsoft Office Word</Application>
  <DocSecurity>0</DocSecurity>
  <Lines>72</Lines>
  <Paragraphs>20</Paragraphs>
  <ScaleCrop>false</ScaleCrop>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C</dc:creator>
  <cp:keywords/>
  <dc:description/>
  <cp:lastModifiedBy>H C</cp:lastModifiedBy>
  <cp:revision>2</cp:revision>
  <dcterms:created xsi:type="dcterms:W3CDTF">2026-03-08T05:33:00Z</dcterms:created>
  <dcterms:modified xsi:type="dcterms:W3CDTF">2026-03-08T05:44:00Z</dcterms:modified>
</cp:coreProperties>
</file>