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sz w:val="72"/>
          <w:szCs w:val="72"/>
        </w:rPr>
        <w:t xml:space="preserve">🔮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4F72"/>
          <w:sz w:val="40"/>
          <w:szCs w:val="40"/>
        </w:rPr>
        <w:t xml:space="preserve">龍神様占いボット × AI動画サブスク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事業戦略 ・ エージェントチーム設計 ・ 技術アーキテクチャ</w:t>
      </w:r>
    </w:p>
    <w:p>
      <w:pPr>
        <w:pBdr>
          <w:bottom w:val="single" w:color="2E75B6" w:sz="6" w:space="1"/>
        </w:pBdr>
        <w:spacing w:after="100"/>
        <w:jc w:val="center"/>
      </w:pPr>
    </w:p>
    <w:p>
      <w:pPr>
        <w:spacing w:after="200"/>
      </w:pP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uranai-bot プロジェクト</w:t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2026年3月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</w:rPr>
        <w:t xml:space="preserve">Ⅰ. エグゼクティブサマリー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現在のuranai-bot（LINEタロット占いボット）を基盤に、「龍神様占い」コンセプトとAI生成動画を組み合わせたサブスクリプションサービスへ拡張します。ターゲットは占いに関心の高い中高年層。毎週の龍神様占い動画（数分）をAIエージェントチームが自動生成し、LINEで配信します。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競合が少ない「龍神様×動画サブスク」領域で先行者利益を確保し、現在の月額500円プランに動画コンテンツ付きプレミアムプラン（月額1,500～2,000円）を追加する戦略です。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</w:rPr>
        <w:t xml:space="preserve">Ⅱ. 市場分析 ・ コンセプト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</w:rPr>
        <w:t xml:space="preserve">ターゲット層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メインターゲット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50～70代の占い好き層（特に女性）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サブターゲット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40～50代のスピリチュアル志向層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ペインポイント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「龍神様」への信仰心、動画の安心感、定期的なメッセージの絆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市場規模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日本の占い市場は年々拡大、「龍神様×動画サブスク」はほぼ未開拓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</w:rPr>
        <w:t xml:space="preserve">「龍神様占い」コンセプト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龍神様は日本の神道や仏教に深く根付く守護神であり、特に高齢層には「龍神様のお告げ」という形式が強い共感を生みます。タロットと龍神モチーフを組み合わせ、神秘的かつ威厳のある世界観を動画で表現します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毎週の「龍神様からのメッセージ」動画（3～5分）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神秘的なビジュアル（龍、雲、神社、光）× 落ち着いたナレーション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「今週の運勢」「開運のお作法」「季節の特別占い」などバリエーション豊富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</w:rPr>
        <w:t xml:space="preserve">Ⅲ. 収益モデル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313"/>
        <w:gridCol w:w="2313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プラン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月額</w:t>
            </w:r>
          </w:p>
        </w:tc>
        <w:tc>
          <w:tcPr>
            <w:tcW w:type="dxa" w:w="23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占い回数</w:t>
            </w:r>
          </w:p>
        </w:tc>
        <w:tc>
          <w:tcPr>
            <w:tcW w:type="dxa" w:w="23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動画配信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無料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0円</w:t>
            </w:r>
          </w:p>
        </w:tc>
        <w:tc>
          <w:tcPr>
            <w:tcW w:type="dxa" w:w="23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1回/日</w:t>
            </w:r>
          </w:p>
        </w:tc>
        <w:tc>
          <w:tcPr>
            <w:tcW w:type="dxa" w:w="23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なし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プレミアム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500円</w:t>
            </w:r>
          </w:p>
        </w:tc>
        <w:tc>
          <w:tcPr>
            <w:tcW w:type="dxa" w:w="23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無制限</w:t>
            </w:r>
          </w:p>
        </w:tc>
        <w:tc>
          <w:tcPr>
            <w:tcW w:type="dxa" w:w="23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なし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龍神様プラン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2"/>
                <w:szCs w:val="22"/>
              </w:rPr>
              <w:t xml:space="preserve">1,500～2,000円</w:t>
            </w:r>
          </w:p>
        </w:tc>
        <w:tc>
          <w:tcPr>
            <w:tcW w:type="dxa" w:w="23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無制限 + 3枚展開</w:t>
            </w:r>
          </w:p>
        </w:tc>
        <w:tc>
          <w:tcPr>
            <w:tcW w:type="dxa" w:w="23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週1本（限定）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龍神様プランは「動画で龍神様のお告げを受け取る」という体験価値を提供。占い機能だけでなく、動画コンテンツという「待ち遠しさ」を生む仕組みでLTVを最大化します。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</w:rPr>
        <w:t xml:space="preserve">Ⅳ. エージェントチーム設計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CrewAIフレームワークを採用し、6体のAIエージェントが協調して「シナリオ作成→動画生成→配信」までを自動化します。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</w:rPr>
        <w:t xml:space="preserve">6体のエージェント構成</w:t>
      </w:r>
    </w:p>
    <w:p>
      <w:pPr>
        <w:pStyle w:val="Heading3"/>
        <w:spacing w:after="150" w:before="300"/>
      </w:pPr>
      <w:r>
        <w:rPr>
          <w:rFonts w:ascii="Arial" w:cs="Arial" w:eastAsia="Arial" w:hAnsi="Arial"/>
          <w:b/>
          <w:bCs/>
        </w:rPr>
        <w:t xml:space="preserve">① ストラテジスト（戦略立案）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役割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事業戦略・コンテンツ計画・収益化施策の立案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ツール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Claude / GPT-4o、市場調査データ、KPIダッシュボード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タスク例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毎月のコンテンツテーマ決定、解約率分析、新プラン提案</w:t>
            </w:r>
          </w:p>
        </w:tc>
      </w:tr>
    </w:tbl>
    <w:p>
      <w:pPr>
        <w:pStyle w:val="Heading3"/>
        <w:spacing w:after="150" w:before="300"/>
      </w:pPr>
      <w:r>
        <w:rPr>
          <w:rFonts w:ascii="Arial" w:cs="Arial" w:eastAsia="Arial" w:hAnsi="Arial"/>
          <w:b/>
          <w:bCs/>
        </w:rPr>
        <w:t xml:space="preserve">② シナリオライター（台本作成）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役割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占い動画のシナリオ・ナレーション原稿作成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ツール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Claude / GPT-4o、タロットデータベース、占術プロンプト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タスク例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週次動画の台本作成、龍神様の口調設計、季節イベント反映</w:t>
            </w:r>
          </w:p>
        </w:tc>
      </w:tr>
    </w:tbl>
    <w:p>
      <w:pPr>
        <w:pStyle w:val="Heading3"/>
        <w:spacing w:after="150" w:before="300"/>
      </w:pPr>
      <w:r>
        <w:rPr>
          <w:rFonts w:ascii="Arial" w:cs="Arial" w:eastAsia="Arial" w:hAnsi="Arial"/>
          <w:b/>
          <w:bCs/>
        </w:rPr>
        <w:t xml:space="preserve">③ ビジュアルディレクター（映像演出）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役割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シナリオから画像・動画のプロンプトを生成、絵コンテ作成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ツール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Sora 2 / Kling 3.0 / Runway Gen-4.5、DALL-E 3、Midjourney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タスク例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龍神モチーフ画像生成、神社・雲・光の背景動画生成</w:t>
            </w:r>
          </w:p>
        </w:tc>
      </w:tr>
    </w:tbl>
    <w:p>
      <w:pPr>
        <w:pStyle w:val="Heading3"/>
        <w:spacing w:after="150" w:before="300"/>
      </w:pPr>
      <w:r>
        <w:rPr>
          <w:rFonts w:ascii="Arial" w:cs="Arial" w:eastAsia="Arial" w:hAnsi="Arial"/>
          <w:b/>
          <w:bCs/>
        </w:rPr>
        <w:t xml:space="preserve">④ プロダクションマネージャー（動画制作）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役割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画像・動画・ナレーションを統合し最終動画を制作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ツール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FFmpeg、音声合成AI（VOICEVOX / ElevenLabs）、BGMライブラリ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タスク例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ナレーション音声生成、動画結合、字幕・テロップ追加、品質チェック</w:t>
            </w:r>
          </w:p>
        </w:tc>
      </w:tr>
    </w:tbl>
    <w:p>
      <w:pPr>
        <w:pStyle w:val="Heading3"/>
        <w:spacing w:after="150" w:before="300"/>
      </w:pPr>
      <w:r>
        <w:rPr>
          <w:rFonts w:ascii="Arial" w:cs="Arial" w:eastAsia="Arial" w:hAnsi="Arial"/>
          <w:b/>
          <w:bCs/>
        </w:rPr>
        <w:t xml:space="preserve">⑤ ディストリビューター（配信・通知）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役割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完成動画をプレミアム会員にLINEで配信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ツール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LINE Messaging API、クラウドストレージ（S3/GCS）、cronスケジューラ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タスク例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毎週水曜日に動画配信、「新しいお告げ」通知、開封率トラッキング</w:t>
            </w:r>
          </w:p>
        </w:tc>
      </w:tr>
    </w:tbl>
    <w:p>
      <w:pPr>
        <w:pStyle w:val="Heading3"/>
        <w:spacing w:after="150" w:before="300"/>
      </w:pPr>
      <w:r>
        <w:rPr>
          <w:rFonts w:ascii="Arial" w:cs="Arial" w:eastAsia="Arial" w:hAnsi="Arial"/>
          <w:b/>
          <w:bCs/>
        </w:rPr>
        <w:t xml:space="preserve">⑥ アナリスト（分析・改善）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役割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ユーザー行動・収益データを分析し改善提案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ツール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Stripeダッシュボード、SQLite/PostgreSQL、LINEアクセスログ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タスク例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解約予兆検知、人気テーマ分析、A/Bテスト提案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</w:rPr>
        <w:t xml:space="preserve">Ⅴ. エージェントワークフロー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毎週の動画配信は以下のフローで自動化されます：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ストラテジスト</w:t>
      </w:r>
      <w:r>
        <w:rPr>
          <w:rFonts w:ascii="Arial" w:cs="Arial" w:eastAsia="Arial" w:hAnsi="Arial"/>
          <w:sz w:val="22"/>
          <w:szCs w:val="22"/>
        </w:rPr>
        <w:t xml:space="preserve">：今週のテーマ・運勢傾向を決定（例：「春分の特別占い」）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シナリオライター</w:t>
      </w:r>
      <w:r>
        <w:rPr>
          <w:rFonts w:ascii="Arial" w:cs="Arial" w:eastAsia="Arial" w:hAnsi="Arial"/>
          <w:sz w:val="22"/>
          <w:szCs w:val="22"/>
        </w:rPr>
        <w:t xml:space="preserve">：龍神様のナレーション台本を作成（3～5分分）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ビジュアルディレクター</w:t>
      </w:r>
      <w:r>
        <w:rPr>
          <w:rFonts w:ascii="Arial" w:cs="Arial" w:eastAsia="Arial" w:hAnsi="Arial"/>
          <w:sz w:val="22"/>
          <w:szCs w:val="22"/>
        </w:rPr>
        <w:t xml:space="preserve">：台本に合わせた画像・動画クリップを生成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プロダクションマネージャー</w:t>
      </w:r>
      <w:r>
        <w:rPr>
          <w:rFonts w:ascii="Arial" w:cs="Arial" w:eastAsia="Arial" w:hAnsi="Arial"/>
          <w:sz w:val="22"/>
          <w:szCs w:val="22"/>
        </w:rPr>
        <w:t xml:space="preserve">：ナレーション音声 + 動画 + BGMを統合、最終編集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ディストリビューター</w:t>
      </w:r>
      <w:r>
        <w:rPr>
          <w:rFonts w:ascii="Arial" w:cs="Arial" w:eastAsia="Arial" w:hAnsi="Arial"/>
          <w:sz w:val="22"/>
          <w:szCs w:val="22"/>
        </w:rPr>
        <w:t xml:space="preserve">：プレミアム会員にLINEで動画配信 + 通知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アナリスト</w:t>
      </w:r>
      <w:r>
        <w:rPr>
          <w:rFonts w:ascii="Arial" w:cs="Arial" w:eastAsia="Arial" w:hAnsi="Arial"/>
          <w:sz w:val="22"/>
          <w:szCs w:val="22"/>
        </w:rPr>
        <w:t xml:space="preserve">：配信後の反応を分析、次週のストラテジストにフィードバック</w:t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</w:rPr>
        <w:t xml:space="preserve">Ⅵ. 技術アーキテクチャ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</w:rPr>
        <w:t xml:space="preserve">動画生成パイプライン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13"/>
        <w:gridCol w:w="401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ステップ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ツール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出力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シナリオ生成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Claude / GPT-4o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ナレーション台本 + シーン指示書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画像生成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DALL-E 3 / Midjourney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龍神モチーフ背景画像（複数シーン）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動画生成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Sora 2 / Kling 3.0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各シーンの5～15秒クリップ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音声合成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VOICEVOX / ElevenLabs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落ち着いた女性声のナレーション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BGM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Suno AI / ロイヤリティフリー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和風・神秘的なBGM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動画統合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FFmpeg + Python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最終動画（3～5分、字幕付き）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配信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LINE Messaging API</w:t>
            </w:r>
          </w:p>
        </w:tc>
        <w:tc>
          <w:tcPr>
            <w:tcW w:type="dxa" w:w="4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プレミアム会員へ動画リンク配信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</w:rPr>
        <w:t xml:space="preserve">システム構成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CrewAIフレームワークでエージェントオーケストレーション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FastAPI（既存のuranai-bot）をベースに拡張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Celery + Redisで動画生成タスクの非同期実行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S3/GCSで動画ファイルホスティング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GitHub Actionsまたはcronで週次パイプライントリガー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</w:rPr>
        <w:t xml:space="preserve">Ⅶ. ロードマップ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48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フェーズ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期間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内容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Phase 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2026年4～5月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龍神様コンセプトのLINEボット強化（キャラ設定・口調変更）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Phase 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2026年6～7月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AI動画パイプライン構築（シナリオ→動画POC）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Phase 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2026年8～9月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龍神様プランリリース（月額1,500円、週次動画配信開始）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Phase 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2026年10月～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2"/>
                <w:szCs w:val="22"/>
              </w:rPr>
              <w:t xml:space="preserve">エージェントチーム完全自動化、スケール拡大</w:t>
            </w:r>
          </w:p>
        </w:tc>
      </w:tr>
    </w:tbl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</w:rPr>
        <w:t xml:space="preserve">Ⅷ. ネクストステップ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LINEボットのキャラクターを「龍神様」仕様に更新（prompts.py改修）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Sora 2 / Kling 3.0 APIアクセス申請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VOICEVOXでナレーション音声のプロトタイプ作成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CrewAIでシナリオライターエージェントのPOC開発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Stripeに「龍神様プラン」の価格設定を追加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テスト動画1本を手動フローで作成し、コンセプト検証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uranai-bot 戦略ドキュメント |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5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2026-03-21T01:03:25.296Z</dcterms:created>
  <dcterms:modified xsi:type="dcterms:W3CDTF">2026-03-21T01:03:25.296Z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