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Casey Larsen</w:t>
      </w:r>
    </w:p>
    <w:p>
      <w:r>
        <w:t>Backend Engineer</w:t>
      </w:r>
    </w:p>
    <w:p/>
    <w:p>
      <w:r>
        <w:t>Objective</w:t>
      </w:r>
    </w:p>
    <w:p/>
    <w:p>
      <w:r>
        <w:t>Backend Engineer with 17 years of experience delivering production systems using Django and Python. Proven track record across cross-functional teams.</w:t>
      </w:r>
    </w:p>
    <w:p/>
    <w:p>
      <w:r>
        <w:t>Work Experience</w:t>
      </w:r>
    </w:p>
    <w:p/>
    <w:p>
      <w:r>
        <w:t>Backend Engineer, Vantage Digital (Present)</w:t>
      </w:r>
    </w:p>
    <w:p>
      <w:r>
        <w:t>- Led development efforts using Flask and REST API, improving system reliability and delivery speed.</w:t>
      </w:r>
    </w:p>
    <w:p>
      <w:r>
        <w:t>- Collaborated with stakeholders to ship features leveraging Java.</w:t>
      </w:r>
    </w:p>
    <w:p>
      <w:r>
        <w:t>Backend Engineer, Harborview Data</w:t>
      </w:r>
    </w:p>
    <w:p>
      <w:r>
        <w:t>- Built and maintained services with Python and Kafka, supporting 15 years of iterative delivery.</w:t>
      </w:r>
    </w:p>
    <w:p/>
    <w:p>
      <w:r>
        <w:t>Education</w:t>
      </w:r>
    </w:p>
    <w:p/>
    <w:p>
      <w:r>
        <w:t>B.S. in Information Systems, University of Texas at Austin</w:t>
      </w:r>
    </w:p>
    <w:p/>
    <w:p>
      <w:r>
        <w:t>Technical Skills</w:t>
      </w:r>
    </w:p>
    <w:p/>
    <w:p>
      <w:r>
        <w:t>Django, Python, Flask, REST API, Java, Kafka, Microservices, PostgreSQL, Spring</w:t>
      </w:r>
    </w:p>
    <w:p/>
    <w:p>
      <w:r>
        <w:t>Certifications</w:t>
      </w:r>
    </w:p>
    <w:p/>
    <w:p>
      <w:r>
        <w:t>- Certified Associate, Django Practitioner Track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