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Nolan Huang</w:t>
      </w:r>
    </w:p>
    <w:p>
      <w:r>
        <w:t>Senior ML Engineer</w:t>
      </w:r>
    </w:p>
    <w:p/>
    <w:p>
      <w:r>
        <w:t>Summary</w:t>
      </w:r>
    </w:p>
    <w:p/>
    <w:p>
      <w:r>
        <w:t>Senior ML Engineer with 2 years of experience delivering production systems using Machine Learning and PyTorch. Proven track record across cross-functional teams.</w:t>
      </w:r>
    </w:p>
    <w:p/>
    <w:p>
      <w:r>
        <w:t>Experience</w:t>
      </w:r>
    </w:p>
    <w:p/>
    <w:p>
      <w:r>
        <w:t>Senior ML Engineer, Ninth &amp; Main (Present)</w:t>
      </w:r>
    </w:p>
    <w:p>
      <w:r>
        <w:t>- Led development efforts using AWS and MLOps, improving system reliability and delivery speed.</w:t>
      </w:r>
    </w:p>
    <w:p>
      <w:r>
        <w:t>- Collaborated with stakeholders to ship features leveraging Kubernetes.</w:t>
      </w:r>
    </w:p>
    <w:p/>
    <w:p>
      <w:r>
        <w:t>Education</w:t>
      </w:r>
    </w:p>
    <w:p/>
    <w:p>
      <w:r>
        <w:t>B.S. in Information Systems, University of Texas at Austin</w:t>
      </w:r>
    </w:p>
    <w:p/>
    <w:p>
      <w:r>
        <w:t>Skills</w:t>
      </w:r>
    </w:p>
    <w:p/>
    <w:p>
      <w:r>
        <w:t>Machine Learning, PyTorch, AWS, MLOps, Kubernetes, TensorFlow, NLP, Deep Learning, Python</w:t>
      </w:r>
    </w:p>
    <w:p/>
    <w:p>
      <w:r>
        <w:t>Projects</w:t>
      </w:r>
    </w:p>
    <w:p/>
    <w:p>
      <w:r>
        <w:t>- Internal tooling project applying Machine Learning and Python to reduce manual workflow time.</w:t>
      </w:r>
    </w:p>
    <w:p/>
    <w:p>
      <w:r>
        <w:t>Certifications</w:t>
      </w:r>
    </w:p>
    <w:p/>
    <w:p>
      <w:r>
        <w:t>- Certified Associate, Machine Learning Practitioner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