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25914460"/>
        <w:docPartObj>
          <w:docPartGallery w:val="Cover Pages"/>
          <w:docPartUnique/>
        </w:docPartObj>
      </w:sdtPr>
      <w:sdtContent>
        <w:p w14:paraId="4D658411" w14:textId="57A9DC8C" w:rsidR="005F1F6F" w:rsidRPr="00C47C10" w:rsidRDefault="00000000" w:rsidP="00C47C10">
          <w:pPr>
            <w:spacing w:line="240" w:lineRule="auto"/>
            <w:rPr>
              <w:rFonts w:ascii="Arial" w:hAnsi="Arial" w:cs="Arial"/>
            </w:rPr>
          </w:pPr>
          <w:r>
            <w:rPr>
              <w:rFonts w:ascii="Arial" w:hAnsi="Arial" w:cs="Arial"/>
              <w:noProof/>
            </w:rPr>
            <w:pict w14:anchorId="06ED5D4F">
              <v:group id="Group 198" o:spid="_x0000_s1032"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33"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34"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rFonts w:ascii="Arial" w:hAnsi="Arial" w:cs="Arial"/>
                            <w:b/>
                            <w:bCs/>
                            <w:color w:val="FFFFFF" w:themeColor="background1"/>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B25C1D5" w14:textId="459F9898" w:rsidR="005F1F6F" w:rsidRPr="00A266FD" w:rsidRDefault="005F1F6F">
                            <w:pPr>
                              <w:pStyle w:val="NoSpacing"/>
                              <w:spacing w:before="120"/>
                              <w:jc w:val="center"/>
                              <w:rPr>
                                <w:rFonts w:ascii="Arial" w:hAnsi="Arial" w:cs="Arial"/>
                                <w:b/>
                                <w:bCs/>
                                <w:color w:val="FFFFFF" w:themeColor="background1"/>
                                <w:sz w:val="24"/>
                                <w:szCs w:val="24"/>
                              </w:rPr>
                            </w:pPr>
                            <w:r w:rsidRPr="00A266FD">
                              <w:rPr>
                                <w:rFonts w:ascii="Arial" w:hAnsi="Arial" w:cs="Arial"/>
                                <w:b/>
                                <w:bCs/>
                                <w:color w:val="FFFFFF" w:themeColor="background1"/>
                                <w:sz w:val="24"/>
                                <w:szCs w:val="24"/>
                              </w:rPr>
                              <w:t>Sawaira Niaz</w:t>
                            </w:r>
                          </w:p>
                        </w:sdtContent>
                      </w:sdt>
                      <w:p w14:paraId="1289CF90" w14:textId="3555D990" w:rsidR="005F1F6F" w:rsidRPr="00A266FD" w:rsidRDefault="00000000">
                        <w:pPr>
                          <w:pStyle w:val="NoSpacing"/>
                          <w:spacing w:before="120"/>
                          <w:jc w:val="center"/>
                          <w:rPr>
                            <w:rFonts w:ascii="Arial" w:hAnsi="Arial" w:cs="Arial"/>
                            <w:b/>
                            <w:bCs/>
                            <w:color w:val="FFFFFF" w:themeColor="background1"/>
                            <w:sz w:val="24"/>
                            <w:szCs w:val="24"/>
                          </w:rPr>
                        </w:pPr>
                        <w:sdt>
                          <w:sdtPr>
                            <w:rPr>
                              <w:rFonts w:ascii="Arial" w:hAnsi="Arial" w:cs="Arial"/>
                              <w:b/>
                              <w:bCs/>
                              <w:caps/>
                              <w:color w:val="FFFFFF" w:themeColor="background1"/>
                              <w:sz w:val="24"/>
                              <w:szCs w:val="24"/>
                            </w:rPr>
                            <w:alias w:val="Company"/>
                            <w:tag w:val=""/>
                            <w:id w:val="1618182777"/>
                            <w:dataBinding w:prefixMappings="xmlns:ns0='http://schemas.openxmlformats.org/officeDocument/2006/extended-properties' " w:xpath="/ns0:Properties[1]/ns0:Company[1]" w:storeItemID="{6668398D-A668-4E3E-A5EB-62B293D839F1}"/>
                            <w:text/>
                          </w:sdtPr>
                          <w:sdtContent>
                            <w:r w:rsidR="005F1F6F" w:rsidRPr="00A266FD">
                              <w:rPr>
                                <w:rFonts w:ascii="Arial" w:hAnsi="Arial" w:cs="Arial"/>
                                <w:b/>
                                <w:bCs/>
                                <w:caps/>
                                <w:color w:val="FFFFFF" w:themeColor="background1"/>
                                <w:sz w:val="24"/>
                                <w:szCs w:val="24"/>
                              </w:rPr>
                              <w:t>CIS 342 – PROJECT MNSU</w:t>
                            </w:r>
                          </w:sdtContent>
                        </w:sdt>
                      </w:p>
                    </w:txbxContent>
                  </v:textbox>
                </v:rect>
                <v:shapetype id="_x0000_t202" coordsize="21600,21600" o:spt="202" path="m,l,21600r21600,l21600,xe">
                  <v:stroke joinstyle="miter"/>
                  <v:path gradientshapeok="t" o:connecttype="rect"/>
                </v:shapetype>
                <v:shape id="Text Box 196" o:spid="_x0000_s1035"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4BEC9038" w14:textId="63C07A96" w:rsidR="005F1F6F" w:rsidRPr="00A266FD" w:rsidRDefault="005F1F6F">
                        <w:pPr>
                          <w:pStyle w:val="NoSpacing"/>
                          <w:jc w:val="center"/>
                          <w:rPr>
                            <w:rFonts w:asciiTheme="majorHAnsi" w:eastAsiaTheme="majorEastAsia" w:hAnsiTheme="majorHAnsi" w:cstheme="majorBidi"/>
                            <w:b/>
                            <w:bCs/>
                            <w:caps/>
                            <w:color w:val="156082" w:themeColor="accent1"/>
                            <w:sz w:val="72"/>
                            <w:szCs w:val="72"/>
                          </w:rPr>
                        </w:pPr>
                        <w:r w:rsidRPr="00A266FD">
                          <w:rPr>
                            <w:rFonts w:asciiTheme="majorHAnsi" w:eastAsiaTheme="majorEastAsia" w:hAnsiTheme="majorHAnsi" w:cstheme="majorBidi"/>
                            <w:b/>
                            <w:bCs/>
                            <w:caps/>
                            <w:color w:val="156082" w:themeColor="accent1"/>
                            <w:sz w:val="72"/>
                            <w:szCs w:val="72"/>
                          </w:rPr>
                          <w:t>Power BI Midterm Project Report: Social Media Analytics</w:t>
                        </w:r>
                      </w:p>
                    </w:txbxContent>
                  </v:textbox>
                </v:shape>
                <w10:wrap anchorx="page" anchory="page"/>
              </v:group>
            </w:pict>
          </w:r>
        </w:p>
        <w:p w14:paraId="1D6A8966" w14:textId="382AA933" w:rsidR="005F1F6F" w:rsidRPr="00C47C10" w:rsidRDefault="005F1F6F" w:rsidP="00C47C10">
          <w:pPr>
            <w:spacing w:line="240" w:lineRule="auto"/>
            <w:rPr>
              <w:rFonts w:ascii="Arial" w:hAnsi="Arial" w:cs="Arial"/>
            </w:rPr>
          </w:pPr>
          <w:r w:rsidRPr="00C47C10">
            <w:rPr>
              <w:rFonts w:ascii="Arial" w:hAnsi="Arial" w:cs="Arial"/>
            </w:rPr>
            <w:br w:type="page"/>
          </w:r>
        </w:p>
      </w:sdtContent>
    </w:sdt>
    <w:p w14:paraId="2A8C8D4E" w14:textId="65AAD7B0" w:rsidR="003D5091" w:rsidRPr="00C47C10" w:rsidRDefault="00940CB7" w:rsidP="00C47C10">
      <w:pPr>
        <w:spacing w:line="240" w:lineRule="auto"/>
        <w:rPr>
          <w:rFonts w:ascii="Arial" w:hAnsi="Arial" w:cs="Arial"/>
          <w:b/>
          <w:bCs/>
          <w:sz w:val="28"/>
          <w:szCs w:val="28"/>
          <w:u w:val="single"/>
        </w:rPr>
      </w:pPr>
      <w:r w:rsidRPr="00C47C10">
        <w:rPr>
          <w:rFonts w:ascii="Arial" w:hAnsi="Arial" w:cs="Arial"/>
          <w:b/>
          <w:bCs/>
          <w:sz w:val="28"/>
          <w:szCs w:val="28"/>
          <w:u w:val="single"/>
        </w:rPr>
        <w:lastRenderedPageBreak/>
        <w:t>Dataset Selection</w:t>
      </w:r>
    </w:p>
    <w:p w14:paraId="6A1FCF49" w14:textId="30360ECF" w:rsidR="00940CB7" w:rsidRPr="00C47C10" w:rsidRDefault="00940CB7" w:rsidP="00C47C10">
      <w:pPr>
        <w:spacing w:line="240" w:lineRule="auto"/>
        <w:rPr>
          <w:rFonts w:ascii="Arial" w:hAnsi="Arial" w:cs="Arial"/>
        </w:rPr>
      </w:pPr>
      <w:r w:rsidRPr="00C47C10">
        <w:rPr>
          <w:rFonts w:ascii="Arial" w:hAnsi="Arial" w:cs="Arial"/>
        </w:rPr>
        <w:t xml:space="preserve">For this project, I chose a dataset from Kaggle focusing on Social Media Analytics.  The dataset has over 5,000 rows and </w:t>
      </w:r>
      <w:r w:rsidR="0033005C" w:rsidRPr="00C47C10">
        <w:rPr>
          <w:rFonts w:ascii="Arial" w:hAnsi="Arial" w:cs="Arial"/>
        </w:rPr>
        <w:t>9</w:t>
      </w:r>
      <w:r w:rsidRPr="00C47C10">
        <w:rPr>
          <w:rFonts w:ascii="Arial" w:hAnsi="Arial" w:cs="Arial"/>
        </w:rPr>
        <w:t>+ columns, making it appropriate for analysis with Power BI.  The dataset comprises a variety of key performance indicators (KPIs) for social media engagement, such as ad spend, engagement rate, campaign reach, conversion rate, cost per conversion, follower count, and platform specific metrics.</w:t>
      </w:r>
    </w:p>
    <w:p w14:paraId="4F95EF08" w14:textId="42A6430D" w:rsidR="00940CB7" w:rsidRPr="00C47C10" w:rsidRDefault="00940CB7" w:rsidP="00C47C10">
      <w:pPr>
        <w:spacing w:line="240" w:lineRule="auto"/>
        <w:rPr>
          <w:rFonts w:ascii="Arial" w:hAnsi="Arial" w:cs="Arial"/>
          <w:b/>
          <w:bCs/>
          <w:sz w:val="28"/>
          <w:szCs w:val="28"/>
          <w:u w:val="single"/>
        </w:rPr>
      </w:pPr>
      <w:r w:rsidRPr="00C47C10">
        <w:rPr>
          <w:rFonts w:ascii="Arial" w:hAnsi="Arial" w:cs="Arial"/>
          <w:b/>
          <w:bCs/>
          <w:sz w:val="28"/>
          <w:szCs w:val="28"/>
          <w:u w:val="single"/>
        </w:rPr>
        <w:t>Relevance of the Dataset</w:t>
      </w:r>
    </w:p>
    <w:p w14:paraId="30233970" w14:textId="08E8ACCA" w:rsidR="00940CB7" w:rsidRPr="00C47C10" w:rsidRDefault="00940CB7" w:rsidP="00C47C10">
      <w:pPr>
        <w:spacing w:line="240" w:lineRule="auto"/>
        <w:rPr>
          <w:rFonts w:ascii="Arial" w:hAnsi="Arial" w:cs="Arial"/>
        </w:rPr>
      </w:pPr>
      <w:r w:rsidRPr="00C47C10">
        <w:rPr>
          <w:rFonts w:ascii="Arial" w:hAnsi="Arial" w:cs="Arial"/>
        </w:rPr>
        <w:t>This dataset is useful for organizations, marketers, and content providers trying to improve their social media performance and advertising strategy.  Social media platforms are important in digital marketing, and understanding engagement metrics may help you improve audience interaction, maximize return on investment (ROI), and optimize ad expenditure. This dataset allows us to:</w:t>
      </w:r>
    </w:p>
    <w:p w14:paraId="525F40E6" w14:textId="6E30D5FA" w:rsidR="00940CB7" w:rsidRPr="00C47C10" w:rsidRDefault="00940CB7" w:rsidP="00C47C10">
      <w:pPr>
        <w:pStyle w:val="ListParagraph"/>
        <w:numPr>
          <w:ilvl w:val="0"/>
          <w:numId w:val="1"/>
        </w:numPr>
        <w:spacing w:line="240" w:lineRule="auto"/>
        <w:rPr>
          <w:rFonts w:ascii="Arial" w:hAnsi="Arial" w:cs="Arial"/>
        </w:rPr>
      </w:pPr>
      <w:r w:rsidRPr="00C47C10">
        <w:rPr>
          <w:rFonts w:ascii="Arial" w:hAnsi="Arial" w:cs="Arial"/>
        </w:rPr>
        <w:t>Analyze engagement trends on various social media networks.</w:t>
      </w:r>
    </w:p>
    <w:p w14:paraId="2B498EC6" w14:textId="653954FA" w:rsidR="00940CB7" w:rsidRPr="00C47C10" w:rsidRDefault="00940CB7" w:rsidP="00C47C10">
      <w:pPr>
        <w:pStyle w:val="ListParagraph"/>
        <w:numPr>
          <w:ilvl w:val="0"/>
          <w:numId w:val="1"/>
        </w:numPr>
        <w:spacing w:line="240" w:lineRule="auto"/>
        <w:rPr>
          <w:rFonts w:ascii="Arial" w:hAnsi="Arial" w:cs="Arial"/>
        </w:rPr>
      </w:pPr>
      <w:r w:rsidRPr="00C47C10">
        <w:rPr>
          <w:rFonts w:ascii="Arial" w:hAnsi="Arial" w:cs="Arial"/>
        </w:rPr>
        <w:t>Assess ad expenditure efficiency by finding which platforms provide the highest ROI.</w:t>
      </w:r>
    </w:p>
    <w:p w14:paraId="3FF705E4" w14:textId="090FDC68" w:rsidR="00940CB7" w:rsidRPr="00C47C10" w:rsidRDefault="00940CB7" w:rsidP="00C47C10">
      <w:pPr>
        <w:pStyle w:val="ListParagraph"/>
        <w:numPr>
          <w:ilvl w:val="0"/>
          <w:numId w:val="1"/>
        </w:numPr>
        <w:spacing w:line="240" w:lineRule="auto"/>
        <w:rPr>
          <w:rFonts w:ascii="Arial" w:hAnsi="Arial" w:cs="Arial"/>
        </w:rPr>
      </w:pPr>
      <w:r w:rsidRPr="00C47C10">
        <w:rPr>
          <w:rFonts w:ascii="Arial" w:hAnsi="Arial" w:cs="Arial"/>
        </w:rPr>
        <w:t>Measure audience interaction using engagement-to-reach ratios.</w:t>
      </w:r>
    </w:p>
    <w:p w14:paraId="02A9CC01" w14:textId="3E4BC283" w:rsidR="00940CB7" w:rsidRPr="00C47C10" w:rsidRDefault="00940CB7" w:rsidP="00C47C10">
      <w:pPr>
        <w:pStyle w:val="ListParagraph"/>
        <w:numPr>
          <w:ilvl w:val="0"/>
          <w:numId w:val="1"/>
        </w:numPr>
        <w:spacing w:line="240" w:lineRule="auto"/>
        <w:rPr>
          <w:rFonts w:ascii="Arial" w:hAnsi="Arial" w:cs="Arial"/>
        </w:rPr>
      </w:pPr>
      <w:r w:rsidRPr="00C47C10">
        <w:rPr>
          <w:rFonts w:ascii="Arial" w:hAnsi="Arial" w:cs="Arial"/>
        </w:rPr>
        <w:t>Understand conversion trends to help organizations improve their marketing efforts.</w:t>
      </w:r>
    </w:p>
    <w:p w14:paraId="69AAD134" w14:textId="2011EBD5" w:rsidR="00940CB7" w:rsidRPr="00C47C10" w:rsidRDefault="00940CB7" w:rsidP="00C47C10">
      <w:pPr>
        <w:spacing w:line="240" w:lineRule="auto"/>
        <w:rPr>
          <w:rFonts w:ascii="Arial" w:hAnsi="Arial" w:cs="Arial"/>
        </w:rPr>
      </w:pPr>
      <w:r w:rsidRPr="00C47C10">
        <w:rPr>
          <w:rFonts w:ascii="Arial" w:hAnsi="Arial" w:cs="Arial"/>
        </w:rPr>
        <w:t>The data contains information from several networks, making it suitable for comparing Instagram, Facebook, TikTok, LinkedIn, and Twitter.  This information will help organizations and social media marketers make more informed strategic decisions.</w:t>
      </w:r>
    </w:p>
    <w:p w14:paraId="57B248DE" w14:textId="7E7E24FD" w:rsidR="00940CB7" w:rsidRPr="00C47C10" w:rsidRDefault="00940CB7" w:rsidP="00C47C10">
      <w:pPr>
        <w:spacing w:line="240" w:lineRule="auto"/>
        <w:rPr>
          <w:rFonts w:ascii="Arial" w:hAnsi="Arial" w:cs="Arial"/>
          <w:b/>
          <w:bCs/>
          <w:sz w:val="28"/>
          <w:szCs w:val="28"/>
          <w:u w:val="single"/>
        </w:rPr>
      </w:pPr>
      <w:r w:rsidRPr="00C47C10">
        <w:rPr>
          <w:rFonts w:ascii="Arial" w:hAnsi="Arial" w:cs="Arial"/>
          <w:b/>
          <w:bCs/>
          <w:sz w:val="28"/>
          <w:szCs w:val="28"/>
          <w:u w:val="single"/>
        </w:rPr>
        <w:t>Data Preprocessing Steps Taken</w:t>
      </w:r>
    </w:p>
    <w:p w14:paraId="15216F61" w14:textId="77777777" w:rsidR="00940CB7" w:rsidRPr="00C47C10" w:rsidRDefault="00940CB7" w:rsidP="00C47C10">
      <w:pPr>
        <w:spacing w:line="240" w:lineRule="auto"/>
        <w:rPr>
          <w:rFonts w:ascii="Arial" w:hAnsi="Arial" w:cs="Arial"/>
        </w:rPr>
      </w:pPr>
      <w:r w:rsidRPr="00C47C10">
        <w:rPr>
          <w:rFonts w:ascii="Arial" w:hAnsi="Arial" w:cs="Arial"/>
        </w:rPr>
        <w:t>Data preparation is a critical step in ensuring that the dataset is clean, structured, and ready for analysis. The following are the essential steps I took in Power BI:</w:t>
      </w:r>
    </w:p>
    <w:p w14:paraId="3EF3F970" w14:textId="3F5EF1BD" w:rsidR="00940CB7" w:rsidRPr="00C47C10" w:rsidRDefault="00940CB7" w:rsidP="00C47C10">
      <w:pPr>
        <w:spacing w:line="240" w:lineRule="auto"/>
        <w:rPr>
          <w:rFonts w:ascii="Arial" w:hAnsi="Arial" w:cs="Arial"/>
          <w:b/>
          <w:bCs/>
        </w:rPr>
      </w:pPr>
      <w:r w:rsidRPr="00C47C10">
        <w:rPr>
          <w:rFonts w:ascii="Arial" w:hAnsi="Arial" w:cs="Arial"/>
          <w:b/>
          <w:bCs/>
        </w:rPr>
        <w:t>Loading the Dataset</w:t>
      </w:r>
    </w:p>
    <w:p w14:paraId="3E3414E2" w14:textId="77777777" w:rsidR="00940CB7" w:rsidRPr="00C47C10" w:rsidRDefault="00940CB7" w:rsidP="00C47C10">
      <w:pPr>
        <w:pStyle w:val="ListParagraph"/>
        <w:numPr>
          <w:ilvl w:val="0"/>
          <w:numId w:val="2"/>
        </w:numPr>
        <w:spacing w:line="240" w:lineRule="auto"/>
        <w:rPr>
          <w:rFonts w:ascii="Arial" w:hAnsi="Arial" w:cs="Arial"/>
        </w:rPr>
      </w:pPr>
      <w:r w:rsidRPr="00C47C10">
        <w:rPr>
          <w:rFonts w:ascii="Arial" w:hAnsi="Arial" w:cs="Arial"/>
        </w:rPr>
        <w:t>The data was loaded into Power BI in CSV format.</w:t>
      </w:r>
    </w:p>
    <w:p w14:paraId="2D1EE916" w14:textId="3FF53D0E" w:rsidR="00940CB7" w:rsidRPr="00C47C10" w:rsidRDefault="00940CB7" w:rsidP="00C47C10">
      <w:pPr>
        <w:pStyle w:val="ListParagraph"/>
        <w:numPr>
          <w:ilvl w:val="0"/>
          <w:numId w:val="2"/>
        </w:numPr>
        <w:spacing w:line="240" w:lineRule="auto"/>
        <w:rPr>
          <w:rFonts w:ascii="Arial" w:hAnsi="Arial" w:cs="Arial"/>
        </w:rPr>
      </w:pPr>
      <w:r w:rsidRPr="00C47C10">
        <w:rPr>
          <w:rFonts w:ascii="Arial" w:hAnsi="Arial" w:cs="Arial"/>
        </w:rPr>
        <w:t>I examined the dataset's structure to better comprehend the column types and values.</w:t>
      </w:r>
    </w:p>
    <w:p w14:paraId="1E54913C" w14:textId="501E4E59" w:rsidR="00940CB7" w:rsidRPr="00C47C10" w:rsidRDefault="00940CB7" w:rsidP="00C47C10">
      <w:pPr>
        <w:spacing w:line="240" w:lineRule="auto"/>
        <w:rPr>
          <w:rFonts w:ascii="Arial" w:hAnsi="Arial" w:cs="Arial"/>
          <w:b/>
          <w:bCs/>
        </w:rPr>
      </w:pPr>
      <w:r w:rsidRPr="00C47C10">
        <w:rPr>
          <w:rFonts w:ascii="Arial" w:hAnsi="Arial" w:cs="Arial"/>
          <w:b/>
          <w:bCs/>
        </w:rPr>
        <w:t>Data Cleaning</w:t>
      </w:r>
    </w:p>
    <w:p w14:paraId="06839531" w14:textId="7BE1424A" w:rsidR="006171FA" w:rsidRPr="00C47C10" w:rsidRDefault="00940CB7" w:rsidP="00C47C10">
      <w:pPr>
        <w:spacing w:line="240" w:lineRule="auto"/>
        <w:rPr>
          <w:rFonts w:ascii="Arial" w:hAnsi="Arial" w:cs="Arial"/>
        </w:rPr>
      </w:pPr>
      <w:r w:rsidRPr="00C47C10">
        <w:rPr>
          <w:rFonts w:ascii="Arial" w:hAnsi="Arial" w:cs="Arial"/>
        </w:rPr>
        <w:t>Several data cleaning methods were done to verify that the dataset was free of discrepancies.</w:t>
      </w:r>
    </w:p>
    <w:p w14:paraId="33469F4B" w14:textId="2F3D4D80" w:rsidR="00940CB7" w:rsidRPr="00C47C10" w:rsidRDefault="00940CB7" w:rsidP="00C47C10">
      <w:pPr>
        <w:spacing w:line="240" w:lineRule="auto"/>
        <w:rPr>
          <w:rFonts w:ascii="Arial" w:hAnsi="Arial" w:cs="Arial"/>
          <w:b/>
          <w:bCs/>
        </w:rPr>
      </w:pPr>
      <w:r w:rsidRPr="00C47C10">
        <w:rPr>
          <w:rFonts w:ascii="Arial" w:hAnsi="Arial" w:cs="Arial"/>
          <w:b/>
          <w:bCs/>
        </w:rPr>
        <w:t xml:space="preserve">Handling Missing Values: </w:t>
      </w:r>
    </w:p>
    <w:p w14:paraId="097A7C85" w14:textId="77777777" w:rsidR="00940CB7" w:rsidRPr="00C47C10" w:rsidRDefault="00940CB7" w:rsidP="00C47C10">
      <w:pPr>
        <w:pStyle w:val="ListParagraph"/>
        <w:numPr>
          <w:ilvl w:val="0"/>
          <w:numId w:val="3"/>
        </w:numPr>
        <w:spacing w:line="240" w:lineRule="auto"/>
        <w:rPr>
          <w:rFonts w:ascii="Arial" w:hAnsi="Arial" w:cs="Arial"/>
        </w:rPr>
      </w:pPr>
      <w:r w:rsidRPr="00C47C10">
        <w:rPr>
          <w:rFonts w:ascii="Arial" w:hAnsi="Arial" w:cs="Arial"/>
        </w:rPr>
        <w:t>Checked key columns for null or missing values (e.g., Ad_Spend_USD, Engagement_Rate, Conversion_Rate).</w:t>
      </w:r>
    </w:p>
    <w:p w14:paraId="3B07A879" w14:textId="0F22DA55" w:rsidR="00940CB7" w:rsidRPr="00C47C10" w:rsidRDefault="00940CB7" w:rsidP="00C47C10">
      <w:pPr>
        <w:pStyle w:val="ListParagraph"/>
        <w:numPr>
          <w:ilvl w:val="0"/>
          <w:numId w:val="3"/>
        </w:numPr>
        <w:spacing w:line="240" w:lineRule="auto"/>
        <w:rPr>
          <w:rFonts w:ascii="Arial" w:hAnsi="Arial" w:cs="Arial"/>
        </w:rPr>
      </w:pPr>
      <w:r w:rsidRPr="00C47C10">
        <w:rPr>
          <w:rFonts w:ascii="Arial" w:hAnsi="Arial" w:cs="Arial"/>
        </w:rPr>
        <w:t>Wherever possible, numerical values were imputed with the mean or median.</w:t>
      </w:r>
    </w:p>
    <w:p w14:paraId="06D0B703" w14:textId="77777777" w:rsidR="00B90149" w:rsidRPr="00C47C10" w:rsidRDefault="00940CB7" w:rsidP="00C47C10">
      <w:pPr>
        <w:pStyle w:val="ListParagraph"/>
        <w:numPr>
          <w:ilvl w:val="0"/>
          <w:numId w:val="3"/>
        </w:numPr>
        <w:spacing w:line="240" w:lineRule="auto"/>
        <w:rPr>
          <w:rFonts w:ascii="Arial" w:hAnsi="Arial" w:cs="Arial"/>
        </w:rPr>
      </w:pPr>
      <w:r w:rsidRPr="00C47C10">
        <w:rPr>
          <w:rFonts w:ascii="Arial" w:hAnsi="Arial" w:cs="Arial"/>
        </w:rPr>
        <w:t>To ensure data integrity, rows with an excessive number of missing values were eliminated.</w:t>
      </w:r>
    </w:p>
    <w:p w14:paraId="1F4B400E" w14:textId="15D77C85" w:rsidR="00940CB7" w:rsidRPr="00C47C10" w:rsidRDefault="00940CB7" w:rsidP="00C47C10">
      <w:pPr>
        <w:spacing w:line="240" w:lineRule="auto"/>
        <w:rPr>
          <w:rFonts w:ascii="Arial" w:hAnsi="Arial" w:cs="Arial"/>
        </w:rPr>
      </w:pPr>
      <w:r w:rsidRPr="00C47C10">
        <w:rPr>
          <w:rFonts w:ascii="Arial" w:hAnsi="Arial" w:cs="Arial"/>
          <w:b/>
          <w:bCs/>
        </w:rPr>
        <w:lastRenderedPageBreak/>
        <w:t>Removing Duplicates:</w:t>
      </w:r>
    </w:p>
    <w:p w14:paraId="3536F232" w14:textId="77777777" w:rsidR="00940CB7" w:rsidRPr="00C47C10" w:rsidRDefault="00940CB7" w:rsidP="00C47C10">
      <w:pPr>
        <w:pStyle w:val="ListParagraph"/>
        <w:numPr>
          <w:ilvl w:val="0"/>
          <w:numId w:val="4"/>
        </w:numPr>
        <w:spacing w:line="240" w:lineRule="auto"/>
        <w:rPr>
          <w:rFonts w:ascii="Arial" w:hAnsi="Arial" w:cs="Arial"/>
        </w:rPr>
      </w:pPr>
      <w:r w:rsidRPr="00C47C10">
        <w:rPr>
          <w:rFonts w:ascii="Arial" w:hAnsi="Arial" w:cs="Arial"/>
        </w:rPr>
        <w:t>Checked for duplicate records using unique identifiers (such as username and platform).</w:t>
      </w:r>
    </w:p>
    <w:p w14:paraId="01D5BD1F" w14:textId="2918DCF8" w:rsidR="00940CB7" w:rsidRPr="00C47C10" w:rsidRDefault="00940CB7" w:rsidP="00C47C10">
      <w:pPr>
        <w:pStyle w:val="ListParagraph"/>
        <w:numPr>
          <w:ilvl w:val="0"/>
          <w:numId w:val="4"/>
        </w:numPr>
        <w:spacing w:line="240" w:lineRule="auto"/>
        <w:rPr>
          <w:rFonts w:ascii="Arial" w:hAnsi="Arial" w:cs="Arial"/>
        </w:rPr>
      </w:pPr>
      <w:r w:rsidRPr="00C47C10">
        <w:rPr>
          <w:rFonts w:ascii="Arial" w:hAnsi="Arial" w:cs="Arial"/>
        </w:rPr>
        <w:t>Removed redundant rows to avoid double counting and distorted analysis.</w:t>
      </w:r>
    </w:p>
    <w:p w14:paraId="32661200" w14:textId="4EE2EC3B" w:rsidR="00940CB7" w:rsidRPr="00C47C10" w:rsidRDefault="00940CB7" w:rsidP="00C47C10">
      <w:pPr>
        <w:spacing w:line="240" w:lineRule="auto"/>
        <w:rPr>
          <w:rFonts w:ascii="Arial" w:hAnsi="Arial" w:cs="Arial"/>
          <w:b/>
          <w:bCs/>
        </w:rPr>
      </w:pPr>
      <w:r w:rsidRPr="00C47C10">
        <w:rPr>
          <w:rFonts w:ascii="Arial" w:hAnsi="Arial" w:cs="Arial"/>
          <w:b/>
          <w:bCs/>
        </w:rPr>
        <w:t>Formatting Columns:</w:t>
      </w:r>
    </w:p>
    <w:p w14:paraId="3A04B98E" w14:textId="77777777" w:rsidR="00940CB7" w:rsidRPr="00C47C10" w:rsidRDefault="00940CB7" w:rsidP="00C47C10">
      <w:pPr>
        <w:pStyle w:val="ListParagraph"/>
        <w:numPr>
          <w:ilvl w:val="0"/>
          <w:numId w:val="5"/>
        </w:numPr>
        <w:spacing w:line="240" w:lineRule="auto"/>
        <w:rPr>
          <w:rFonts w:ascii="Arial" w:hAnsi="Arial" w:cs="Arial"/>
        </w:rPr>
      </w:pPr>
      <w:r w:rsidRPr="00C47C10">
        <w:rPr>
          <w:rFonts w:ascii="Arial" w:hAnsi="Arial" w:cs="Arial"/>
        </w:rPr>
        <w:t>Column names were standardized to reduce gaps and discrepancies.</w:t>
      </w:r>
    </w:p>
    <w:p w14:paraId="3F9D2186" w14:textId="77777777" w:rsidR="00940CB7" w:rsidRPr="00C47C10" w:rsidRDefault="00940CB7" w:rsidP="00C47C10">
      <w:pPr>
        <w:pStyle w:val="ListParagraph"/>
        <w:numPr>
          <w:ilvl w:val="0"/>
          <w:numId w:val="5"/>
        </w:numPr>
        <w:spacing w:line="240" w:lineRule="auto"/>
        <w:rPr>
          <w:rFonts w:ascii="Arial" w:hAnsi="Arial" w:cs="Arial"/>
        </w:rPr>
      </w:pPr>
      <w:r w:rsidRPr="00C47C10">
        <w:rPr>
          <w:rFonts w:ascii="Arial" w:hAnsi="Arial" w:cs="Arial"/>
        </w:rPr>
        <w:t>Reformatted numerical values (e.g., Ad_Spend_USD in currency, percentages for engagement rates).</w:t>
      </w:r>
    </w:p>
    <w:p w14:paraId="2A4A36B7" w14:textId="159CE8D6" w:rsidR="00940CB7" w:rsidRPr="00C47C10" w:rsidRDefault="00940CB7" w:rsidP="00C47C10">
      <w:pPr>
        <w:pStyle w:val="ListParagraph"/>
        <w:numPr>
          <w:ilvl w:val="0"/>
          <w:numId w:val="5"/>
        </w:numPr>
        <w:spacing w:line="240" w:lineRule="auto"/>
        <w:rPr>
          <w:rFonts w:ascii="Arial" w:hAnsi="Arial" w:cs="Arial"/>
        </w:rPr>
      </w:pPr>
      <w:r w:rsidRPr="00C47C10">
        <w:rPr>
          <w:rFonts w:ascii="Arial" w:hAnsi="Arial" w:cs="Arial"/>
        </w:rPr>
        <w:t>Converted categorical values (Platform names) to uniform forms.</w:t>
      </w:r>
    </w:p>
    <w:p w14:paraId="16E5ED15" w14:textId="0093ABF6" w:rsidR="0030358A" w:rsidRPr="00C47C10" w:rsidRDefault="0030358A" w:rsidP="00C47C10">
      <w:pPr>
        <w:spacing w:line="240" w:lineRule="auto"/>
        <w:rPr>
          <w:rFonts w:ascii="Arial" w:hAnsi="Arial" w:cs="Arial"/>
          <w:b/>
          <w:bCs/>
          <w:sz w:val="28"/>
          <w:szCs w:val="28"/>
          <w:u w:val="single"/>
        </w:rPr>
      </w:pPr>
      <w:r w:rsidRPr="00C47C10">
        <w:rPr>
          <w:rFonts w:ascii="Arial" w:hAnsi="Arial" w:cs="Arial"/>
          <w:b/>
          <w:bCs/>
          <w:sz w:val="28"/>
          <w:szCs w:val="28"/>
          <w:u w:val="single"/>
        </w:rPr>
        <w:t>Creating Calculated Columns and Measures</w:t>
      </w:r>
    </w:p>
    <w:p w14:paraId="64183627" w14:textId="6701A198" w:rsidR="0030358A" w:rsidRPr="00C47C10" w:rsidRDefault="0030358A" w:rsidP="00C47C10">
      <w:pPr>
        <w:spacing w:line="240" w:lineRule="auto"/>
        <w:rPr>
          <w:rFonts w:ascii="Arial" w:hAnsi="Arial" w:cs="Arial"/>
        </w:rPr>
      </w:pPr>
      <w:r w:rsidRPr="00C47C10">
        <w:rPr>
          <w:rFonts w:ascii="Arial" w:hAnsi="Arial" w:cs="Arial"/>
        </w:rPr>
        <w:t>To enhance the analysis, I created seven calculated columns and measures using DAX (Data Analysis Expressions):</w:t>
      </w:r>
    </w:p>
    <w:p w14:paraId="7C6CDB85" w14:textId="65001228" w:rsidR="0030358A" w:rsidRPr="00C47C10" w:rsidRDefault="0030358A" w:rsidP="00C47C10">
      <w:pPr>
        <w:pStyle w:val="ListParagraph"/>
        <w:numPr>
          <w:ilvl w:val="0"/>
          <w:numId w:val="6"/>
        </w:numPr>
        <w:spacing w:line="240" w:lineRule="auto"/>
        <w:rPr>
          <w:rFonts w:ascii="Arial" w:hAnsi="Arial" w:cs="Arial"/>
          <w:b/>
          <w:bCs/>
        </w:rPr>
      </w:pPr>
      <w:r w:rsidRPr="00C47C10">
        <w:rPr>
          <w:rFonts w:ascii="Arial" w:hAnsi="Arial" w:cs="Arial"/>
          <w:b/>
          <w:bCs/>
        </w:rPr>
        <w:t>Engagement Per Dollar</w:t>
      </w:r>
    </w:p>
    <w:p w14:paraId="05D3AE4F" w14:textId="5DDD983B" w:rsidR="0030358A" w:rsidRPr="00C47C10" w:rsidRDefault="0030358A" w:rsidP="00C47C10">
      <w:pPr>
        <w:pStyle w:val="ListParagraph"/>
        <w:numPr>
          <w:ilvl w:val="0"/>
          <w:numId w:val="7"/>
        </w:numPr>
        <w:spacing w:line="240" w:lineRule="auto"/>
        <w:rPr>
          <w:rFonts w:ascii="Arial" w:hAnsi="Arial" w:cs="Arial"/>
        </w:rPr>
      </w:pPr>
      <w:r w:rsidRPr="00C47C10">
        <w:rPr>
          <w:rFonts w:ascii="Arial" w:hAnsi="Arial" w:cs="Arial"/>
        </w:rPr>
        <w:t>Formula = DIVIDE(SUM(Social_Media_Engagement[Engagement_Rate]), SUM(Social_Media_Engagement[Ad_Spend_USD]), 0)</w:t>
      </w:r>
    </w:p>
    <w:p w14:paraId="10CA6366" w14:textId="532C6091" w:rsidR="0030358A" w:rsidRPr="00C47C10" w:rsidRDefault="0030358A" w:rsidP="00C47C10">
      <w:pPr>
        <w:pStyle w:val="ListParagraph"/>
        <w:numPr>
          <w:ilvl w:val="0"/>
          <w:numId w:val="7"/>
        </w:numPr>
        <w:spacing w:line="240" w:lineRule="auto"/>
        <w:rPr>
          <w:rFonts w:ascii="Arial" w:hAnsi="Arial" w:cs="Arial"/>
        </w:rPr>
      </w:pPr>
      <w:r w:rsidRPr="00C47C10">
        <w:rPr>
          <w:rFonts w:ascii="Arial" w:hAnsi="Arial" w:cs="Arial"/>
        </w:rPr>
        <w:t>The purpose of this column is to calculate the amount of engagement created per dollar spent on advertising.  It assists in determining which platform provides the best audience connection for the money spent.</w:t>
      </w:r>
    </w:p>
    <w:p w14:paraId="5ED36C3E" w14:textId="204C4937" w:rsidR="0030358A" w:rsidRPr="00C47C10" w:rsidRDefault="0030358A" w:rsidP="00C47C10">
      <w:pPr>
        <w:pStyle w:val="ListParagraph"/>
        <w:numPr>
          <w:ilvl w:val="0"/>
          <w:numId w:val="6"/>
        </w:numPr>
        <w:spacing w:line="240" w:lineRule="auto"/>
        <w:rPr>
          <w:rFonts w:ascii="Arial" w:hAnsi="Arial" w:cs="Arial"/>
          <w:b/>
          <w:bCs/>
        </w:rPr>
      </w:pPr>
      <w:r w:rsidRPr="00C47C10">
        <w:rPr>
          <w:rFonts w:ascii="Arial" w:hAnsi="Arial" w:cs="Arial"/>
          <w:b/>
          <w:bCs/>
        </w:rPr>
        <w:t>Engagement_to_Reach_Ratio</w:t>
      </w:r>
    </w:p>
    <w:p w14:paraId="25193231" w14:textId="77777777" w:rsidR="0030358A" w:rsidRPr="00C47C10" w:rsidRDefault="0030358A" w:rsidP="00C47C10">
      <w:pPr>
        <w:pStyle w:val="ListParagraph"/>
        <w:numPr>
          <w:ilvl w:val="0"/>
          <w:numId w:val="8"/>
        </w:numPr>
        <w:spacing w:line="240" w:lineRule="auto"/>
        <w:rPr>
          <w:rFonts w:ascii="Arial" w:hAnsi="Arial" w:cs="Arial"/>
        </w:rPr>
      </w:pPr>
      <w:r w:rsidRPr="00C47C10">
        <w:rPr>
          <w:rFonts w:ascii="Arial" w:hAnsi="Arial" w:cs="Arial"/>
        </w:rPr>
        <w:t>Formula = [Engagement_Rate]*[Follower_Count]/[Campaign_Reach]</w:t>
      </w:r>
    </w:p>
    <w:p w14:paraId="47BC1082" w14:textId="63B798B6" w:rsidR="0030358A" w:rsidRPr="00C47C10" w:rsidRDefault="0030358A" w:rsidP="00C47C10">
      <w:pPr>
        <w:pStyle w:val="ListParagraph"/>
        <w:numPr>
          <w:ilvl w:val="0"/>
          <w:numId w:val="8"/>
        </w:numPr>
        <w:spacing w:line="240" w:lineRule="auto"/>
        <w:rPr>
          <w:rFonts w:ascii="Arial" w:hAnsi="Arial" w:cs="Arial"/>
        </w:rPr>
      </w:pPr>
      <w:r w:rsidRPr="00C47C10">
        <w:rPr>
          <w:rFonts w:ascii="Arial" w:hAnsi="Arial" w:cs="Arial"/>
        </w:rPr>
        <w:t>The purpose of this column is to determine how effectively engagement scales with reach, allowing you to compare organic and paid performance.</w:t>
      </w:r>
    </w:p>
    <w:p w14:paraId="7E14F38F" w14:textId="7159B4C6" w:rsidR="0030358A" w:rsidRPr="00C47C10" w:rsidRDefault="0030358A" w:rsidP="00C47C10">
      <w:pPr>
        <w:pStyle w:val="ListParagraph"/>
        <w:numPr>
          <w:ilvl w:val="0"/>
          <w:numId w:val="6"/>
        </w:numPr>
        <w:spacing w:line="240" w:lineRule="auto"/>
        <w:rPr>
          <w:rFonts w:ascii="Arial" w:hAnsi="Arial" w:cs="Arial"/>
          <w:b/>
          <w:bCs/>
        </w:rPr>
      </w:pPr>
      <w:r w:rsidRPr="00C47C10">
        <w:rPr>
          <w:rFonts w:ascii="Arial" w:hAnsi="Arial" w:cs="Arial"/>
          <w:b/>
          <w:bCs/>
        </w:rPr>
        <w:t>Cost Per Conversion</w:t>
      </w:r>
    </w:p>
    <w:p w14:paraId="6F223B0C" w14:textId="77777777" w:rsidR="0030358A" w:rsidRPr="00C47C10" w:rsidRDefault="0030358A" w:rsidP="00C47C10">
      <w:pPr>
        <w:pStyle w:val="ListParagraph"/>
        <w:numPr>
          <w:ilvl w:val="0"/>
          <w:numId w:val="9"/>
        </w:numPr>
        <w:spacing w:line="240" w:lineRule="auto"/>
        <w:rPr>
          <w:rFonts w:ascii="Arial" w:hAnsi="Arial" w:cs="Arial"/>
        </w:rPr>
      </w:pPr>
      <w:r w:rsidRPr="00C47C10">
        <w:rPr>
          <w:rFonts w:ascii="Arial" w:hAnsi="Arial" w:cs="Arial"/>
        </w:rPr>
        <w:t>Formula = [Ad_Spend_USD]/([Campaign_Reach]*[Conversion_Rate])</w:t>
      </w:r>
    </w:p>
    <w:p w14:paraId="310FA660" w14:textId="493AAC91" w:rsidR="0030358A" w:rsidRPr="00C47C10" w:rsidRDefault="0030358A" w:rsidP="00C47C10">
      <w:pPr>
        <w:pStyle w:val="ListParagraph"/>
        <w:numPr>
          <w:ilvl w:val="0"/>
          <w:numId w:val="9"/>
        </w:numPr>
        <w:spacing w:line="240" w:lineRule="auto"/>
        <w:rPr>
          <w:rFonts w:ascii="Arial" w:hAnsi="Arial" w:cs="Arial"/>
        </w:rPr>
      </w:pPr>
      <w:r w:rsidRPr="00C47C10">
        <w:rPr>
          <w:rFonts w:ascii="Arial" w:hAnsi="Arial" w:cs="Arial"/>
        </w:rPr>
        <w:t>The purpose of this column is to calculate the cost of completing one conversion across multiple platforms, hence assisting in budget allocation.</w:t>
      </w:r>
    </w:p>
    <w:p w14:paraId="428D4C02" w14:textId="1954E4B6" w:rsidR="0030358A" w:rsidRPr="00C47C10" w:rsidRDefault="0030358A" w:rsidP="00C47C10">
      <w:pPr>
        <w:pStyle w:val="ListParagraph"/>
        <w:numPr>
          <w:ilvl w:val="0"/>
          <w:numId w:val="6"/>
        </w:numPr>
        <w:spacing w:line="240" w:lineRule="auto"/>
        <w:rPr>
          <w:rFonts w:ascii="Arial" w:hAnsi="Arial" w:cs="Arial"/>
          <w:b/>
          <w:bCs/>
        </w:rPr>
      </w:pPr>
      <w:r w:rsidRPr="00C47C10">
        <w:rPr>
          <w:rFonts w:ascii="Arial" w:hAnsi="Arial" w:cs="Arial"/>
          <w:b/>
          <w:bCs/>
        </w:rPr>
        <w:t>Total Ad Spend</w:t>
      </w:r>
    </w:p>
    <w:p w14:paraId="3070A0CE" w14:textId="77777777" w:rsidR="0030358A" w:rsidRPr="00C47C10" w:rsidRDefault="0030358A" w:rsidP="00C47C10">
      <w:pPr>
        <w:pStyle w:val="ListParagraph"/>
        <w:numPr>
          <w:ilvl w:val="0"/>
          <w:numId w:val="10"/>
        </w:numPr>
        <w:spacing w:line="240" w:lineRule="auto"/>
        <w:rPr>
          <w:rFonts w:ascii="Arial" w:hAnsi="Arial" w:cs="Arial"/>
        </w:rPr>
      </w:pPr>
      <w:r w:rsidRPr="00C47C10">
        <w:rPr>
          <w:rFonts w:ascii="Arial" w:hAnsi="Arial" w:cs="Arial"/>
        </w:rPr>
        <w:t>Formula = SUM(Social_Media_Engagement[Ad_Spend_USD] )</w:t>
      </w:r>
    </w:p>
    <w:p w14:paraId="14767F31" w14:textId="518D7FCC" w:rsidR="0030358A" w:rsidRPr="00C47C10" w:rsidRDefault="0030358A" w:rsidP="00C47C10">
      <w:pPr>
        <w:pStyle w:val="ListParagraph"/>
        <w:numPr>
          <w:ilvl w:val="0"/>
          <w:numId w:val="10"/>
        </w:numPr>
        <w:spacing w:line="240" w:lineRule="auto"/>
        <w:rPr>
          <w:rFonts w:ascii="Arial" w:hAnsi="Arial" w:cs="Arial"/>
        </w:rPr>
      </w:pPr>
      <w:r w:rsidRPr="00C47C10">
        <w:rPr>
          <w:rFonts w:ascii="Arial" w:hAnsi="Arial" w:cs="Arial"/>
        </w:rPr>
        <w:t>The purpose of this metric is to aggregate total ad spend across all platforms to analyze spending patterns.</w:t>
      </w:r>
    </w:p>
    <w:p w14:paraId="4C1F93AF" w14:textId="06593AC7" w:rsidR="0030358A" w:rsidRPr="00C47C10" w:rsidRDefault="0030358A" w:rsidP="00C47C10">
      <w:pPr>
        <w:pStyle w:val="ListParagraph"/>
        <w:numPr>
          <w:ilvl w:val="0"/>
          <w:numId w:val="6"/>
        </w:numPr>
        <w:spacing w:line="240" w:lineRule="auto"/>
        <w:rPr>
          <w:rFonts w:ascii="Arial" w:hAnsi="Arial" w:cs="Arial"/>
          <w:b/>
          <w:bCs/>
        </w:rPr>
      </w:pPr>
      <w:r w:rsidRPr="00C47C10">
        <w:rPr>
          <w:rFonts w:ascii="Arial" w:hAnsi="Arial" w:cs="Arial"/>
          <w:b/>
          <w:bCs/>
        </w:rPr>
        <w:t>Revenue</w:t>
      </w:r>
    </w:p>
    <w:p w14:paraId="47067F28" w14:textId="27C7116E" w:rsidR="00B302CA" w:rsidRPr="00C47C10" w:rsidRDefault="00B302CA" w:rsidP="00C47C10">
      <w:pPr>
        <w:pStyle w:val="ListParagraph"/>
        <w:numPr>
          <w:ilvl w:val="0"/>
          <w:numId w:val="11"/>
        </w:numPr>
        <w:spacing w:line="240" w:lineRule="auto"/>
        <w:rPr>
          <w:rFonts w:ascii="Arial" w:hAnsi="Arial" w:cs="Arial"/>
        </w:rPr>
      </w:pPr>
      <w:r w:rsidRPr="00C47C10">
        <w:rPr>
          <w:rFonts w:ascii="Arial" w:hAnsi="Arial" w:cs="Arial"/>
        </w:rPr>
        <w:t>Formula  = SUMX(Social_Media_Engagement, Social_Media_Engagement[Conversion_Rate] * Social_Media_Engagement[Campaign_Reach])</w:t>
      </w:r>
    </w:p>
    <w:p w14:paraId="09DE859B" w14:textId="46A7AACE" w:rsidR="00B302CA" w:rsidRPr="00C47C10" w:rsidRDefault="00B302CA" w:rsidP="00C47C10">
      <w:pPr>
        <w:pStyle w:val="ListParagraph"/>
        <w:numPr>
          <w:ilvl w:val="0"/>
          <w:numId w:val="11"/>
        </w:numPr>
        <w:spacing w:line="240" w:lineRule="auto"/>
        <w:rPr>
          <w:rFonts w:ascii="Arial" w:hAnsi="Arial" w:cs="Arial"/>
        </w:rPr>
      </w:pPr>
      <w:r w:rsidRPr="00C47C10">
        <w:rPr>
          <w:rFonts w:ascii="Arial" w:hAnsi="Arial" w:cs="Arial"/>
        </w:rPr>
        <w:t>The objective of this measure is to estimate money generated from various platforms based on conversion rates.</w:t>
      </w:r>
    </w:p>
    <w:p w14:paraId="409BDA95" w14:textId="730E3D94" w:rsidR="0030358A" w:rsidRPr="00C47C10" w:rsidRDefault="0030358A" w:rsidP="00C47C10">
      <w:pPr>
        <w:pStyle w:val="ListParagraph"/>
        <w:numPr>
          <w:ilvl w:val="0"/>
          <w:numId w:val="6"/>
        </w:numPr>
        <w:spacing w:line="240" w:lineRule="auto"/>
        <w:rPr>
          <w:rFonts w:ascii="Arial" w:hAnsi="Arial" w:cs="Arial"/>
          <w:b/>
          <w:bCs/>
        </w:rPr>
      </w:pPr>
      <w:r w:rsidRPr="00C47C10">
        <w:rPr>
          <w:rFonts w:ascii="Arial" w:hAnsi="Arial" w:cs="Arial"/>
          <w:b/>
          <w:bCs/>
        </w:rPr>
        <w:t>Return on Investment (ROI)</w:t>
      </w:r>
    </w:p>
    <w:p w14:paraId="0B013B48" w14:textId="77777777" w:rsidR="00B302CA" w:rsidRPr="00C47C10" w:rsidRDefault="00B302CA" w:rsidP="00C47C10">
      <w:pPr>
        <w:pStyle w:val="ListParagraph"/>
        <w:numPr>
          <w:ilvl w:val="0"/>
          <w:numId w:val="12"/>
        </w:numPr>
        <w:spacing w:line="240" w:lineRule="auto"/>
        <w:rPr>
          <w:rFonts w:ascii="Arial" w:hAnsi="Arial" w:cs="Arial"/>
        </w:rPr>
      </w:pPr>
      <w:r w:rsidRPr="00C47C10">
        <w:rPr>
          <w:rFonts w:ascii="Arial" w:hAnsi="Arial" w:cs="Arial"/>
        </w:rPr>
        <w:t>Formula = DIVIDE([Revenue] - SUM(Social_Media_Engagement[Ad_Spend_USD]), SUM(Social_Media_Engagement[Ad_Spend_USD]), 0)</w:t>
      </w:r>
    </w:p>
    <w:p w14:paraId="0DAA859A" w14:textId="76FA5195" w:rsidR="00B302CA" w:rsidRPr="00C47C10" w:rsidRDefault="00B302CA" w:rsidP="00C47C10">
      <w:pPr>
        <w:pStyle w:val="ListParagraph"/>
        <w:numPr>
          <w:ilvl w:val="0"/>
          <w:numId w:val="12"/>
        </w:numPr>
        <w:spacing w:line="240" w:lineRule="auto"/>
        <w:rPr>
          <w:rFonts w:ascii="Arial" w:hAnsi="Arial" w:cs="Arial"/>
        </w:rPr>
      </w:pPr>
      <w:r w:rsidRPr="00C47C10">
        <w:rPr>
          <w:rFonts w:ascii="Arial" w:hAnsi="Arial" w:cs="Arial"/>
        </w:rPr>
        <w:t>The purpose of this metric is to assess the return on ad expenditure, which aids in campaign optimization.</w:t>
      </w:r>
    </w:p>
    <w:p w14:paraId="6D672C1D" w14:textId="77777777" w:rsidR="00B90149" w:rsidRPr="00C47C10" w:rsidRDefault="00B90149" w:rsidP="00C47C10">
      <w:pPr>
        <w:pStyle w:val="ListParagraph"/>
        <w:spacing w:line="240" w:lineRule="auto"/>
        <w:ind w:left="1080"/>
        <w:rPr>
          <w:rFonts w:ascii="Arial" w:hAnsi="Arial" w:cs="Arial"/>
        </w:rPr>
      </w:pPr>
    </w:p>
    <w:p w14:paraId="1FFB6A60" w14:textId="672C84CE" w:rsidR="0030358A" w:rsidRPr="00C47C10" w:rsidRDefault="0030358A" w:rsidP="00C47C10">
      <w:pPr>
        <w:pStyle w:val="ListParagraph"/>
        <w:numPr>
          <w:ilvl w:val="0"/>
          <w:numId w:val="6"/>
        </w:numPr>
        <w:spacing w:line="240" w:lineRule="auto"/>
        <w:rPr>
          <w:rFonts w:ascii="Arial" w:hAnsi="Arial" w:cs="Arial"/>
          <w:b/>
          <w:bCs/>
        </w:rPr>
      </w:pPr>
      <w:r w:rsidRPr="00C47C10">
        <w:rPr>
          <w:rFonts w:ascii="Arial" w:hAnsi="Arial" w:cs="Arial"/>
          <w:b/>
          <w:bCs/>
        </w:rPr>
        <w:lastRenderedPageBreak/>
        <w:t>Average Engagement Rate</w:t>
      </w:r>
    </w:p>
    <w:p w14:paraId="29BEDDB3" w14:textId="77777777" w:rsidR="00B302CA" w:rsidRPr="00C47C10" w:rsidRDefault="00B302CA" w:rsidP="00C47C10">
      <w:pPr>
        <w:pStyle w:val="ListParagraph"/>
        <w:numPr>
          <w:ilvl w:val="0"/>
          <w:numId w:val="13"/>
        </w:numPr>
        <w:spacing w:line="240" w:lineRule="auto"/>
        <w:rPr>
          <w:rFonts w:ascii="Arial" w:hAnsi="Arial" w:cs="Arial"/>
        </w:rPr>
      </w:pPr>
      <w:r w:rsidRPr="00C47C10">
        <w:rPr>
          <w:rFonts w:ascii="Arial" w:hAnsi="Arial" w:cs="Arial"/>
        </w:rPr>
        <w:t>Formula = AVERAGE(Social_Media_Engagement[Engagement_Rate])</w:t>
      </w:r>
    </w:p>
    <w:p w14:paraId="5247B96C" w14:textId="5340DD24" w:rsidR="00B302CA" w:rsidRPr="00C47C10" w:rsidRDefault="00B302CA" w:rsidP="00C47C10">
      <w:pPr>
        <w:pStyle w:val="ListParagraph"/>
        <w:numPr>
          <w:ilvl w:val="0"/>
          <w:numId w:val="13"/>
        </w:numPr>
        <w:spacing w:line="240" w:lineRule="auto"/>
        <w:rPr>
          <w:rFonts w:ascii="Arial" w:hAnsi="Arial" w:cs="Arial"/>
        </w:rPr>
      </w:pPr>
      <w:r w:rsidRPr="00C47C10">
        <w:rPr>
          <w:rFonts w:ascii="Arial" w:hAnsi="Arial" w:cs="Arial"/>
        </w:rPr>
        <w:t>The purpose of the metric is to measure the total engagement trend across platforms.</w:t>
      </w:r>
    </w:p>
    <w:p w14:paraId="070BC7B9" w14:textId="3BBF3322" w:rsidR="00063024" w:rsidRPr="00C47C10" w:rsidRDefault="00063024" w:rsidP="00C47C10">
      <w:pPr>
        <w:spacing w:line="240" w:lineRule="auto"/>
        <w:rPr>
          <w:rFonts w:ascii="Arial" w:hAnsi="Arial" w:cs="Arial"/>
          <w:b/>
          <w:bCs/>
          <w:sz w:val="28"/>
          <w:szCs w:val="28"/>
          <w:u w:val="single"/>
        </w:rPr>
      </w:pPr>
      <w:r w:rsidRPr="00C47C10">
        <w:rPr>
          <w:rFonts w:ascii="Arial" w:hAnsi="Arial" w:cs="Arial"/>
          <w:b/>
          <w:bCs/>
          <w:sz w:val="28"/>
          <w:szCs w:val="28"/>
          <w:u w:val="single"/>
        </w:rPr>
        <w:t>Detailed Analysis of Core Business Questions Using Power BI</w:t>
      </w:r>
    </w:p>
    <w:p w14:paraId="3A95AF9A" w14:textId="5220764F" w:rsidR="00063024" w:rsidRPr="00C47C10" w:rsidRDefault="00063024" w:rsidP="00C47C10">
      <w:pPr>
        <w:spacing w:line="240" w:lineRule="auto"/>
        <w:rPr>
          <w:rFonts w:ascii="Arial" w:hAnsi="Arial" w:cs="Arial"/>
          <w:b/>
          <w:bCs/>
        </w:rPr>
      </w:pPr>
      <w:r w:rsidRPr="00C47C10">
        <w:rPr>
          <w:rFonts w:ascii="Arial" w:hAnsi="Arial" w:cs="Arial"/>
          <w:b/>
          <w:bCs/>
        </w:rPr>
        <w:t>Question 1: Which social media platform has the highest average engagement rate?</w:t>
      </w:r>
    </w:p>
    <w:p w14:paraId="3593CD06" w14:textId="36AB42C8" w:rsidR="006171FA" w:rsidRPr="00C47C10" w:rsidRDefault="00982D76" w:rsidP="00C47C10">
      <w:pPr>
        <w:spacing w:line="240" w:lineRule="auto"/>
        <w:rPr>
          <w:rFonts w:ascii="Arial" w:hAnsi="Arial" w:cs="Arial"/>
          <w:b/>
          <w:bCs/>
        </w:rPr>
      </w:pPr>
      <w:r w:rsidRPr="00C47C10">
        <w:rPr>
          <w:rFonts w:ascii="Arial" w:hAnsi="Arial" w:cs="Arial"/>
          <w:b/>
          <w:bCs/>
          <w:noProof/>
        </w:rPr>
        <w:drawing>
          <wp:inline distT="0" distB="0" distL="0" distR="0" wp14:anchorId="632DB8B6" wp14:editId="55E1D11C">
            <wp:extent cx="6614809" cy="3672067"/>
            <wp:effectExtent l="0" t="0" r="0" b="0"/>
            <wp:docPr id="469406371" name="Picture 13" descr="A graph of a social medi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06371" name="Picture 13" descr="A graph of a social media platfor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632712" cy="3682005"/>
                    </a:xfrm>
                    <a:prstGeom prst="rect">
                      <a:avLst/>
                    </a:prstGeom>
                  </pic:spPr>
                </pic:pic>
              </a:graphicData>
            </a:graphic>
          </wp:inline>
        </w:drawing>
      </w:r>
    </w:p>
    <w:p w14:paraId="397ECD63" w14:textId="77777777" w:rsidR="006171FA" w:rsidRPr="00C47C10" w:rsidRDefault="006171FA" w:rsidP="00C47C10">
      <w:pPr>
        <w:spacing w:line="240" w:lineRule="auto"/>
        <w:rPr>
          <w:rFonts w:ascii="Arial" w:hAnsi="Arial" w:cs="Arial"/>
          <w:b/>
          <w:bCs/>
        </w:rPr>
      </w:pPr>
    </w:p>
    <w:p w14:paraId="3EB9451F" w14:textId="77777777" w:rsidR="00B02E73" w:rsidRPr="00C47C10" w:rsidRDefault="00B02E73" w:rsidP="00C47C10">
      <w:pPr>
        <w:pStyle w:val="ListParagraph"/>
        <w:numPr>
          <w:ilvl w:val="0"/>
          <w:numId w:val="40"/>
        </w:numPr>
        <w:spacing w:line="240" w:lineRule="auto"/>
        <w:rPr>
          <w:rFonts w:ascii="Arial" w:hAnsi="Arial" w:cs="Arial"/>
          <w:b/>
          <w:bCs/>
        </w:rPr>
      </w:pPr>
      <w:r w:rsidRPr="00C47C10">
        <w:rPr>
          <w:rFonts w:ascii="Arial" w:hAnsi="Arial" w:cs="Arial"/>
          <w:b/>
          <w:bCs/>
        </w:rPr>
        <w:t xml:space="preserve">Visualization Used: </w:t>
      </w:r>
      <w:r w:rsidRPr="00C47C10">
        <w:rPr>
          <w:rFonts w:ascii="Arial" w:hAnsi="Arial" w:cs="Arial"/>
        </w:rPr>
        <w:t>Bar Chart</w:t>
      </w:r>
    </w:p>
    <w:p w14:paraId="649D823D" w14:textId="77777777" w:rsidR="00B02E73" w:rsidRPr="00C47C10" w:rsidRDefault="00B02E73" w:rsidP="00C47C10">
      <w:pPr>
        <w:pStyle w:val="ListParagraph"/>
        <w:numPr>
          <w:ilvl w:val="0"/>
          <w:numId w:val="40"/>
        </w:numPr>
        <w:spacing w:line="240" w:lineRule="auto"/>
        <w:rPr>
          <w:rFonts w:ascii="Arial" w:hAnsi="Arial" w:cs="Arial"/>
          <w:b/>
          <w:bCs/>
        </w:rPr>
      </w:pPr>
      <w:r w:rsidRPr="00C47C10">
        <w:rPr>
          <w:rFonts w:ascii="Arial" w:hAnsi="Arial" w:cs="Arial"/>
          <w:b/>
          <w:bCs/>
        </w:rPr>
        <w:t xml:space="preserve">Metrics Used: </w:t>
      </w:r>
      <w:r w:rsidRPr="00C47C10">
        <w:rPr>
          <w:rFonts w:ascii="Arial" w:hAnsi="Arial" w:cs="Arial"/>
        </w:rPr>
        <w:t>Average Engagement Rate by Platform</w:t>
      </w:r>
    </w:p>
    <w:p w14:paraId="099A3F0C" w14:textId="77777777" w:rsidR="00B02E73" w:rsidRPr="00C47C10" w:rsidRDefault="00B02E73" w:rsidP="00C47C10">
      <w:pPr>
        <w:pStyle w:val="ListParagraph"/>
        <w:numPr>
          <w:ilvl w:val="0"/>
          <w:numId w:val="40"/>
        </w:numPr>
        <w:spacing w:line="240" w:lineRule="auto"/>
        <w:rPr>
          <w:rFonts w:ascii="Arial" w:hAnsi="Arial" w:cs="Arial"/>
          <w:b/>
          <w:bCs/>
        </w:rPr>
      </w:pPr>
      <w:r w:rsidRPr="00C47C10">
        <w:rPr>
          <w:rFonts w:ascii="Arial" w:hAnsi="Arial" w:cs="Arial"/>
          <w:b/>
          <w:bCs/>
        </w:rPr>
        <w:t xml:space="preserve">Slicers Applied: </w:t>
      </w:r>
      <w:r w:rsidRPr="00C47C10">
        <w:rPr>
          <w:rFonts w:ascii="Arial" w:hAnsi="Arial" w:cs="Arial"/>
        </w:rPr>
        <w:t>Platform</w:t>
      </w:r>
    </w:p>
    <w:p w14:paraId="3ADF8D0B" w14:textId="78AE90AC" w:rsidR="005F336A" w:rsidRPr="00C47C10" w:rsidRDefault="005F336A" w:rsidP="00C47C10">
      <w:pPr>
        <w:pStyle w:val="ListParagraph"/>
        <w:numPr>
          <w:ilvl w:val="0"/>
          <w:numId w:val="40"/>
        </w:numPr>
        <w:spacing w:line="240" w:lineRule="auto"/>
        <w:rPr>
          <w:rFonts w:ascii="Arial" w:hAnsi="Arial" w:cs="Arial"/>
          <w:b/>
          <w:bCs/>
        </w:rPr>
      </w:pPr>
      <w:r w:rsidRPr="00C47C10">
        <w:rPr>
          <w:rFonts w:ascii="Arial" w:hAnsi="Arial" w:cs="Arial"/>
          <w:b/>
          <w:bCs/>
        </w:rPr>
        <w:t xml:space="preserve">Filters: </w:t>
      </w:r>
      <w:r w:rsidRPr="00C47C10">
        <w:rPr>
          <w:rFonts w:ascii="Arial" w:hAnsi="Arial" w:cs="Arial"/>
        </w:rPr>
        <w:t>None</w:t>
      </w:r>
    </w:p>
    <w:p w14:paraId="7D715D83" w14:textId="77777777" w:rsidR="00B02E73" w:rsidRPr="00C47C10" w:rsidRDefault="00B02E73" w:rsidP="00C47C10">
      <w:pPr>
        <w:pStyle w:val="ListParagraph"/>
        <w:numPr>
          <w:ilvl w:val="0"/>
          <w:numId w:val="40"/>
        </w:numPr>
        <w:spacing w:line="240" w:lineRule="auto"/>
        <w:rPr>
          <w:rFonts w:ascii="Arial" w:hAnsi="Arial" w:cs="Arial"/>
          <w:b/>
          <w:bCs/>
        </w:rPr>
      </w:pPr>
      <w:r w:rsidRPr="00C47C10">
        <w:rPr>
          <w:rFonts w:ascii="Arial" w:hAnsi="Arial" w:cs="Arial"/>
          <w:b/>
          <w:bCs/>
        </w:rPr>
        <w:t>Steps Taken</w:t>
      </w:r>
    </w:p>
    <w:p w14:paraId="011D669A" w14:textId="77777777" w:rsidR="00B02E73" w:rsidRPr="00C47C10" w:rsidRDefault="00B02E73" w:rsidP="00C47C10">
      <w:pPr>
        <w:pStyle w:val="ListParagraph"/>
        <w:numPr>
          <w:ilvl w:val="0"/>
          <w:numId w:val="41"/>
        </w:numPr>
        <w:spacing w:line="240" w:lineRule="auto"/>
        <w:rPr>
          <w:rFonts w:ascii="Arial" w:hAnsi="Arial" w:cs="Arial"/>
        </w:rPr>
      </w:pPr>
      <w:r w:rsidRPr="00C47C10">
        <w:rPr>
          <w:rFonts w:ascii="Arial" w:hAnsi="Arial" w:cs="Arial"/>
        </w:rPr>
        <w:t>Created a bar chart with "Platform" on the x-axis and "Average Engagement Rate" on the y-axis.</w:t>
      </w:r>
    </w:p>
    <w:p w14:paraId="5FF5C6BC" w14:textId="77777777" w:rsidR="00B02E73" w:rsidRPr="00C47C10" w:rsidRDefault="00B02E73" w:rsidP="00C47C10">
      <w:pPr>
        <w:pStyle w:val="ListParagraph"/>
        <w:numPr>
          <w:ilvl w:val="0"/>
          <w:numId w:val="41"/>
        </w:numPr>
        <w:spacing w:line="240" w:lineRule="auto"/>
        <w:rPr>
          <w:rFonts w:ascii="Arial" w:hAnsi="Arial" w:cs="Arial"/>
        </w:rPr>
      </w:pPr>
      <w:r w:rsidRPr="00C47C10">
        <w:rPr>
          <w:rFonts w:ascii="Arial" w:hAnsi="Arial" w:cs="Arial"/>
        </w:rPr>
        <w:t>Used a slicer to allow users to filter engagement rates by platform.</w:t>
      </w:r>
    </w:p>
    <w:p w14:paraId="78FC5868" w14:textId="05E12C4A" w:rsidR="00B90149" w:rsidRPr="00C47C10" w:rsidRDefault="00B02E73" w:rsidP="00C47C10">
      <w:pPr>
        <w:pStyle w:val="ListParagraph"/>
        <w:numPr>
          <w:ilvl w:val="0"/>
          <w:numId w:val="41"/>
        </w:numPr>
        <w:spacing w:line="240" w:lineRule="auto"/>
        <w:rPr>
          <w:rFonts w:ascii="Arial" w:hAnsi="Arial" w:cs="Arial"/>
        </w:rPr>
      </w:pPr>
      <w:r w:rsidRPr="00C47C10">
        <w:rPr>
          <w:rFonts w:ascii="Arial" w:hAnsi="Arial" w:cs="Arial"/>
        </w:rPr>
        <w:t>Displayed data labels to highlight engagement percentage for each platform.</w:t>
      </w:r>
    </w:p>
    <w:p w14:paraId="293B3D5B" w14:textId="48D2ED8E" w:rsidR="006171FA" w:rsidRPr="00C47C10" w:rsidRDefault="006171FA" w:rsidP="00C47C10">
      <w:pPr>
        <w:spacing w:line="240" w:lineRule="auto"/>
        <w:rPr>
          <w:rFonts w:ascii="Arial" w:hAnsi="Arial" w:cs="Arial"/>
          <w:b/>
          <w:bCs/>
        </w:rPr>
      </w:pPr>
      <w:r w:rsidRPr="00C47C10">
        <w:rPr>
          <w:rFonts w:ascii="Arial" w:hAnsi="Arial" w:cs="Arial"/>
          <w:b/>
          <w:bCs/>
        </w:rPr>
        <w:t>Key Insights:</w:t>
      </w:r>
    </w:p>
    <w:p w14:paraId="505A7C3A" w14:textId="77777777" w:rsidR="006171FA" w:rsidRPr="00C47C10" w:rsidRDefault="006171FA" w:rsidP="00C47C10">
      <w:pPr>
        <w:pStyle w:val="ListParagraph"/>
        <w:numPr>
          <w:ilvl w:val="0"/>
          <w:numId w:val="17"/>
        </w:numPr>
        <w:spacing w:line="240" w:lineRule="auto"/>
        <w:rPr>
          <w:rFonts w:ascii="Arial" w:hAnsi="Arial" w:cs="Arial"/>
        </w:rPr>
      </w:pPr>
      <w:r w:rsidRPr="00C47C10">
        <w:rPr>
          <w:rFonts w:ascii="Arial" w:hAnsi="Arial" w:cs="Arial"/>
        </w:rPr>
        <w:t>Twitter (8.8%) has the highest interaction, making it an excellent platform for dynamic content.</w:t>
      </w:r>
    </w:p>
    <w:p w14:paraId="3A5C90C4" w14:textId="6F7FD42B" w:rsidR="006171FA" w:rsidRPr="00C47C10" w:rsidRDefault="006171FA" w:rsidP="00C47C10">
      <w:pPr>
        <w:pStyle w:val="ListParagraph"/>
        <w:numPr>
          <w:ilvl w:val="0"/>
          <w:numId w:val="17"/>
        </w:numPr>
        <w:spacing w:line="240" w:lineRule="auto"/>
        <w:rPr>
          <w:rFonts w:ascii="Arial" w:hAnsi="Arial" w:cs="Arial"/>
        </w:rPr>
      </w:pPr>
      <w:r w:rsidRPr="00C47C10">
        <w:rPr>
          <w:rFonts w:ascii="Arial" w:hAnsi="Arial" w:cs="Arial"/>
        </w:rPr>
        <w:lastRenderedPageBreak/>
        <w:t>Instagram (8.7%) is a close second, ideal for influencer and visual-based marketing.</w:t>
      </w:r>
    </w:p>
    <w:p w14:paraId="0C2A84ED" w14:textId="7E375680" w:rsidR="006171FA" w:rsidRPr="00C47C10" w:rsidRDefault="006171FA" w:rsidP="00C47C10">
      <w:pPr>
        <w:pStyle w:val="ListParagraph"/>
        <w:numPr>
          <w:ilvl w:val="0"/>
          <w:numId w:val="17"/>
        </w:numPr>
        <w:spacing w:line="240" w:lineRule="auto"/>
        <w:rPr>
          <w:rFonts w:ascii="Arial" w:hAnsi="Arial" w:cs="Arial"/>
        </w:rPr>
      </w:pPr>
      <w:r w:rsidRPr="00C47C10">
        <w:rPr>
          <w:rFonts w:ascii="Arial" w:hAnsi="Arial" w:cs="Arial"/>
        </w:rPr>
        <w:t>Facebook (8.6%) and TikTok (8.6%) have comparable engagement trends, demonstrating consistent user participation.</w:t>
      </w:r>
    </w:p>
    <w:p w14:paraId="563A23C8" w14:textId="39B209D7" w:rsidR="006171FA" w:rsidRPr="00C47C10" w:rsidRDefault="006171FA" w:rsidP="00C47C10">
      <w:pPr>
        <w:pStyle w:val="ListParagraph"/>
        <w:numPr>
          <w:ilvl w:val="0"/>
          <w:numId w:val="17"/>
        </w:numPr>
        <w:spacing w:line="240" w:lineRule="auto"/>
        <w:rPr>
          <w:rFonts w:ascii="Arial" w:hAnsi="Arial" w:cs="Arial"/>
        </w:rPr>
      </w:pPr>
      <w:r w:rsidRPr="00C47C10">
        <w:rPr>
          <w:rFonts w:ascii="Arial" w:hAnsi="Arial" w:cs="Arial"/>
        </w:rPr>
        <w:t>LinkedIn (8.6%) has the lowest engagement, emphasizing its professional character over social contact.</w:t>
      </w:r>
    </w:p>
    <w:p w14:paraId="0DB66A24" w14:textId="169ABD50" w:rsidR="006171FA" w:rsidRPr="00C47C10" w:rsidRDefault="006171FA" w:rsidP="00C47C10">
      <w:pPr>
        <w:pStyle w:val="ListParagraph"/>
        <w:numPr>
          <w:ilvl w:val="0"/>
          <w:numId w:val="17"/>
        </w:numPr>
        <w:spacing w:line="240" w:lineRule="auto"/>
        <w:rPr>
          <w:rFonts w:ascii="Arial" w:hAnsi="Arial" w:cs="Arial"/>
        </w:rPr>
      </w:pPr>
      <w:r w:rsidRPr="00C47C10">
        <w:rPr>
          <w:rFonts w:ascii="Arial" w:hAnsi="Arial" w:cs="Arial"/>
        </w:rPr>
        <w:t>Actionable Takeaway: For high-engagement content, prioritize Twitter and Instagram.  LinkedIn is ideal for professional and industry-specific content.</w:t>
      </w:r>
    </w:p>
    <w:p w14:paraId="1D6BF2DE" w14:textId="77777777" w:rsidR="00B90149" w:rsidRPr="00C47C10" w:rsidRDefault="00B90149" w:rsidP="00C47C10">
      <w:pPr>
        <w:pStyle w:val="ListParagraph"/>
        <w:spacing w:line="240" w:lineRule="auto"/>
        <w:rPr>
          <w:rFonts w:ascii="Arial" w:hAnsi="Arial" w:cs="Arial"/>
        </w:rPr>
      </w:pPr>
    </w:p>
    <w:p w14:paraId="1B9FD726" w14:textId="57CDD021" w:rsidR="006171FA" w:rsidRPr="00C47C10" w:rsidRDefault="006171FA" w:rsidP="00C47C10">
      <w:pPr>
        <w:spacing w:line="240" w:lineRule="auto"/>
        <w:rPr>
          <w:rFonts w:ascii="Arial" w:hAnsi="Arial" w:cs="Arial"/>
          <w:b/>
          <w:bCs/>
        </w:rPr>
      </w:pPr>
      <w:r w:rsidRPr="00C47C10">
        <w:rPr>
          <w:rFonts w:ascii="Arial" w:hAnsi="Arial" w:cs="Arial"/>
          <w:b/>
          <w:bCs/>
        </w:rPr>
        <w:t>Question 2: Which platform delivers the highest return on investment (ROI) for ad spend?</w:t>
      </w:r>
    </w:p>
    <w:p w14:paraId="02E611A3" w14:textId="412655B2" w:rsidR="00106BDC" w:rsidRPr="00C47C10" w:rsidRDefault="00FD22CC" w:rsidP="00C47C10">
      <w:pPr>
        <w:spacing w:line="240" w:lineRule="auto"/>
        <w:rPr>
          <w:rFonts w:ascii="Arial" w:hAnsi="Arial" w:cs="Arial"/>
          <w:b/>
          <w:bCs/>
        </w:rPr>
      </w:pPr>
      <w:r w:rsidRPr="00C47C10">
        <w:rPr>
          <w:rFonts w:ascii="Arial" w:hAnsi="Arial" w:cs="Arial"/>
          <w:b/>
          <w:bCs/>
          <w:noProof/>
        </w:rPr>
        <w:drawing>
          <wp:inline distT="0" distB="0" distL="0" distR="0" wp14:anchorId="76B2628E" wp14:editId="6BBBAD8E">
            <wp:extent cx="6673252" cy="3745149"/>
            <wp:effectExtent l="0" t="0" r="0" b="0"/>
            <wp:docPr id="1958332448"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32448" name="Picture 14"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690300" cy="3754716"/>
                    </a:xfrm>
                    <a:prstGeom prst="rect">
                      <a:avLst/>
                    </a:prstGeom>
                  </pic:spPr>
                </pic:pic>
              </a:graphicData>
            </a:graphic>
          </wp:inline>
        </w:drawing>
      </w:r>
    </w:p>
    <w:p w14:paraId="2163A751" w14:textId="77777777" w:rsidR="00106BDC" w:rsidRPr="00C47C10" w:rsidRDefault="00106BDC" w:rsidP="00C47C10">
      <w:pPr>
        <w:pStyle w:val="ListParagraph"/>
        <w:numPr>
          <w:ilvl w:val="0"/>
          <w:numId w:val="61"/>
        </w:numPr>
        <w:spacing w:line="240" w:lineRule="auto"/>
        <w:rPr>
          <w:rFonts w:ascii="Arial" w:hAnsi="Arial" w:cs="Arial"/>
          <w:b/>
          <w:bCs/>
        </w:rPr>
      </w:pPr>
      <w:r w:rsidRPr="00C47C10">
        <w:rPr>
          <w:rFonts w:ascii="Arial" w:hAnsi="Arial" w:cs="Arial"/>
          <w:b/>
          <w:bCs/>
        </w:rPr>
        <w:t xml:space="preserve">Visualization Used: </w:t>
      </w:r>
      <w:r w:rsidRPr="00C47C10">
        <w:rPr>
          <w:rFonts w:ascii="Arial" w:hAnsi="Arial" w:cs="Arial"/>
        </w:rPr>
        <w:t>Horizontal Bar Chart &amp; KPI Card</w:t>
      </w:r>
    </w:p>
    <w:p w14:paraId="07167F95" w14:textId="02B61CDF" w:rsidR="00106BDC" w:rsidRPr="00C47C10" w:rsidRDefault="00106BDC" w:rsidP="00C47C10">
      <w:pPr>
        <w:pStyle w:val="ListParagraph"/>
        <w:numPr>
          <w:ilvl w:val="0"/>
          <w:numId w:val="61"/>
        </w:numPr>
        <w:spacing w:line="240" w:lineRule="auto"/>
        <w:rPr>
          <w:rFonts w:ascii="Arial" w:hAnsi="Arial" w:cs="Arial"/>
        </w:rPr>
      </w:pPr>
      <w:r w:rsidRPr="00C47C10">
        <w:rPr>
          <w:rFonts w:ascii="Arial" w:hAnsi="Arial" w:cs="Arial"/>
          <w:b/>
          <w:bCs/>
        </w:rPr>
        <w:t xml:space="preserve">Metrics Used: </w:t>
      </w:r>
      <w:r w:rsidRPr="00C47C10">
        <w:rPr>
          <w:rFonts w:ascii="Arial" w:hAnsi="Arial" w:cs="Arial"/>
        </w:rPr>
        <w:t>Return on Investment (ROI) by Platform</w:t>
      </w:r>
    </w:p>
    <w:p w14:paraId="183A43A3" w14:textId="7D71E2AF" w:rsidR="00106BDC" w:rsidRPr="00C47C10" w:rsidRDefault="00106BDC" w:rsidP="00C47C10">
      <w:pPr>
        <w:pStyle w:val="ListParagraph"/>
        <w:numPr>
          <w:ilvl w:val="0"/>
          <w:numId w:val="61"/>
        </w:numPr>
        <w:spacing w:line="240" w:lineRule="auto"/>
        <w:rPr>
          <w:rFonts w:ascii="Arial" w:hAnsi="Arial" w:cs="Arial"/>
          <w:b/>
          <w:bCs/>
        </w:rPr>
      </w:pPr>
      <w:r w:rsidRPr="00C47C10">
        <w:rPr>
          <w:rFonts w:ascii="Arial" w:hAnsi="Arial" w:cs="Arial"/>
          <w:b/>
          <w:bCs/>
        </w:rPr>
        <w:t xml:space="preserve">Slicers Applied: </w:t>
      </w:r>
      <w:r w:rsidRPr="00C47C10">
        <w:rPr>
          <w:rFonts w:ascii="Arial" w:hAnsi="Arial" w:cs="Arial"/>
        </w:rPr>
        <w:t>Ad_Spend_USD</w:t>
      </w:r>
    </w:p>
    <w:p w14:paraId="47CFD46A" w14:textId="3124B4FE" w:rsidR="005F336A" w:rsidRPr="00C47C10" w:rsidRDefault="005F336A" w:rsidP="00C47C10">
      <w:pPr>
        <w:pStyle w:val="ListParagraph"/>
        <w:numPr>
          <w:ilvl w:val="0"/>
          <w:numId w:val="61"/>
        </w:numPr>
        <w:spacing w:line="240" w:lineRule="auto"/>
        <w:rPr>
          <w:rFonts w:ascii="Arial" w:hAnsi="Arial" w:cs="Arial"/>
          <w:b/>
          <w:bCs/>
        </w:rPr>
      </w:pPr>
      <w:r w:rsidRPr="00C47C10">
        <w:rPr>
          <w:rFonts w:ascii="Arial" w:hAnsi="Arial" w:cs="Arial"/>
          <w:b/>
          <w:bCs/>
        </w:rPr>
        <w:t xml:space="preserve">Filters: </w:t>
      </w:r>
      <w:r w:rsidRPr="00C47C10">
        <w:rPr>
          <w:rFonts w:ascii="Arial" w:hAnsi="Arial" w:cs="Arial"/>
        </w:rPr>
        <w:t>None</w:t>
      </w:r>
    </w:p>
    <w:p w14:paraId="0E4186D4" w14:textId="77777777" w:rsidR="00106BDC" w:rsidRPr="00C47C10" w:rsidRDefault="00106BDC" w:rsidP="00C47C10">
      <w:pPr>
        <w:pStyle w:val="ListParagraph"/>
        <w:numPr>
          <w:ilvl w:val="0"/>
          <w:numId w:val="61"/>
        </w:numPr>
        <w:spacing w:line="240" w:lineRule="auto"/>
        <w:rPr>
          <w:rFonts w:ascii="Arial" w:hAnsi="Arial" w:cs="Arial"/>
          <w:b/>
          <w:bCs/>
        </w:rPr>
      </w:pPr>
      <w:r w:rsidRPr="00C47C10">
        <w:rPr>
          <w:rFonts w:ascii="Arial" w:hAnsi="Arial" w:cs="Arial"/>
          <w:b/>
          <w:bCs/>
        </w:rPr>
        <w:t>Steps Taken:</w:t>
      </w:r>
    </w:p>
    <w:p w14:paraId="02DE38DA" w14:textId="77777777" w:rsidR="00106BDC" w:rsidRPr="00C47C10" w:rsidRDefault="00106BDC" w:rsidP="00C47C10">
      <w:pPr>
        <w:pStyle w:val="ListParagraph"/>
        <w:numPr>
          <w:ilvl w:val="0"/>
          <w:numId w:val="62"/>
        </w:numPr>
        <w:spacing w:line="240" w:lineRule="auto"/>
        <w:rPr>
          <w:rFonts w:ascii="Arial" w:hAnsi="Arial" w:cs="Arial"/>
        </w:rPr>
      </w:pPr>
      <w:r w:rsidRPr="00C47C10">
        <w:rPr>
          <w:rFonts w:ascii="Arial" w:hAnsi="Arial" w:cs="Arial"/>
        </w:rPr>
        <w:t>Created a horizontal bar chart to compare ROI across platforms.</w:t>
      </w:r>
    </w:p>
    <w:p w14:paraId="2237C1C3" w14:textId="77777777" w:rsidR="00106BDC" w:rsidRPr="00C47C10" w:rsidRDefault="00106BDC" w:rsidP="00C47C10">
      <w:pPr>
        <w:pStyle w:val="ListParagraph"/>
        <w:numPr>
          <w:ilvl w:val="0"/>
          <w:numId w:val="62"/>
        </w:numPr>
        <w:spacing w:line="240" w:lineRule="auto"/>
        <w:rPr>
          <w:rFonts w:ascii="Arial" w:hAnsi="Arial" w:cs="Arial"/>
        </w:rPr>
      </w:pPr>
      <w:r w:rsidRPr="00C47C10">
        <w:rPr>
          <w:rFonts w:ascii="Arial" w:hAnsi="Arial" w:cs="Arial"/>
        </w:rPr>
        <w:t>Used an Ad_Spend_USD slicer to dynamically adjust ROI analysis.</w:t>
      </w:r>
    </w:p>
    <w:p w14:paraId="6D2C0DA0" w14:textId="50112305" w:rsidR="00106BDC" w:rsidRPr="00C47C10" w:rsidRDefault="00106BDC" w:rsidP="00C47C10">
      <w:pPr>
        <w:pStyle w:val="ListParagraph"/>
        <w:numPr>
          <w:ilvl w:val="0"/>
          <w:numId w:val="62"/>
        </w:numPr>
        <w:spacing w:line="240" w:lineRule="auto"/>
        <w:rPr>
          <w:rFonts w:ascii="Arial" w:hAnsi="Arial" w:cs="Arial"/>
        </w:rPr>
      </w:pPr>
      <w:r w:rsidRPr="00C47C10">
        <w:rPr>
          <w:rFonts w:ascii="Arial" w:hAnsi="Arial" w:cs="Arial"/>
        </w:rPr>
        <w:t>Added a KPI card to show overall ROI performance based on the selected ad spend.</w:t>
      </w:r>
    </w:p>
    <w:p w14:paraId="030AA25A" w14:textId="77777777" w:rsidR="005F336A" w:rsidRPr="00C47C10" w:rsidRDefault="005F336A" w:rsidP="00C47C10">
      <w:pPr>
        <w:spacing w:line="240" w:lineRule="auto"/>
        <w:rPr>
          <w:rFonts w:ascii="Arial" w:hAnsi="Arial" w:cs="Arial"/>
        </w:rPr>
      </w:pPr>
    </w:p>
    <w:p w14:paraId="0F1DBE59" w14:textId="77777777" w:rsidR="005F336A" w:rsidRPr="00C47C10" w:rsidRDefault="005F336A" w:rsidP="00C47C10">
      <w:pPr>
        <w:spacing w:line="240" w:lineRule="auto"/>
        <w:rPr>
          <w:rFonts w:ascii="Arial" w:hAnsi="Arial" w:cs="Arial"/>
        </w:rPr>
      </w:pPr>
    </w:p>
    <w:p w14:paraId="3D128F0F" w14:textId="5D398667" w:rsidR="006171FA" w:rsidRPr="00C47C10" w:rsidRDefault="00B90149" w:rsidP="00C47C10">
      <w:pPr>
        <w:spacing w:line="240" w:lineRule="auto"/>
        <w:rPr>
          <w:rFonts w:ascii="Arial" w:hAnsi="Arial" w:cs="Arial"/>
          <w:b/>
          <w:bCs/>
        </w:rPr>
      </w:pPr>
      <w:r w:rsidRPr="00C47C10">
        <w:rPr>
          <w:rFonts w:ascii="Arial" w:hAnsi="Arial" w:cs="Arial"/>
          <w:b/>
          <w:bCs/>
        </w:rPr>
        <w:lastRenderedPageBreak/>
        <w:t>Key Insights:</w:t>
      </w:r>
    </w:p>
    <w:p w14:paraId="09D28B0E" w14:textId="77777777" w:rsidR="00106BDC" w:rsidRPr="00C47C10" w:rsidRDefault="00106BDC" w:rsidP="00C47C10">
      <w:pPr>
        <w:pStyle w:val="ListParagraph"/>
        <w:numPr>
          <w:ilvl w:val="0"/>
          <w:numId w:val="64"/>
        </w:numPr>
        <w:spacing w:line="240" w:lineRule="auto"/>
        <w:rPr>
          <w:rFonts w:ascii="Arial" w:hAnsi="Arial" w:cs="Arial"/>
        </w:rPr>
      </w:pPr>
      <w:r w:rsidRPr="00C47C10">
        <w:rPr>
          <w:rFonts w:ascii="Arial" w:hAnsi="Arial" w:cs="Arial"/>
        </w:rPr>
        <w:t>Facebook (0.45 ROI) has the highest return on investment, making it the ideal platform for sponsored advertising.</w:t>
      </w:r>
    </w:p>
    <w:p w14:paraId="6D2D457D" w14:textId="013D79E3" w:rsidR="00106BDC" w:rsidRPr="00C47C10" w:rsidRDefault="00106BDC" w:rsidP="00C47C10">
      <w:pPr>
        <w:pStyle w:val="ListParagraph"/>
        <w:numPr>
          <w:ilvl w:val="0"/>
          <w:numId w:val="63"/>
        </w:numPr>
        <w:spacing w:line="240" w:lineRule="auto"/>
        <w:rPr>
          <w:rFonts w:ascii="Arial" w:hAnsi="Arial" w:cs="Arial"/>
        </w:rPr>
      </w:pPr>
      <w:r w:rsidRPr="00C47C10">
        <w:rPr>
          <w:rFonts w:ascii="Arial" w:hAnsi="Arial" w:cs="Arial"/>
        </w:rPr>
        <w:t>Twitter (0.42 ROI) is quite effective for advertising but is primarily reliant on user involvement.</w:t>
      </w:r>
    </w:p>
    <w:p w14:paraId="7CCFCF75" w14:textId="49F2F02F" w:rsidR="00106BDC" w:rsidRPr="00C47C10" w:rsidRDefault="00106BDC" w:rsidP="00C47C10">
      <w:pPr>
        <w:pStyle w:val="ListParagraph"/>
        <w:numPr>
          <w:ilvl w:val="0"/>
          <w:numId w:val="63"/>
        </w:numPr>
        <w:spacing w:line="240" w:lineRule="auto"/>
        <w:rPr>
          <w:rFonts w:ascii="Arial" w:hAnsi="Arial" w:cs="Arial"/>
        </w:rPr>
      </w:pPr>
      <w:r w:rsidRPr="00C47C10">
        <w:rPr>
          <w:rFonts w:ascii="Arial" w:hAnsi="Arial" w:cs="Arial"/>
        </w:rPr>
        <w:t>Instagram (0.40 ROI) is a top performer, particularly for influencer campaigns.</w:t>
      </w:r>
    </w:p>
    <w:p w14:paraId="4B56AFDE" w14:textId="37EAAC9C" w:rsidR="00106BDC" w:rsidRPr="00C47C10" w:rsidRDefault="00106BDC" w:rsidP="00C47C10">
      <w:pPr>
        <w:pStyle w:val="ListParagraph"/>
        <w:numPr>
          <w:ilvl w:val="0"/>
          <w:numId w:val="63"/>
        </w:numPr>
        <w:spacing w:line="240" w:lineRule="auto"/>
        <w:rPr>
          <w:rFonts w:ascii="Arial" w:hAnsi="Arial" w:cs="Arial"/>
        </w:rPr>
      </w:pPr>
      <w:r w:rsidRPr="00C47C10">
        <w:rPr>
          <w:rFonts w:ascii="Arial" w:hAnsi="Arial" w:cs="Arial"/>
        </w:rPr>
        <w:t>LinkedIn's ROI (0.37) is modest, indicating greater ad expenses but a professional audience emphasis.</w:t>
      </w:r>
    </w:p>
    <w:p w14:paraId="57A5B4EF" w14:textId="65D214A5" w:rsidR="00106BDC" w:rsidRPr="00C47C10" w:rsidRDefault="00106BDC" w:rsidP="00C47C10">
      <w:pPr>
        <w:pStyle w:val="ListParagraph"/>
        <w:numPr>
          <w:ilvl w:val="0"/>
          <w:numId w:val="63"/>
        </w:numPr>
        <w:spacing w:line="240" w:lineRule="auto"/>
        <w:rPr>
          <w:rFonts w:ascii="Arial" w:hAnsi="Arial" w:cs="Arial"/>
        </w:rPr>
      </w:pPr>
      <w:r w:rsidRPr="00C47C10">
        <w:rPr>
          <w:rFonts w:ascii="Arial" w:hAnsi="Arial" w:cs="Arial"/>
        </w:rPr>
        <w:t xml:space="preserve">TikTok has the lowest ROI (0.35), showing the need for improved ad targeting and content </w:t>
      </w:r>
      <w:r w:rsidR="00D3146A" w:rsidRPr="00C47C10">
        <w:rPr>
          <w:rFonts w:ascii="Arial" w:hAnsi="Arial" w:cs="Arial"/>
        </w:rPr>
        <w:t>optimization</w:t>
      </w:r>
      <w:r w:rsidRPr="00C47C10">
        <w:rPr>
          <w:rFonts w:ascii="Arial" w:hAnsi="Arial" w:cs="Arial"/>
        </w:rPr>
        <w:t>.</w:t>
      </w:r>
    </w:p>
    <w:p w14:paraId="3CD0C45F" w14:textId="39E52816" w:rsidR="00106BDC" w:rsidRPr="00C47C10" w:rsidRDefault="00106BDC" w:rsidP="00C47C10">
      <w:pPr>
        <w:pStyle w:val="ListParagraph"/>
        <w:numPr>
          <w:ilvl w:val="0"/>
          <w:numId w:val="63"/>
        </w:numPr>
        <w:spacing w:line="240" w:lineRule="auto"/>
        <w:rPr>
          <w:rFonts w:ascii="Arial" w:hAnsi="Arial" w:cs="Arial"/>
        </w:rPr>
      </w:pPr>
      <w:r w:rsidRPr="00C47C10">
        <w:rPr>
          <w:rFonts w:ascii="Arial" w:hAnsi="Arial" w:cs="Arial"/>
        </w:rPr>
        <w:t>KPI Card Insight: The overall ROI varies dynamically based on the specified ad spend range, allowing for quick performance assessment.</w:t>
      </w:r>
    </w:p>
    <w:p w14:paraId="53BBBF5B" w14:textId="6098A720" w:rsidR="00D3146A" w:rsidRPr="00C47C10" w:rsidRDefault="00D3146A" w:rsidP="00C47C10">
      <w:pPr>
        <w:pStyle w:val="ListParagraph"/>
        <w:numPr>
          <w:ilvl w:val="0"/>
          <w:numId w:val="63"/>
        </w:numPr>
        <w:spacing w:line="240" w:lineRule="auto"/>
        <w:rPr>
          <w:rFonts w:ascii="Arial" w:hAnsi="Arial" w:cs="Arial"/>
        </w:rPr>
      </w:pPr>
      <w:r w:rsidRPr="00C47C10">
        <w:rPr>
          <w:rFonts w:ascii="Arial" w:hAnsi="Arial" w:cs="Arial"/>
        </w:rPr>
        <w:t xml:space="preserve">Actionable Takeaways: Invest more in Facebook and Twitter ads for optimal ROI. Refine TikTok's ad strategy to increase targeting and engagement. Use KPI card insights to determine how different ad spend levels </w:t>
      </w:r>
      <w:r w:rsidR="00BB678E" w:rsidRPr="00C47C10">
        <w:rPr>
          <w:rFonts w:ascii="Arial" w:hAnsi="Arial" w:cs="Arial"/>
        </w:rPr>
        <w:t>affect</w:t>
      </w:r>
      <w:r w:rsidRPr="00C47C10">
        <w:rPr>
          <w:rFonts w:ascii="Arial" w:hAnsi="Arial" w:cs="Arial"/>
        </w:rPr>
        <w:t xml:space="preserve"> ROI in real time.</w:t>
      </w:r>
    </w:p>
    <w:p w14:paraId="3753EF6B" w14:textId="28E037FE" w:rsidR="007A5D9C" w:rsidRPr="00C47C10" w:rsidRDefault="007A5D9C" w:rsidP="00C47C10">
      <w:pPr>
        <w:spacing w:line="240" w:lineRule="auto"/>
        <w:rPr>
          <w:rFonts w:ascii="Arial" w:hAnsi="Arial" w:cs="Arial"/>
          <w:b/>
          <w:bCs/>
        </w:rPr>
      </w:pPr>
      <w:r w:rsidRPr="00C47C10">
        <w:rPr>
          <w:rFonts w:ascii="Arial" w:hAnsi="Arial" w:cs="Arial"/>
          <w:b/>
          <w:bCs/>
        </w:rPr>
        <w:t>Question 3: Which platform has the highest share of total conversions?</w:t>
      </w:r>
    </w:p>
    <w:p w14:paraId="7CC2E0A2" w14:textId="41B231EC" w:rsidR="00B02E73" w:rsidRPr="00C47C10" w:rsidRDefault="00393BAB" w:rsidP="00C47C10">
      <w:pPr>
        <w:spacing w:line="240" w:lineRule="auto"/>
        <w:rPr>
          <w:rFonts w:ascii="Arial" w:hAnsi="Arial" w:cs="Arial"/>
          <w:b/>
          <w:bCs/>
        </w:rPr>
      </w:pPr>
      <w:r>
        <w:rPr>
          <w:rFonts w:ascii="Arial" w:hAnsi="Arial" w:cs="Arial"/>
          <w:b/>
          <w:bCs/>
          <w:noProof/>
        </w:rPr>
        <w:drawing>
          <wp:inline distT="0" distB="0" distL="0" distR="0" wp14:anchorId="6C320578" wp14:editId="7FE47DFD">
            <wp:extent cx="6585332" cy="3696510"/>
            <wp:effectExtent l="0" t="0" r="0" b="0"/>
            <wp:docPr id="202347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79394" name="Picture 2023479394"/>
                    <pic:cNvPicPr/>
                  </pic:nvPicPr>
                  <pic:blipFill>
                    <a:blip r:embed="rId7">
                      <a:extLst>
                        <a:ext uri="{28A0092B-C50C-407E-A947-70E740481C1C}">
                          <a14:useLocalDpi xmlns:a14="http://schemas.microsoft.com/office/drawing/2010/main" val="0"/>
                        </a:ext>
                      </a:extLst>
                    </a:blip>
                    <a:stretch>
                      <a:fillRect/>
                    </a:stretch>
                  </pic:blipFill>
                  <pic:spPr>
                    <a:xfrm>
                      <a:off x="0" y="0"/>
                      <a:ext cx="6593473" cy="3701080"/>
                    </a:xfrm>
                    <a:prstGeom prst="rect">
                      <a:avLst/>
                    </a:prstGeom>
                  </pic:spPr>
                </pic:pic>
              </a:graphicData>
            </a:graphic>
          </wp:inline>
        </w:drawing>
      </w:r>
    </w:p>
    <w:p w14:paraId="06B85ED1" w14:textId="77777777" w:rsidR="00B02E73" w:rsidRPr="00C47C10" w:rsidRDefault="00B02E73" w:rsidP="00C47C10">
      <w:pPr>
        <w:pStyle w:val="ListParagraph"/>
        <w:numPr>
          <w:ilvl w:val="0"/>
          <w:numId w:val="44"/>
        </w:numPr>
        <w:spacing w:line="240" w:lineRule="auto"/>
        <w:rPr>
          <w:rFonts w:ascii="Arial" w:hAnsi="Arial" w:cs="Arial"/>
          <w:b/>
          <w:bCs/>
        </w:rPr>
      </w:pPr>
      <w:r w:rsidRPr="00C47C10">
        <w:rPr>
          <w:rFonts w:ascii="Arial" w:hAnsi="Arial" w:cs="Arial"/>
          <w:b/>
          <w:bCs/>
        </w:rPr>
        <w:t xml:space="preserve">Visualization Used: </w:t>
      </w:r>
      <w:r w:rsidRPr="00C47C10">
        <w:rPr>
          <w:rFonts w:ascii="Arial" w:hAnsi="Arial" w:cs="Arial"/>
        </w:rPr>
        <w:t>Pie Chart</w:t>
      </w:r>
    </w:p>
    <w:p w14:paraId="6A1A2FAC" w14:textId="77777777" w:rsidR="00B02E73" w:rsidRPr="00C47C10" w:rsidRDefault="00B02E73" w:rsidP="00C47C10">
      <w:pPr>
        <w:pStyle w:val="ListParagraph"/>
        <w:numPr>
          <w:ilvl w:val="0"/>
          <w:numId w:val="44"/>
        </w:numPr>
        <w:spacing w:line="240" w:lineRule="auto"/>
        <w:rPr>
          <w:rFonts w:ascii="Arial" w:hAnsi="Arial" w:cs="Arial"/>
          <w:b/>
          <w:bCs/>
        </w:rPr>
      </w:pPr>
      <w:r w:rsidRPr="00C47C10">
        <w:rPr>
          <w:rFonts w:ascii="Arial" w:hAnsi="Arial" w:cs="Arial"/>
          <w:b/>
          <w:bCs/>
        </w:rPr>
        <w:t xml:space="preserve">Metrics Used: </w:t>
      </w:r>
      <w:r w:rsidRPr="00C47C10">
        <w:rPr>
          <w:rFonts w:ascii="Arial" w:hAnsi="Arial" w:cs="Arial"/>
        </w:rPr>
        <w:t>Conversion Rate by Platform</w:t>
      </w:r>
    </w:p>
    <w:p w14:paraId="68F23F83" w14:textId="545C9431" w:rsidR="00B02E73" w:rsidRPr="00C47C10" w:rsidRDefault="00B02E73" w:rsidP="00C47C10">
      <w:pPr>
        <w:pStyle w:val="ListParagraph"/>
        <w:numPr>
          <w:ilvl w:val="0"/>
          <w:numId w:val="44"/>
        </w:numPr>
        <w:spacing w:line="240" w:lineRule="auto"/>
        <w:rPr>
          <w:rFonts w:ascii="Arial" w:hAnsi="Arial" w:cs="Arial"/>
          <w:b/>
          <w:bCs/>
        </w:rPr>
      </w:pPr>
      <w:r w:rsidRPr="00C47C10">
        <w:rPr>
          <w:rFonts w:ascii="Arial" w:hAnsi="Arial" w:cs="Arial"/>
          <w:b/>
          <w:bCs/>
        </w:rPr>
        <w:t xml:space="preserve">Slicers Applied: </w:t>
      </w:r>
      <w:r w:rsidRPr="00C47C10">
        <w:rPr>
          <w:rFonts w:ascii="Arial" w:hAnsi="Arial" w:cs="Arial"/>
        </w:rPr>
        <w:t>Ad_Spend_USD</w:t>
      </w:r>
    </w:p>
    <w:p w14:paraId="6552787C" w14:textId="38756822" w:rsidR="005F336A" w:rsidRPr="00C47C10" w:rsidRDefault="005F336A" w:rsidP="00C47C10">
      <w:pPr>
        <w:pStyle w:val="ListParagraph"/>
        <w:numPr>
          <w:ilvl w:val="0"/>
          <w:numId w:val="44"/>
        </w:numPr>
        <w:spacing w:line="240" w:lineRule="auto"/>
        <w:rPr>
          <w:rFonts w:ascii="Arial" w:hAnsi="Arial" w:cs="Arial"/>
          <w:b/>
          <w:bCs/>
        </w:rPr>
      </w:pPr>
      <w:r w:rsidRPr="00C47C10">
        <w:rPr>
          <w:rFonts w:ascii="Arial" w:hAnsi="Arial" w:cs="Arial"/>
          <w:b/>
          <w:bCs/>
        </w:rPr>
        <w:t xml:space="preserve">Filters: </w:t>
      </w:r>
      <w:r w:rsidRPr="00C47C10">
        <w:rPr>
          <w:rFonts w:ascii="Arial" w:hAnsi="Arial" w:cs="Arial"/>
        </w:rPr>
        <w:t>None</w:t>
      </w:r>
    </w:p>
    <w:p w14:paraId="32E38DD7" w14:textId="77777777" w:rsidR="005F336A" w:rsidRPr="00C47C10" w:rsidRDefault="005F336A" w:rsidP="00C47C10">
      <w:pPr>
        <w:spacing w:line="240" w:lineRule="auto"/>
        <w:rPr>
          <w:rFonts w:ascii="Arial" w:hAnsi="Arial" w:cs="Arial"/>
          <w:b/>
          <w:bCs/>
        </w:rPr>
      </w:pPr>
    </w:p>
    <w:p w14:paraId="307B682C" w14:textId="77777777" w:rsidR="00B02E73" w:rsidRPr="00C47C10" w:rsidRDefault="00B02E73" w:rsidP="00C47C10">
      <w:pPr>
        <w:pStyle w:val="ListParagraph"/>
        <w:numPr>
          <w:ilvl w:val="0"/>
          <w:numId w:val="44"/>
        </w:numPr>
        <w:spacing w:line="240" w:lineRule="auto"/>
        <w:rPr>
          <w:rFonts w:ascii="Arial" w:hAnsi="Arial" w:cs="Arial"/>
          <w:b/>
          <w:bCs/>
        </w:rPr>
      </w:pPr>
      <w:r w:rsidRPr="00C47C10">
        <w:rPr>
          <w:rFonts w:ascii="Arial" w:hAnsi="Arial" w:cs="Arial"/>
          <w:b/>
          <w:bCs/>
        </w:rPr>
        <w:lastRenderedPageBreak/>
        <w:t>Steps Taken</w:t>
      </w:r>
    </w:p>
    <w:p w14:paraId="095822D3" w14:textId="77777777" w:rsidR="00B02E73" w:rsidRPr="00C47C10" w:rsidRDefault="00B02E73" w:rsidP="00C47C10">
      <w:pPr>
        <w:pStyle w:val="ListParagraph"/>
        <w:numPr>
          <w:ilvl w:val="0"/>
          <w:numId w:val="45"/>
        </w:numPr>
        <w:spacing w:line="240" w:lineRule="auto"/>
        <w:rPr>
          <w:rFonts w:ascii="Arial" w:hAnsi="Arial" w:cs="Arial"/>
        </w:rPr>
      </w:pPr>
      <w:r w:rsidRPr="00C47C10">
        <w:rPr>
          <w:rFonts w:ascii="Arial" w:hAnsi="Arial" w:cs="Arial"/>
        </w:rPr>
        <w:t>Created a pie chart with platforms as categories and their conversion share as percentage values.</w:t>
      </w:r>
    </w:p>
    <w:p w14:paraId="153CAD08" w14:textId="77777777" w:rsidR="00B02E73" w:rsidRPr="00C47C10" w:rsidRDefault="00B02E73" w:rsidP="00C47C10">
      <w:pPr>
        <w:pStyle w:val="ListParagraph"/>
        <w:numPr>
          <w:ilvl w:val="0"/>
          <w:numId w:val="45"/>
        </w:numPr>
        <w:spacing w:line="240" w:lineRule="auto"/>
        <w:rPr>
          <w:rFonts w:ascii="Arial" w:hAnsi="Arial" w:cs="Arial"/>
        </w:rPr>
      </w:pPr>
      <w:r w:rsidRPr="00C47C10">
        <w:rPr>
          <w:rFonts w:ascii="Arial" w:hAnsi="Arial" w:cs="Arial"/>
        </w:rPr>
        <w:t>Added an Ad Spend slicer to compare conversion trends at different budget levels.</w:t>
      </w:r>
    </w:p>
    <w:p w14:paraId="2C08D4E6" w14:textId="485DF799" w:rsidR="00EB4292" w:rsidRPr="00C47C10" w:rsidRDefault="00B02E73" w:rsidP="00C47C10">
      <w:pPr>
        <w:pStyle w:val="ListParagraph"/>
        <w:numPr>
          <w:ilvl w:val="0"/>
          <w:numId w:val="45"/>
        </w:numPr>
        <w:spacing w:line="240" w:lineRule="auto"/>
        <w:rPr>
          <w:rFonts w:ascii="Arial" w:hAnsi="Arial" w:cs="Arial"/>
        </w:rPr>
      </w:pPr>
      <w:r w:rsidRPr="00C47C10">
        <w:rPr>
          <w:rFonts w:ascii="Arial" w:hAnsi="Arial" w:cs="Arial"/>
        </w:rPr>
        <w:t>Displayed percentage labels show each platform’s contribution to total conversions.</w:t>
      </w:r>
    </w:p>
    <w:p w14:paraId="0A7BAA7B" w14:textId="5B309AC4" w:rsidR="007A5D9C" w:rsidRPr="00C47C10" w:rsidRDefault="007A5D9C" w:rsidP="00C47C10">
      <w:pPr>
        <w:spacing w:line="240" w:lineRule="auto"/>
        <w:rPr>
          <w:rFonts w:ascii="Arial" w:hAnsi="Arial" w:cs="Arial"/>
        </w:rPr>
      </w:pPr>
      <w:r w:rsidRPr="00C47C10">
        <w:rPr>
          <w:rFonts w:ascii="Arial" w:hAnsi="Arial" w:cs="Arial"/>
          <w:b/>
          <w:bCs/>
        </w:rPr>
        <w:t>Key Insights:</w:t>
      </w:r>
    </w:p>
    <w:p w14:paraId="5A70A00A" w14:textId="77777777" w:rsidR="00D84C7A" w:rsidRPr="00D84C7A" w:rsidRDefault="00D84C7A" w:rsidP="00D84C7A">
      <w:pPr>
        <w:numPr>
          <w:ilvl w:val="0"/>
          <w:numId w:val="101"/>
        </w:numPr>
        <w:spacing w:line="240" w:lineRule="auto"/>
        <w:rPr>
          <w:rFonts w:ascii="Arial" w:hAnsi="Arial" w:cs="Arial"/>
        </w:rPr>
      </w:pPr>
      <w:r w:rsidRPr="00D84C7A">
        <w:rPr>
          <w:rFonts w:ascii="Arial" w:hAnsi="Arial" w:cs="Arial"/>
        </w:rPr>
        <w:t>Twitter has the highest conversion share (20.44%), showing strong audience engagement potential.</w:t>
      </w:r>
    </w:p>
    <w:p w14:paraId="2DB8896F" w14:textId="77777777" w:rsidR="00D84C7A" w:rsidRPr="00D84C7A" w:rsidRDefault="00D84C7A" w:rsidP="00D84C7A">
      <w:pPr>
        <w:numPr>
          <w:ilvl w:val="0"/>
          <w:numId w:val="101"/>
        </w:numPr>
        <w:spacing w:line="240" w:lineRule="auto"/>
        <w:rPr>
          <w:rFonts w:ascii="Arial" w:hAnsi="Arial" w:cs="Arial"/>
        </w:rPr>
      </w:pPr>
      <w:r w:rsidRPr="00D84C7A">
        <w:rPr>
          <w:rFonts w:ascii="Arial" w:hAnsi="Arial" w:cs="Arial"/>
        </w:rPr>
        <w:t>LinkedIn (20.11%) and Instagram (19.95%) closely follow, proving effective for conversions.</w:t>
      </w:r>
    </w:p>
    <w:p w14:paraId="31566A26" w14:textId="77777777" w:rsidR="00D84C7A" w:rsidRDefault="00D84C7A" w:rsidP="00D84C7A">
      <w:pPr>
        <w:numPr>
          <w:ilvl w:val="0"/>
          <w:numId w:val="101"/>
        </w:numPr>
        <w:spacing w:line="240" w:lineRule="auto"/>
        <w:rPr>
          <w:rFonts w:ascii="Arial" w:hAnsi="Arial" w:cs="Arial"/>
        </w:rPr>
      </w:pPr>
      <w:r w:rsidRPr="00D84C7A">
        <w:rPr>
          <w:rFonts w:ascii="Arial" w:hAnsi="Arial" w:cs="Arial"/>
        </w:rPr>
        <w:t>TikTok (19.82%) and Facebook (19.68%) contribute slightly less but remain significant.</w:t>
      </w:r>
    </w:p>
    <w:p w14:paraId="75AA1609" w14:textId="3E5C9DC5" w:rsidR="00D84C7A" w:rsidRPr="00D84C7A" w:rsidRDefault="00D84C7A" w:rsidP="00D84C7A">
      <w:pPr>
        <w:numPr>
          <w:ilvl w:val="0"/>
          <w:numId w:val="101"/>
        </w:numPr>
        <w:spacing w:line="240" w:lineRule="auto"/>
        <w:rPr>
          <w:rFonts w:ascii="Arial" w:hAnsi="Arial" w:cs="Arial"/>
        </w:rPr>
      </w:pPr>
      <w:r w:rsidRPr="00D84C7A">
        <w:rPr>
          <w:rFonts w:ascii="Arial" w:hAnsi="Arial" w:cs="Arial"/>
        </w:rPr>
        <w:t>Actionable Takeaways:</w:t>
      </w:r>
      <w:r>
        <w:rPr>
          <w:rFonts w:ascii="Arial" w:hAnsi="Arial" w:cs="Arial"/>
        </w:rPr>
        <w:t xml:space="preserve"> </w:t>
      </w:r>
      <w:r w:rsidRPr="00D84C7A">
        <w:rPr>
          <w:rFonts w:ascii="Arial" w:hAnsi="Arial" w:cs="Arial"/>
        </w:rPr>
        <w:t>Prioritize Twitter &amp; LinkedIn for high-conversion campaigns due to their top performance.</w:t>
      </w:r>
      <w:r>
        <w:rPr>
          <w:rFonts w:ascii="Arial" w:hAnsi="Arial" w:cs="Arial"/>
        </w:rPr>
        <w:t xml:space="preserve"> </w:t>
      </w:r>
      <w:r w:rsidRPr="00D84C7A">
        <w:rPr>
          <w:rFonts w:ascii="Arial" w:hAnsi="Arial" w:cs="Arial"/>
        </w:rPr>
        <w:t>Leverage Instagram for visual-driven conversions with a balanced budget allocation.</w:t>
      </w:r>
      <w:r>
        <w:rPr>
          <w:rFonts w:ascii="Arial" w:hAnsi="Arial" w:cs="Arial"/>
        </w:rPr>
        <w:t xml:space="preserve"> </w:t>
      </w:r>
      <w:r w:rsidRPr="00D84C7A">
        <w:rPr>
          <w:rFonts w:ascii="Arial" w:hAnsi="Arial" w:cs="Arial"/>
        </w:rPr>
        <w:t>Continue investing in TikTok &amp; Facebook while optimizing ad strategies for better engagement.</w:t>
      </w:r>
      <w:r>
        <w:rPr>
          <w:rFonts w:ascii="Arial" w:hAnsi="Arial" w:cs="Arial"/>
        </w:rPr>
        <w:t xml:space="preserve"> </w:t>
      </w:r>
      <w:r w:rsidRPr="00D84C7A">
        <w:rPr>
          <w:rFonts w:ascii="Arial" w:hAnsi="Arial" w:cs="Arial"/>
        </w:rPr>
        <w:t>Analyze engagement-to-conversion ratios to fine-tune content strategies across platforms.</w:t>
      </w:r>
    </w:p>
    <w:p w14:paraId="176CE833" w14:textId="5627A152" w:rsidR="007A5D9C" w:rsidRPr="00C47C10" w:rsidRDefault="007A5D9C" w:rsidP="00C47C10">
      <w:pPr>
        <w:spacing w:line="240" w:lineRule="auto"/>
        <w:rPr>
          <w:rFonts w:ascii="Arial" w:hAnsi="Arial" w:cs="Arial"/>
          <w:b/>
          <w:bCs/>
        </w:rPr>
      </w:pPr>
      <w:r w:rsidRPr="00C47C10">
        <w:rPr>
          <w:rFonts w:ascii="Arial" w:hAnsi="Arial" w:cs="Arial"/>
          <w:b/>
          <w:bCs/>
        </w:rPr>
        <w:t>Question 4: How does the number of posts per week impact follower growth?</w:t>
      </w:r>
    </w:p>
    <w:p w14:paraId="184E8881" w14:textId="1CD7B7B7" w:rsidR="00940CB7" w:rsidRPr="00C47C10" w:rsidRDefault="007A4348" w:rsidP="00C47C10">
      <w:pPr>
        <w:spacing w:line="240" w:lineRule="auto"/>
        <w:rPr>
          <w:rFonts w:ascii="Arial" w:hAnsi="Arial" w:cs="Arial"/>
        </w:rPr>
      </w:pPr>
      <w:r w:rsidRPr="00C47C10">
        <w:rPr>
          <w:rFonts w:ascii="Arial" w:hAnsi="Arial" w:cs="Arial"/>
          <w:noProof/>
        </w:rPr>
        <w:drawing>
          <wp:inline distT="0" distB="0" distL="0" distR="0" wp14:anchorId="1AAFA7FF" wp14:editId="0E0F2BD3">
            <wp:extent cx="6617779" cy="3706239"/>
            <wp:effectExtent l="0" t="0" r="0" b="0"/>
            <wp:docPr id="1015411687" name="Picture 9"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1687" name="Picture 9" descr="A graph with blu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24920" cy="3710238"/>
                    </a:xfrm>
                    <a:prstGeom prst="rect">
                      <a:avLst/>
                    </a:prstGeom>
                  </pic:spPr>
                </pic:pic>
              </a:graphicData>
            </a:graphic>
          </wp:inline>
        </w:drawing>
      </w:r>
    </w:p>
    <w:p w14:paraId="50F1EAD5" w14:textId="77777777" w:rsidR="00B02E73" w:rsidRPr="00C47C10" w:rsidRDefault="00B02E73" w:rsidP="00C47C10">
      <w:pPr>
        <w:pStyle w:val="ListParagraph"/>
        <w:numPr>
          <w:ilvl w:val="0"/>
          <w:numId w:val="46"/>
        </w:numPr>
        <w:spacing w:line="240" w:lineRule="auto"/>
        <w:rPr>
          <w:rFonts w:ascii="Arial" w:hAnsi="Arial" w:cs="Arial"/>
          <w:b/>
          <w:bCs/>
        </w:rPr>
      </w:pPr>
      <w:r w:rsidRPr="00C47C10">
        <w:rPr>
          <w:rFonts w:ascii="Arial" w:hAnsi="Arial" w:cs="Arial"/>
          <w:b/>
          <w:bCs/>
        </w:rPr>
        <w:lastRenderedPageBreak/>
        <w:t xml:space="preserve">Visualization Used: </w:t>
      </w:r>
      <w:r w:rsidRPr="00C47C10">
        <w:rPr>
          <w:rFonts w:ascii="Arial" w:hAnsi="Arial" w:cs="Arial"/>
        </w:rPr>
        <w:t>Line Chart</w:t>
      </w:r>
    </w:p>
    <w:p w14:paraId="6BCAD2E8" w14:textId="77777777" w:rsidR="00B02E73" w:rsidRPr="00C47C10" w:rsidRDefault="00B02E73" w:rsidP="00C47C10">
      <w:pPr>
        <w:pStyle w:val="ListParagraph"/>
        <w:numPr>
          <w:ilvl w:val="0"/>
          <w:numId w:val="46"/>
        </w:numPr>
        <w:spacing w:line="240" w:lineRule="auto"/>
        <w:rPr>
          <w:rFonts w:ascii="Arial" w:hAnsi="Arial" w:cs="Arial"/>
          <w:b/>
          <w:bCs/>
        </w:rPr>
      </w:pPr>
      <w:r w:rsidRPr="00C47C10">
        <w:rPr>
          <w:rFonts w:ascii="Arial" w:hAnsi="Arial" w:cs="Arial"/>
          <w:b/>
          <w:bCs/>
        </w:rPr>
        <w:t xml:space="preserve">Metrics Used: </w:t>
      </w:r>
      <w:r w:rsidRPr="00C47C10">
        <w:rPr>
          <w:rFonts w:ascii="Arial" w:hAnsi="Arial" w:cs="Arial"/>
        </w:rPr>
        <w:t>Follower Count by Number of Posts Per Week</w:t>
      </w:r>
    </w:p>
    <w:p w14:paraId="5F09ECD7" w14:textId="77777777" w:rsidR="00B02E73" w:rsidRPr="00C47C10" w:rsidRDefault="00B02E73" w:rsidP="00C47C10">
      <w:pPr>
        <w:pStyle w:val="ListParagraph"/>
        <w:numPr>
          <w:ilvl w:val="0"/>
          <w:numId w:val="46"/>
        </w:numPr>
        <w:spacing w:line="240" w:lineRule="auto"/>
        <w:rPr>
          <w:rFonts w:ascii="Arial" w:hAnsi="Arial" w:cs="Arial"/>
          <w:b/>
          <w:bCs/>
        </w:rPr>
      </w:pPr>
      <w:r w:rsidRPr="00C47C10">
        <w:rPr>
          <w:rFonts w:ascii="Arial" w:hAnsi="Arial" w:cs="Arial"/>
          <w:b/>
          <w:bCs/>
        </w:rPr>
        <w:t xml:space="preserve">Slicers Applied: </w:t>
      </w:r>
      <w:r w:rsidRPr="00C47C10">
        <w:rPr>
          <w:rFonts w:ascii="Arial" w:hAnsi="Arial" w:cs="Arial"/>
        </w:rPr>
        <w:t>Platform</w:t>
      </w:r>
    </w:p>
    <w:p w14:paraId="556B633D" w14:textId="3379F8F9" w:rsidR="005F336A" w:rsidRPr="00D84C7A" w:rsidRDefault="005F336A" w:rsidP="00C47C10">
      <w:pPr>
        <w:pStyle w:val="ListParagraph"/>
        <w:numPr>
          <w:ilvl w:val="0"/>
          <w:numId w:val="46"/>
        </w:numPr>
        <w:spacing w:line="240" w:lineRule="auto"/>
        <w:rPr>
          <w:rFonts w:ascii="Arial" w:hAnsi="Arial" w:cs="Arial"/>
          <w:b/>
          <w:bCs/>
        </w:rPr>
      </w:pPr>
      <w:r w:rsidRPr="00C47C10">
        <w:rPr>
          <w:rFonts w:ascii="Arial" w:hAnsi="Arial" w:cs="Arial"/>
          <w:b/>
          <w:bCs/>
        </w:rPr>
        <w:t xml:space="preserve">Filters: </w:t>
      </w:r>
      <w:r w:rsidRPr="00C47C10">
        <w:rPr>
          <w:rFonts w:ascii="Arial" w:hAnsi="Arial" w:cs="Arial"/>
        </w:rPr>
        <w:t>None</w:t>
      </w:r>
    </w:p>
    <w:p w14:paraId="1ACFD6F0" w14:textId="77777777" w:rsidR="00B02E73" w:rsidRPr="00C47C10" w:rsidRDefault="00B02E73" w:rsidP="00C47C10">
      <w:pPr>
        <w:pStyle w:val="ListParagraph"/>
        <w:numPr>
          <w:ilvl w:val="0"/>
          <w:numId w:val="46"/>
        </w:numPr>
        <w:spacing w:line="240" w:lineRule="auto"/>
        <w:rPr>
          <w:rFonts w:ascii="Arial" w:hAnsi="Arial" w:cs="Arial"/>
          <w:b/>
          <w:bCs/>
        </w:rPr>
      </w:pPr>
      <w:r w:rsidRPr="00C47C10">
        <w:rPr>
          <w:rFonts w:ascii="Arial" w:hAnsi="Arial" w:cs="Arial"/>
          <w:b/>
          <w:bCs/>
        </w:rPr>
        <w:t>Steps Taken</w:t>
      </w:r>
    </w:p>
    <w:p w14:paraId="32757F11" w14:textId="77777777" w:rsidR="00B02E73" w:rsidRPr="00C47C10" w:rsidRDefault="00B02E73" w:rsidP="00C47C10">
      <w:pPr>
        <w:pStyle w:val="ListParagraph"/>
        <w:numPr>
          <w:ilvl w:val="0"/>
          <w:numId w:val="47"/>
        </w:numPr>
        <w:spacing w:line="240" w:lineRule="auto"/>
        <w:rPr>
          <w:rFonts w:ascii="Arial" w:hAnsi="Arial" w:cs="Arial"/>
        </w:rPr>
      </w:pPr>
      <w:r w:rsidRPr="00C47C10">
        <w:rPr>
          <w:rFonts w:ascii="Arial" w:hAnsi="Arial" w:cs="Arial"/>
        </w:rPr>
        <w:t>Created a line chart showing follower growth trends based on posting frequency.</w:t>
      </w:r>
    </w:p>
    <w:p w14:paraId="60988CC2" w14:textId="77777777" w:rsidR="00B02E73" w:rsidRPr="00C47C10" w:rsidRDefault="00B02E73" w:rsidP="00C47C10">
      <w:pPr>
        <w:pStyle w:val="ListParagraph"/>
        <w:numPr>
          <w:ilvl w:val="0"/>
          <w:numId w:val="47"/>
        </w:numPr>
        <w:spacing w:line="240" w:lineRule="auto"/>
        <w:rPr>
          <w:rFonts w:ascii="Arial" w:hAnsi="Arial" w:cs="Arial"/>
        </w:rPr>
      </w:pPr>
      <w:r w:rsidRPr="00C47C10">
        <w:rPr>
          <w:rFonts w:ascii="Arial" w:hAnsi="Arial" w:cs="Arial"/>
        </w:rPr>
        <w:t>Used a slicer to filter platform-specific trends.</w:t>
      </w:r>
    </w:p>
    <w:p w14:paraId="1C914EB9" w14:textId="7CD07BDC" w:rsidR="00B02E73" w:rsidRPr="00C47C10" w:rsidRDefault="00B02E73" w:rsidP="00C47C10">
      <w:pPr>
        <w:pStyle w:val="ListParagraph"/>
        <w:numPr>
          <w:ilvl w:val="0"/>
          <w:numId w:val="47"/>
        </w:numPr>
        <w:spacing w:line="240" w:lineRule="auto"/>
        <w:rPr>
          <w:rFonts w:ascii="Arial" w:hAnsi="Arial" w:cs="Arial"/>
        </w:rPr>
      </w:pPr>
      <w:r w:rsidRPr="00C47C10">
        <w:rPr>
          <w:rFonts w:ascii="Arial" w:hAnsi="Arial" w:cs="Arial"/>
        </w:rPr>
        <w:t>Added data points highlight fluctuations in follower count.</w:t>
      </w:r>
    </w:p>
    <w:p w14:paraId="4AA3F7D7" w14:textId="466E9D32" w:rsidR="007A5D9C" w:rsidRPr="00C47C10" w:rsidRDefault="007A5D9C" w:rsidP="00C47C10">
      <w:pPr>
        <w:spacing w:line="240" w:lineRule="auto"/>
        <w:rPr>
          <w:rFonts w:ascii="Arial" w:hAnsi="Arial" w:cs="Arial"/>
          <w:b/>
          <w:bCs/>
        </w:rPr>
      </w:pPr>
      <w:r w:rsidRPr="00C47C10">
        <w:rPr>
          <w:rFonts w:ascii="Arial" w:hAnsi="Arial" w:cs="Arial"/>
          <w:b/>
          <w:bCs/>
        </w:rPr>
        <w:t>Key Insights:</w:t>
      </w:r>
    </w:p>
    <w:p w14:paraId="4FEA33EC" w14:textId="2DFF9363" w:rsidR="007A5D9C" w:rsidRPr="00C47C10" w:rsidRDefault="007A5D9C" w:rsidP="00C47C10">
      <w:pPr>
        <w:pStyle w:val="ListParagraph"/>
        <w:numPr>
          <w:ilvl w:val="0"/>
          <w:numId w:val="28"/>
        </w:numPr>
        <w:spacing w:line="240" w:lineRule="auto"/>
        <w:rPr>
          <w:rFonts w:ascii="Arial" w:hAnsi="Arial" w:cs="Arial"/>
        </w:rPr>
      </w:pPr>
      <w:r w:rsidRPr="00C47C10">
        <w:rPr>
          <w:rFonts w:ascii="Arial" w:hAnsi="Arial" w:cs="Arial"/>
        </w:rPr>
        <w:t>Posting three to five times per week maximizes follower growth.</w:t>
      </w:r>
    </w:p>
    <w:p w14:paraId="3752299D" w14:textId="77777777" w:rsidR="007A5D9C" w:rsidRPr="00C47C10" w:rsidRDefault="007A5D9C" w:rsidP="00C47C10">
      <w:pPr>
        <w:pStyle w:val="ListParagraph"/>
        <w:numPr>
          <w:ilvl w:val="0"/>
          <w:numId w:val="28"/>
        </w:numPr>
        <w:spacing w:line="240" w:lineRule="auto"/>
        <w:rPr>
          <w:rFonts w:ascii="Arial" w:hAnsi="Arial" w:cs="Arial"/>
        </w:rPr>
      </w:pPr>
      <w:r w:rsidRPr="00C47C10">
        <w:rPr>
          <w:rFonts w:ascii="Arial" w:hAnsi="Arial" w:cs="Arial"/>
        </w:rPr>
        <w:t>Too few (1-2 articles) or too many (6-7 posts) results in slower growth owing to a lack of content or audience weariness.</w:t>
      </w:r>
    </w:p>
    <w:p w14:paraId="08EF6242" w14:textId="77777777" w:rsidR="007A5D9C" w:rsidRPr="00C47C10" w:rsidRDefault="007A5D9C" w:rsidP="00C47C10">
      <w:pPr>
        <w:pStyle w:val="ListParagraph"/>
        <w:numPr>
          <w:ilvl w:val="0"/>
          <w:numId w:val="28"/>
        </w:numPr>
        <w:spacing w:line="240" w:lineRule="auto"/>
        <w:rPr>
          <w:rFonts w:ascii="Arial" w:hAnsi="Arial" w:cs="Arial"/>
        </w:rPr>
      </w:pPr>
      <w:r w:rsidRPr="00C47C10">
        <w:rPr>
          <w:rFonts w:ascii="Arial" w:hAnsi="Arial" w:cs="Arial"/>
        </w:rPr>
        <w:t>The maximum follower count (736M) was recorded at 5 postings per week.</w:t>
      </w:r>
    </w:p>
    <w:p w14:paraId="60E7F8A1" w14:textId="411BDF6C" w:rsidR="00B02E73" w:rsidRPr="00C47C10" w:rsidRDefault="007A5D9C" w:rsidP="00C47C10">
      <w:pPr>
        <w:pStyle w:val="ListParagraph"/>
        <w:numPr>
          <w:ilvl w:val="0"/>
          <w:numId w:val="28"/>
        </w:numPr>
        <w:spacing w:line="240" w:lineRule="auto"/>
        <w:rPr>
          <w:rFonts w:ascii="Arial" w:hAnsi="Arial" w:cs="Arial"/>
        </w:rPr>
      </w:pPr>
      <w:r w:rsidRPr="00C47C10">
        <w:rPr>
          <w:rFonts w:ascii="Arial" w:hAnsi="Arial" w:cs="Arial"/>
        </w:rPr>
        <w:t>Actionable Takeaway: For optimal growth, stick to 3-5 articles per week and prevent over posting, which can lower engagement.</w:t>
      </w:r>
    </w:p>
    <w:p w14:paraId="46F5AE9A" w14:textId="518A4F24" w:rsidR="004D4CAC" w:rsidRPr="00C47C10" w:rsidRDefault="004D4CAC" w:rsidP="00C47C10">
      <w:pPr>
        <w:spacing w:line="240" w:lineRule="auto"/>
        <w:rPr>
          <w:rFonts w:ascii="Arial" w:hAnsi="Arial" w:cs="Arial"/>
          <w:b/>
          <w:bCs/>
        </w:rPr>
      </w:pPr>
      <w:r w:rsidRPr="00C47C10">
        <w:rPr>
          <w:rFonts w:ascii="Arial" w:hAnsi="Arial" w:cs="Arial"/>
          <w:b/>
          <w:bCs/>
        </w:rPr>
        <w:t>Question 5: What is the ROI (Return on Investment) for ad spend per platform?</w:t>
      </w:r>
    </w:p>
    <w:p w14:paraId="0F4494AE" w14:textId="120619E1" w:rsidR="007A5D9C" w:rsidRPr="00C47C10" w:rsidRDefault="007A4348" w:rsidP="00C47C10">
      <w:pPr>
        <w:spacing w:line="240" w:lineRule="auto"/>
        <w:rPr>
          <w:rFonts w:ascii="Arial" w:hAnsi="Arial" w:cs="Arial"/>
          <w:b/>
          <w:bCs/>
        </w:rPr>
      </w:pPr>
      <w:r w:rsidRPr="00C47C10">
        <w:rPr>
          <w:rFonts w:ascii="Arial" w:hAnsi="Arial" w:cs="Arial"/>
          <w:b/>
          <w:bCs/>
          <w:noProof/>
        </w:rPr>
        <w:drawing>
          <wp:inline distT="0" distB="0" distL="0" distR="0" wp14:anchorId="0F1B9738" wp14:editId="60ED1374">
            <wp:extent cx="6706247" cy="3725693"/>
            <wp:effectExtent l="0" t="0" r="0" b="0"/>
            <wp:docPr id="1476836094" name="Picture 10"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36094" name="Picture 10" descr="A graph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721035" cy="3733908"/>
                    </a:xfrm>
                    <a:prstGeom prst="rect">
                      <a:avLst/>
                    </a:prstGeom>
                  </pic:spPr>
                </pic:pic>
              </a:graphicData>
            </a:graphic>
          </wp:inline>
        </w:drawing>
      </w:r>
    </w:p>
    <w:p w14:paraId="31A81315" w14:textId="77777777" w:rsidR="00B02E73" w:rsidRPr="00C47C10" w:rsidRDefault="00B02E73" w:rsidP="00C47C10">
      <w:pPr>
        <w:pStyle w:val="ListParagraph"/>
        <w:numPr>
          <w:ilvl w:val="0"/>
          <w:numId w:val="48"/>
        </w:numPr>
        <w:spacing w:line="240" w:lineRule="auto"/>
        <w:rPr>
          <w:rFonts w:ascii="Arial" w:hAnsi="Arial" w:cs="Arial"/>
          <w:b/>
          <w:bCs/>
        </w:rPr>
      </w:pPr>
      <w:r w:rsidRPr="00C47C10">
        <w:rPr>
          <w:rFonts w:ascii="Arial" w:hAnsi="Arial" w:cs="Arial"/>
          <w:b/>
          <w:bCs/>
        </w:rPr>
        <w:t xml:space="preserve">Visualization Used: </w:t>
      </w:r>
      <w:r w:rsidRPr="00C47C10">
        <w:rPr>
          <w:rFonts w:ascii="Arial" w:hAnsi="Arial" w:cs="Arial"/>
        </w:rPr>
        <w:t>Scatter Plot with Trend Line</w:t>
      </w:r>
    </w:p>
    <w:p w14:paraId="17F0E067" w14:textId="77777777" w:rsidR="00B02E73" w:rsidRPr="00C47C10" w:rsidRDefault="00B02E73" w:rsidP="00C47C10">
      <w:pPr>
        <w:pStyle w:val="ListParagraph"/>
        <w:numPr>
          <w:ilvl w:val="0"/>
          <w:numId w:val="48"/>
        </w:numPr>
        <w:spacing w:line="240" w:lineRule="auto"/>
        <w:rPr>
          <w:rFonts w:ascii="Arial" w:hAnsi="Arial" w:cs="Arial"/>
          <w:b/>
          <w:bCs/>
        </w:rPr>
      </w:pPr>
      <w:r w:rsidRPr="00C47C10">
        <w:rPr>
          <w:rFonts w:ascii="Arial" w:hAnsi="Arial" w:cs="Arial"/>
          <w:b/>
          <w:bCs/>
        </w:rPr>
        <w:t xml:space="preserve">Metrics Used: </w:t>
      </w:r>
      <w:r w:rsidRPr="00C47C10">
        <w:rPr>
          <w:rFonts w:ascii="Arial" w:hAnsi="Arial" w:cs="Arial"/>
        </w:rPr>
        <w:t>ROI vs. Ad Spend</w:t>
      </w:r>
    </w:p>
    <w:p w14:paraId="636097F2" w14:textId="50C8015E" w:rsidR="00B02E73" w:rsidRPr="00C47C10" w:rsidRDefault="00B02E73" w:rsidP="00C47C10">
      <w:pPr>
        <w:pStyle w:val="ListParagraph"/>
        <w:numPr>
          <w:ilvl w:val="0"/>
          <w:numId w:val="48"/>
        </w:numPr>
        <w:spacing w:line="240" w:lineRule="auto"/>
        <w:rPr>
          <w:rFonts w:ascii="Arial" w:hAnsi="Arial" w:cs="Arial"/>
          <w:b/>
          <w:bCs/>
        </w:rPr>
      </w:pPr>
      <w:r w:rsidRPr="00C47C10">
        <w:rPr>
          <w:rFonts w:ascii="Arial" w:hAnsi="Arial" w:cs="Arial"/>
          <w:b/>
          <w:bCs/>
        </w:rPr>
        <w:t xml:space="preserve">Slicers Applied: </w:t>
      </w:r>
      <w:r w:rsidRPr="00C47C10">
        <w:rPr>
          <w:rFonts w:ascii="Arial" w:hAnsi="Arial" w:cs="Arial"/>
        </w:rPr>
        <w:t>Platform</w:t>
      </w:r>
    </w:p>
    <w:p w14:paraId="68C60158" w14:textId="0B4D36E3" w:rsidR="005F336A" w:rsidRPr="00C47C10" w:rsidRDefault="005F336A" w:rsidP="00C47C10">
      <w:pPr>
        <w:pStyle w:val="ListParagraph"/>
        <w:numPr>
          <w:ilvl w:val="0"/>
          <w:numId w:val="48"/>
        </w:numPr>
        <w:spacing w:line="240" w:lineRule="auto"/>
        <w:rPr>
          <w:rFonts w:ascii="Arial" w:hAnsi="Arial" w:cs="Arial"/>
          <w:b/>
          <w:bCs/>
        </w:rPr>
      </w:pPr>
      <w:r w:rsidRPr="00C47C10">
        <w:rPr>
          <w:rFonts w:ascii="Arial" w:hAnsi="Arial" w:cs="Arial"/>
          <w:b/>
          <w:bCs/>
        </w:rPr>
        <w:t xml:space="preserve">Filters: </w:t>
      </w:r>
      <w:r w:rsidRPr="00C47C10">
        <w:rPr>
          <w:rFonts w:ascii="Arial" w:hAnsi="Arial" w:cs="Arial"/>
        </w:rPr>
        <w:t>None</w:t>
      </w:r>
    </w:p>
    <w:p w14:paraId="0BB21B86" w14:textId="77777777" w:rsidR="00B02E73" w:rsidRPr="00C47C10" w:rsidRDefault="00B02E73" w:rsidP="00C47C10">
      <w:pPr>
        <w:pStyle w:val="ListParagraph"/>
        <w:numPr>
          <w:ilvl w:val="0"/>
          <w:numId w:val="48"/>
        </w:numPr>
        <w:spacing w:line="240" w:lineRule="auto"/>
        <w:rPr>
          <w:rFonts w:ascii="Arial" w:hAnsi="Arial" w:cs="Arial"/>
          <w:b/>
          <w:bCs/>
        </w:rPr>
      </w:pPr>
      <w:r w:rsidRPr="00C47C10">
        <w:rPr>
          <w:rFonts w:ascii="Arial" w:hAnsi="Arial" w:cs="Arial"/>
          <w:b/>
          <w:bCs/>
        </w:rPr>
        <w:t>Steps Taken</w:t>
      </w:r>
    </w:p>
    <w:p w14:paraId="4AD699C7" w14:textId="77777777" w:rsidR="00B02E73" w:rsidRPr="00C47C10" w:rsidRDefault="00B02E73" w:rsidP="00C47C10">
      <w:pPr>
        <w:pStyle w:val="ListParagraph"/>
        <w:numPr>
          <w:ilvl w:val="0"/>
          <w:numId w:val="49"/>
        </w:numPr>
        <w:spacing w:line="240" w:lineRule="auto"/>
        <w:rPr>
          <w:rFonts w:ascii="Arial" w:hAnsi="Arial" w:cs="Arial"/>
        </w:rPr>
      </w:pPr>
      <w:r w:rsidRPr="00C47C10">
        <w:rPr>
          <w:rFonts w:ascii="Arial" w:hAnsi="Arial" w:cs="Arial"/>
        </w:rPr>
        <w:t>Created a scatter plot to visualize ROI trends for different ad spending levels.</w:t>
      </w:r>
    </w:p>
    <w:p w14:paraId="1754B342" w14:textId="47F0C3FF" w:rsidR="005F336A" w:rsidRPr="00393BAB" w:rsidRDefault="00B02E73" w:rsidP="00C47C10">
      <w:pPr>
        <w:pStyle w:val="ListParagraph"/>
        <w:numPr>
          <w:ilvl w:val="0"/>
          <w:numId w:val="49"/>
        </w:numPr>
        <w:spacing w:line="240" w:lineRule="auto"/>
        <w:rPr>
          <w:rFonts w:ascii="Arial" w:hAnsi="Arial" w:cs="Arial"/>
        </w:rPr>
      </w:pPr>
      <w:r w:rsidRPr="00C47C10">
        <w:rPr>
          <w:rFonts w:ascii="Arial" w:hAnsi="Arial" w:cs="Arial"/>
        </w:rPr>
        <w:lastRenderedPageBreak/>
        <w:t>Added a trend line to indicate diminishing returns beyond a certain budget.</w:t>
      </w:r>
    </w:p>
    <w:p w14:paraId="629F0173" w14:textId="1C945D9F" w:rsidR="00F32F4A" w:rsidRPr="00C47C10" w:rsidRDefault="00F32F4A" w:rsidP="00C47C10">
      <w:pPr>
        <w:spacing w:line="240" w:lineRule="auto"/>
        <w:rPr>
          <w:rFonts w:ascii="Arial" w:hAnsi="Arial" w:cs="Arial"/>
          <w:b/>
          <w:bCs/>
        </w:rPr>
      </w:pPr>
      <w:r w:rsidRPr="00C47C10">
        <w:rPr>
          <w:rFonts w:ascii="Arial" w:hAnsi="Arial" w:cs="Arial"/>
          <w:b/>
          <w:bCs/>
        </w:rPr>
        <w:t>Key Insights:</w:t>
      </w:r>
    </w:p>
    <w:p w14:paraId="681F15C7" w14:textId="4AB4B3A5" w:rsidR="00F32F4A" w:rsidRPr="00C47C10" w:rsidRDefault="00F32F4A" w:rsidP="00C47C10">
      <w:pPr>
        <w:pStyle w:val="ListParagraph"/>
        <w:numPr>
          <w:ilvl w:val="0"/>
          <w:numId w:val="32"/>
        </w:numPr>
        <w:spacing w:line="240" w:lineRule="auto"/>
        <w:rPr>
          <w:rFonts w:ascii="Arial" w:hAnsi="Arial" w:cs="Arial"/>
        </w:rPr>
      </w:pPr>
      <w:r w:rsidRPr="00C47C10">
        <w:rPr>
          <w:rFonts w:ascii="Arial" w:hAnsi="Arial" w:cs="Arial"/>
        </w:rPr>
        <w:t>ROI is strongest at lower ad expenditure levels but starts to decline above $400.</w:t>
      </w:r>
    </w:p>
    <w:p w14:paraId="7466AF92" w14:textId="77777777" w:rsidR="00F32F4A" w:rsidRPr="00C47C10" w:rsidRDefault="00F32F4A" w:rsidP="00C47C10">
      <w:pPr>
        <w:pStyle w:val="ListParagraph"/>
        <w:numPr>
          <w:ilvl w:val="0"/>
          <w:numId w:val="32"/>
        </w:numPr>
        <w:spacing w:line="240" w:lineRule="auto"/>
        <w:rPr>
          <w:rFonts w:ascii="Arial" w:hAnsi="Arial" w:cs="Arial"/>
        </w:rPr>
      </w:pPr>
      <w:r w:rsidRPr="00C47C10">
        <w:rPr>
          <w:rFonts w:ascii="Arial" w:hAnsi="Arial" w:cs="Arial"/>
        </w:rPr>
        <w:t>Higher expenditures result in diminishing returns, implying that increasing ad spend does not proportionally enhance ROI.</w:t>
      </w:r>
    </w:p>
    <w:p w14:paraId="6A0C0F7E" w14:textId="77777777" w:rsidR="00F32F4A" w:rsidRPr="00C47C10" w:rsidRDefault="00F32F4A" w:rsidP="00C47C10">
      <w:pPr>
        <w:pStyle w:val="ListParagraph"/>
        <w:numPr>
          <w:ilvl w:val="0"/>
          <w:numId w:val="32"/>
        </w:numPr>
        <w:spacing w:line="240" w:lineRule="auto"/>
        <w:rPr>
          <w:rFonts w:ascii="Arial" w:hAnsi="Arial" w:cs="Arial"/>
        </w:rPr>
      </w:pPr>
      <w:r w:rsidRPr="00C47C10">
        <w:rPr>
          <w:rFonts w:ascii="Arial" w:hAnsi="Arial" w:cs="Arial"/>
        </w:rPr>
        <w:t>Some outliers provide unusually high ROI with modest ad spend, showing effective ad placement.</w:t>
      </w:r>
    </w:p>
    <w:p w14:paraId="4062A59F" w14:textId="39FFD940" w:rsidR="007A4348" w:rsidRPr="00C47C10" w:rsidRDefault="00F32F4A" w:rsidP="00C47C10">
      <w:pPr>
        <w:pStyle w:val="ListParagraph"/>
        <w:numPr>
          <w:ilvl w:val="0"/>
          <w:numId w:val="32"/>
        </w:numPr>
        <w:spacing w:line="240" w:lineRule="auto"/>
        <w:rPr>
          <w:rFonts w:ascii="Arial" w:hAnsi="Arial" w:cs="Arial"/>
        </w:rPr>
      </w:pPr>
      <w:r w:rsidRPr="00C47C10">
        <w:rPr>
          <w:rFonts w:ascii="Arial" w:hAnsi="Arial" w:cs="Arial"/>
        </w:rPr>
        <w:t>Actionable Takeaway: To maximize ROI, keep ad expenditure under $400, and analyze outliers to find cost-effective ad solutions.</w:t>
      </w:r>
    </w:p>
    <w:p w14:paraId="07B5B697" w14:textId="612A7507" w:rsidR="00A266FD" w:rsidRPr="00C47C10" w:rsidRDefault="002242A7" w:rsidP="00C47C10">
      <w:pPr>
        <w:spacing w:line="240" w:lineRule="auto"/>
        <w:rPr>
          <w:rFonts w:ascii="Arial" w:hAnsi="Arial" w:cs="Arial"/>
          <w:b/>
          <w:bCs/>
          <w:sz w:val="28"/>
          <w:szCs w:val="28"/>
          <w:u w:val="single"/>
        </w:rPr>
      </w:pPr>
      <w:r w:rsidRPr="00C47C10">
        <w:rPr>
          <w:rFonts w:ascii="Arial" w:hAnsi="Arial" w:cs="Arial"/>
          <w:b/>
          <w:bCs/>
          <w:sz w:val="28"/>
          <w:szCs w:val="28"/>
          <w:u w:val="single"/>
        </w:rPr>
        <w:t>Detailed Analysis of Additional Business Questions Using Power BI</w:t>
      </w:r>
    </w:p>
    <w:p w14:paraId="5825AABE" w14:textId="01BC2137" w:rsidR="00410E40" w:rsidRPr="00C47C10" w:rsidRDefault="00410E40" w:rsidP="00C47C10">
      <w:pPr>
        <w:spacing w:line="240" w:lineRule="auto"/>
        <w:rPr>
          <w:rFonts w:ascii="Arial" w:hAnsi="Arial" w:cs="Arial"/>
          <w:b/>
          <w:bCs/>
        </w:rPr>
      </w:pPr>
      <w:r w:rsidRPr="00C47C10">
        <w:rPr>
          <w:rFonts w:ascii="Arial" w:hAnsi="Arial" w:cs="Arial"/>
          <w:b/>
          <w:bCs/>
        </w:rPr>
        <w:t>Question 6: Which platform has the lowest engagement per dollar spent?</w:t>
      </w:r>
    </w:p>
    <w:p w14:paraId="630613C9" w14:textId="5B9B5B23" w:rsidR="0033005C" w:rsidRPr="00C47C10" w:rsidRDefault="007A4348" w:rsidP="00C47C10">
      <w:pPr>
        <w:spacing w:line="240" w:lineRule="auto"/>
        <w:rPr>
          <w:rFonts w:ascii="Arial" w:hAnsi="Arial" w:cs="Arial"/>
          <w:b/>
          <w:bCs/>
        </w:rPr>
      </w:pPr>
      <w:r w:rsidRPr="00C47C10">
        <w:rPr>
          <w:rFonts w:ascii="Arial" w:hAnsi="Arial" w:cs="Arial"/>
          <w:b/>
          <w:bCs/>
          <w:noProof/>
        </w:rPr>
        <w:drawing>
          <wp:inline distT="0" distB="0" distL="0" distR="0" wp14:anchorId="72043078" wp14:editId="1E9B4508">
            <wp:extent cx="6641482" cy="3715966"/>
            <wp:effectExtent l="0" t="0" r="0" b="0"/>
            <wp:docPr id="1962026153" name="Picture 11" descr="A graph with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26153" name="Picture 11" descr="A graph with a bar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55223" cy="3723654"/>
                    </a:xfrm>
                    <a:prstGeom prst="rect">
                      <a:avLst/>
                    </a:prstGeom>
                  </pic:spPr>
                </pic:pic>
              </a:graphicData>
            </a:graphic>
          </wp:inline>
        </w:drawing>
      </w:r>
    </w:p>
    <w:p w14:paraId="7715D367" w14:textId="77777777" w:rsidR="005F336A" w:rsidRPr="00C47C10" w:rsidRDefault="0033005C" w:rsidP="00C47C10">
      <w:pPr>
        <w:pStyle w:val="ListParagraph"/>
        <w:numPr>
          <w:ilvl w:val="0"/>
          <w:numId w:val="90"/>
        </w:numPr>
        <w:spacing w:line="240" w:lineRule="auto"/>
        <w:rPr>
          <w:rFonts w:ascii="Arial" w:hAnsi="Arial" w:cs="Arial"/>
        </w:rPr>
      </w:pPr>
      <w:r w:rsidRPr="00C47C10">
        <w:rPr>
          <w:rFonts w:ascii="Arial" w:hAnsi="Arial" w:cs="Arial"/>
          <w:b/>
          <w:bCs/>
        </w:rPr>
        <w:t>Visualization Used:</w:t>
      </w:r>
      <w:r w:rsidRPr="00C47C10">
        <w:rPr>
          <w:rFonts w:ascii="Arial" w:hAnsi="Arial" w:cs="Arial"/>
        </w:rPr>
        <w:t xml:space="preserve"> Bar Chart with Drill Down</w:t>
      </w:r>
    </w:p>
    <w:p w14:paraId="774BDEBD" w14:textId="77777777" w:rsidR="005F336A" w:rsidRPr="00C47C10" w:rsidRDefault="0033005C" w:rsidP="00C47C10">
      <w:pPr>
        <w:pStyle w:val="ListParagraph"/>
        <w:numPr>
          <w:ilvl w:val="0"/>
          <w:numId w:val="90"/>
        </w:numPr>
        <w:spacing w:line="240" w:lineRule="auto"/>
        <w:rPr>
          <w:rFonts w:ascii="Arial" w:hAnsi="Arial" w:cs="Arial"/>
        </w:rPr>
      </w:pPr>
      <w:r w:rsidRPr="00C47C10">
        <w:rPr>
          <w:rFonts w:ascii="Arial" w:hAnsi="Arial" w:cs="Arial"/>
          <w:b/>
          <w:bCs/>
        </w:rPr>
        <w:t>Metrics Used:</w:t>
      </w:r>
      <w:r w:rsidRPr="00C47C10">
        <w:rPr>
          <w:rFonts w:ascii="Arial" w:hAnsi="Arial" w:cs="Arial"/>
        </w:rPr>
        <w:t xml:space="preserve"> Engagement Per Dollar vs. Ad Spend</w:t>
      </w:r>
    </w:p>
    <w:p w14:paraId="47E9D3BA" w14:textId="77777777" w:rsidR="005F336A" w:rsidRPr="00C47C10" w:rsidRDefault="0033005C" w:rsidP="00C47C10">
      <w:pPr>
        <w:pStyle w:val="ListParagraph"/>
        <w:numPr>
          <w:ilvl w:val="0"/>
          <w:numId w:val="90"/>
        </w:numPr>
        <w:spacing w:line="240" w:lineRule="auto"/>
        <w:rPr>
          <w:rFonts w:ascii="Arial" w:hAnsi="Arial" w:cs="Arial"/>
        </w:rPr>
      </w:pPr>
      <w:r w:rsidRPr="00C47C10">
        <w:rPr>
          <w:rFonts w:ascii="Arial" w:hAnsi="Arial" w:cs="Arial"/>
          <w:b/>
          <w:bCs/>
        </w:rPr>
        <w:t>Slicers Applied:</w:t>
      </w:r>
      <w:r w:rsidRPr="00C47C10">
        <w:rPr>
          <w:rFonts w:ascii="Arial" w:hAnsi="Arial" w:cs="Arial"/>
        </w:rPr>
        <w:t xml:space="preserve"> Platform</w:t>
      </w:r>
    </w:p>
    <w:p w14:paraId="148A5791" w14:textId="698C56C6" w:rsidR="0033005C" w:rsidRPr="00C47C10" w:rsidRDefault="0033005C" w:rsidP="00C47C10">
      <w:pPr>
        <w:pStyle w:val="ListParagraph"/>
        <w:numPr>
          <w:ilvl w:val="0"/>
          <w:numId w:val="90"/>
        </w:numPr>
        <w:spacing w:line="240" w:lineRule="auto"/>
        <w:rPr>
          <w:rFonts w:ascii="Arial" w:hAnsi="Arial" w:cs="Arial"/>
        </w:rPr>
      </w:pPr>
      <w:r w:rsidRPr="00C47C10">
        <w:rPr>
          <w:rFonts w:ascii="Arial" w:hAnsi="Arial" w:cs="Arial"/>
          <w:b/>
          <w:bCs/>
        </w:rPr>
        <w:t>Filters Applied:</w:t>
      </w:r>
      <w:r w:rsidRPr="00C47C10">
        <w:rPr>
          <w:rFonts w:ascii="Arial" w:hAnsi="Arial" w:cs="Arial"/>
        </w:rPr>
        <w:t xml:space="preserve"> Ad Spend (Less than $500)</w:t>
      </w:r>
    </w:p>
    <w:p w14:paraId="7D7768EC" w14:textId="353A3184" w:rsidR="0033005C" w:rsidRPr="00C47C10" w:rsidRDefault="0033005C" w:rsidP="00C47C10">
      <w:pPr>
        <w:pStyle w:val="ListParagraph"/>
        <w:numPr>
          <w:ilvl w:val="0"/>
          <w:numId w:val="90"/>
        </w:numPr>
        <w:spacing w:line="240" w:lineRule="auto"/>
        <w:rPr>
          <w:rFonts w:ascii="Arial" w:hAnsi="Arial" w:cs="Arial"/>
          <w:b/>
          <w:bCs/>
        </w:rPr>
      </w:pPr>
      <w:r w:rsidRPr="00C47C10">
        <w:rPr>
          <w:rFonts w:ascii="Arial" w:hAnsi="Arial" w:cs="Arial"/>
          <w:b/>
          <w:bCs/>
        </w:rPr>
        <w:t>Steps Taken:</w:t>
      </w:r>
    </w:p>
    <w:p w14:paraId="69011467" w14:textId="77777777" w:rsidR="0033005C" w:rsidRPr="0033005C" w:rsidRDefault="0033005C" w:rsidP="00C47C10">
      <w:pPr>
        <w:numPr>
          <w:ilvl w:val="0"/>
          <w:numId w:val="91"/>
        </w:numPr>
        <w:spacing w:line="240" w:lineRule="auto"/>
        <w:rPr>
          <w:rFonts w:ascii="Arial" w:hAnsi="Arial" w:cs="Arial"/>
        </w:rPr>
      </w:pPr>
      <w:r w:rsidRPr="0033005C">
        <w:rPr>
          <w:rFonts w:ascii="Arial" w:hAnsi="Arial" w:cs="Arial"/>
        </w:rPr>
        <w:t>A bar chart was created with "Ad Spend (USD)" and "Platform" on the x-axis and "Engagement Per Dollar" on the y-axis.</w:t>
      </w:r>
    </w:p>
    <w:p w14:paraId="69789832" w14:textId="77777777" w:rsidR="0033005C" w:rsidRPr="0033005C" w:rsidRDefault="0033005C" w:rsidP="00C47C10">
      <w:pPr>
        <w:numPr>
          <w:ilvl w:val="0"/>
          <w:numId w:val="91"/>
        </w:numPr>
        <w:spacing w:line="240" w:lineRule="auto"/>
        <w:rPr>
          <w:rFonts w:ascii="Arial" w:hAnsi="Arial" w:cs="Arial"/>
        </w:rPr>
      </w:pPr>
      <w:r w:rsidRPr="0033005C">
        <w:rPr>
          <w:rFonts w:ascii="Arial" w:hAnsi="Arial" w:cs="Arial"/>
        </w:rPr>
        <w:t>Drill-down was enabled to analyze engagement per dollar at different spending levels.</w:t>
      </w:r>
    </w:p>
    <w:p w14:paraId="52739BC4" w14:textId="77777777" w:rsidR="0033005C" w:rsidRPr="0033005C" w:rsidRDefault="0033005C" w:rsidP="00C47C10">
      <w:pPr>
        <w:numPr>
          <w:ilvl w:val="0"/>
          <w:numId w:val="91"/>
        </w:numPr>
        <w:spacing w:line="240" w:lineRule="auto"/>
        <w:rPr>
          <w:rFonts w:ascii="Arial" w:hAnsi="Arial" w:cs="Arial"/>
        </w:rPr>
      </w:pPr>
      <w:r w:rsidRPr="0033005C">
        <w:rPr>
          <w:rFonts w:ascii="Arial" w:hAnsi="Arial" w:cs="Arial"/>
        </w:rPr>
        <w:lastRenderedPageBreak/>
        <w:t>A slicer was added to filter engagement data by platform.</w:t>
      </w:r>
    </w:p>
    <w:p w14:paraId="382B93BB" w14:textId="77777777" w:rsidR="0033005C" w:rsidRPr="00C47C10" w:rsidRDefault="0033005C" w:rsidP="00C47C10">
      <w:pPr>
        <w:numPr>
          <w:ilvl w:val="0"/>
          <w:numId w:val="91"/>
        </w:numPr>
        <w:spacing w:line="240" w:lineRule="auto"/>
        <w:rPr>
          <w:rFonts w:ascii="Arial" w:hAnsi="Arial" w:cs="Arial"/>
        </w:rPr>
      </w:pPr>
      <w:r w:rsidRPr="0033005C">
        <w:rPr>
          <w:rFonts w:ascii="Arial" w:hAnsi="Arial" w:cs="Arial"/>
        </w:rPr>
        <w:t>A filter was applied to exclude ad spends above $500, focusing on cost-effective engagement strategies.</w:t>
      </w:r>
    </w:p>
    <w:p w14:paraId="41822F28" w14:textId="1D1322C3" w:rsidR="0033005C" w:rsidRPr="00C47C10" w:rsidRDefault="0033005C" w:rsidP="00C47C10">
      <w:pPr>
        <w:spacing w:line="240" w:lineRule="auto"/>
        <w:rPr>
          <w:rFonts w:ascii="Arial" w:hAnsi="Arial" w:cs="Arial"/>
          <w:b/>
          <w:bCs/>
        </w:rPr>
      </w:pPr>
      <w:r w:rsidRPr="00C47C10">
        <w:rPr>
          <w:rFonts w:ascii="Arial" w:hAnsi="Arial" w:cs="Arial"/>
          <w:b/>
          <w:bCs/>
        </w:rPr>
        <w:t>Key Insights:</w:t>
      </w:r>
    </w:p>
    <w:p w14:paraId="5A397363" w14:textId="1D8AB970" w:rsidR="0033005C" w:rsidRPr="00C47C10" w:rsidRDefault="0033005C" w:rsidP="00C47C10">
      <w:pPr>
        <w:pStyle w:val="ListParagraph"/>
        <w:numPr>
          <w:ilvl w:val="0"/>
          <w:numId w:val="89"/>
        </w:numPr>
        <w:spacing w:line="240" w:lineRule="auto"/>
        <w:rPr>
          <w:rFonts w:ascii="Arial" w:hAnsi="Arial" w:cs="Arial"/>
        </w:rPr>
      </w:pPr>
      <w:r w:rsidRPr="00C47C10">
        <w:rPr>
          <w:rFonts w:ascii="Arial" w:hAnsi="Arial" w:cs="Arial"/>
        </w:rPr>
        <w:t>Engagement per dollar decreases as ad expenditure rises, demonstrating diminishing returns on larger budgets.</w:t>
      </w:r>
    </w:p>
    <w:p w14:paraId="690C7035" w14:textId="7E6916EF" w:rsidR="0033005C" w:rsidRPr="00C47C10" w:rsidRDefault="0033005C" w:rsidP="00C47C10">
      <w:pPr>
        <w:pStyle w:val="ListParagraph"/>
        <w:numPr>
          <w:ilvl w:val="0"/>
          <w:numId w:val="89"/>
        </w:numPr>
        <w:spacing w:line="240" w:lineRule="auto"/>
        <w:rPr>
          <w:rFonts w:ascii="Arial" w:hAnsi="Arial" w:cs="Arial"/>
        </w:rPr>
      </w:pPr>
      <w:r w:rsidRPr="00C47C10">
        <w:rPr>
          <w:rFonts w:ascii="Arial" w:hAnsi="Arial" w:cs="Arial"/>
        </w:rPr>
        <w:t>Ads under $100 produce the highest engagement per dollar.</w:t>
      </w:r>
    </w:p>
    <w:p w14:paraId="1D3999E4" w14:textId="770ADBD1" w:rsidR="0033005C" w:rsidRPr="00C47C10" w:rsidRDefault="0033005C" w:rsidP="00C47C10">
      <w:pPr>
        <w:pStyle w:val="ListParagraph"/>
        <w:numPr>
          <w:ilvl w:val="0"/>
          <w:numId w:val="89"/>
        </w:numPr>
        <w:spacing w:line="240" w:lineRule="auto"/>
        <w:rPr>
          <w:rFonts w:ascii="Arial" w:hAnsi="Arial" w:cs="Arial"/>
        </w:rPr>
      </w:pPr>
      <w:r w:rsidRPr="00C47C10">
        <w:rPr>
          <w:rFonts w:ascii="Arial" w:hAnsi="Arial" w:cs="Arial"/>
        </w:rPr>
        <w:t>Engagement per dollar stabilizes at about $300, with little movement after that.</w:t>
      </w:r>
    </w:p>
    <w:p w14:paraId="45D1843D" w14:textId="714D67E2" w:rsidR="0033005C" w:rsidRPr="00C47C10" w:rsidRDefault="0033005C" w:rsidP="00C47C10">
      <w:pPr>
        <w:pStyle w:val="ListParagraph"/>
        <w:numPr>
          <w:ilvl w:val="0"/>
          <w:numId w:val="89"/>
        </w:numPr>
        <w:spacing w:line="240" w:lineRule="auto"/>
        <w:rPr>
          <w:rFonts w:ascii="Arial" w:hAnsi="Arial" w:cs="Arial"/>
        </w:rPr>
      </w:pPr>
      <w:r w:rsidRPr="00C47C10">
        <w:rPr>
          <w:rFonts w:ascii="Arial" w:hAnsi="Arial" w:cs="Arial"/>
        </w:rPr>
        <w:t>The high variety in engagement per dollar shows that certain platforms make better use of their resources than others.</w:t>
      </w:r>
    </w:p>
    <w:p w14:paraId="11CAEBC9" w14:textId="03B258FF" w:rsidR="0033005C" w:rsidRPr="00C47C10" w:rsidRDefault="0033005C" w:rsidP="00C47C10">
      <w:pPr>
        <w:pStyle w:val="ListParagraph"/>
        <w:numPr>
          <w:ilvl w:val="0"/>
          <w:numId w:val="89"/>
        </w:numPr>
        <w:spacing w:line="240" w:lineRule="auto"/>
        <w:rPr>
          <w:rFonts w:ascii="Arial" w:hAnsi="Arial" w:cs="Arial"/>
        </w:rPr>
      </w:pPr>
      <w:r w:rsidRPr="00C47C10">
        <w:rPr>
          <w:rFonts w:ascii="Arial" w:hAnsi="Arial" w:cs="Arial"/>
        </w:rPr>
        <w:t>Increasing ad spend may not necessarily result in proportional engagement benefits.</w:t>
      </w:r>
    </w:p>
    <w:p w14:paraId="3B677B1A" w14:textId="1C81C914" w:rsidR="0033005C" w:rsidRPr="00C47C10" w:rsidRDefault="0033005C" w:rsidP="00C47C10">
      <w:pPr>
        <w:pStyle w:val="ListParagraph"/>
        <w:numPr>
          <w:ilvl w:val="0"/>
          <w:numId w:val="89"/>
        </w:numPr>
        <w:spacing w:line="240" w:lineRule="auto"/>
        <w:rPr>
          <w:rFonts w:ascii="Arial" w:hAnsi="Arial" w:cs="Arial"/>
        </w:rPr>
      </w:pPr>
      <w:r w:rsidRPr="00C47C10">
        <w:rPr>
          <w:rFonts w:ascii="Arial" w:hAnsi="Arial" w:cs="Arial"/>
        </w:rPr>
        <w:t xml:space="preserve">Actionable takeaways: Optimize expenditure tactics by focusing on ad budgets under $100 for cost-effective engagement. Test different ad budgets to identify the most efficient range for each platform. Relocate funds from unproductive spending areas to increase ROI. Refine methods for platforms with low engagement per dollar to increase efficacy. Instead, </w:t>
      </w:r>
      <w:r w:rsidR="007F3A44" w:rsidRPr="00C47C10">
        <w:rPr>
          <w:rFonts w:ascii="Arial" w:hAnsi="Arial" w:cs="Arial"/>
        </w:rPr>
        <w:t>then</w:t>
      </w:r>
      <w:r w:rsidRPr="00C47C10">
        <w:rPr>
          <w:rFonts w:ascii="Arial" w:hAnsi="Arial" w:cs="Arial"/>
        </w:rPr>
        <w:t xml:space="preserve"> simply increasing budgets, focus on determining optimal expenditure levels.</w:t>
      </w:r>
    </w:p>
    <w:p w14:paraId="4CE67DAC" w14:textId="2F15DB0D" w:rsidR="00B24DAF" w:rsidRPr="00C47C10" w:rsidRDefault="00B24DAF" w:rsidP="00C47C10">
      <w:pPr>
        <w:spacing w:line="240" w:lineRule="auto"/>
        <w:rPr>
          <w:rFonts w:ascii="Arial" w:hAnsi="Arial" w:cs="Arial"/>
          <w:b/>
          <w:bCs/>
        </w:rPr>
      </w:pPr>
      <w:r w:rsidRPr="00C47C10">
        <w:rPr>
          <w:rFonts w:ascii="Arial" w:hAnsi="Arial" w:cs="Arial"/>
          <w:b/>
          <w:bCs/>
        </w:rPr>
        <w:t xml:space="preserve">Question 7: </w:t>
      </w:r>
      <w:r w:rsidR="007D44DD" w:rsidRPr="00C47C10">
        <w:rPr>
          <w:rFonts w:ascii="Arial" w:hAnsi="Arial" w:cs="Arial"/>
          <w:b/>
          <w:bCs/>
        </w:rPr>
        <w:t>How does engagement rate trend over time across platforms?</w:t>
      </w:r>
    </w:p>
    <w:p w14:paraId="0D4B4658" w14:textId="1EFC6B1A" w:rsidR="007D44DD" w:rsidRPr="00C47C10" w:rsidRDefault="007D44DD" w:rsidP="00C47C10">
      <w:pPr>
        <w:spacing w:line="240" w:lineRule="auto"/>
        <w:rPr>
          <w:rFonts w:ascii="Arial" w:hAnsi="Arial" w:cs="Arial"/>
          <w:b/>
          <w:bCs/>
        </w:rPr>
      </w:pPr>
      <w:r w:rsidRPr="00C47C10">
        <w:rPr>
          <w:rFonts w:ascii="Arial" w:hAnsi="Arial" w:cs="Arial"/>
          <w:b/>
          <w:bCs/>
          <w:noProof/>
        </w:rPr>
        <w:drawing>
          <wp:inline distT="0" distB="0" distL="0" distR="0" wp14:anchorId="250ECFF3" wp14:editId="39338973">
            <wp:extent cx="6598896" cy="3706239"/>
            <wp:effectExtent l="0" t="0" r="0" b="0"/>
            <wp:docPr id="538131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3154" name="Picture 53813154"/>
                    <pic:cNvPicPr/>
                  </pic:nvPicPr>
                  <pic:blipFill>
                    <a:blip r:embed="rId11">
                      <a:extLst>
                        <a:ext uri="{28A0092B-C50C-407E-A947-70E740481C1C}">
                          <a14:useLocalDpi xmlns:a14="http://schemas.microsoft.com/office/drawing/2010/main" val="0"/>
                        </a:ext>
                      </a:extLst>
                    </a:blip>
                    <a:stretch>
                      <a:fillRect/>
                    </a:stretch>
                  </pic:blipFill>
                  <pic:spPr>
                    <a:xfrm>
                      <a:off x="0" y="0"/>
                      <a:ext cx="6617449" cy="3716659"/>
                    </a:xfrm>
                    <a:prstGeom prst="rect">
                      <a:avLst/>
                    </a:prstGeom>
                  </pic:spPr>
                </pic:pic>
              </a:graphicData>
            </a:graphic>
          </wp:inline>
        </w:drawing>
      </w:r>
    </w:p>
    <w:p w14:paraId="1E779A0C" w14:textId="510BA6E2" w:rsidR="007D44DD" w:rsidRPr="007D44DD" w:rsidRDefault="007D44DD" w:rsidP="00C47C10">
      <w:pPr>
        <w:pStyle w:val="ListParagraph"/>
        <w:numPr>
          <w:ilvl w:val="0"/>
          <w:numId w:val="98"/>
        </w:numPr>
        <w:spacing w:line="240" w:lineRule="auto"/>
        <w:rPr>
          <w:rFonts w:ascii="Arial" w:hAnsi="Arial" w:cs="Arial"/>
          <w:b/>
          <w:bCs/>
        </w:rPr>
      </w:pPr>
      <w:r w:rsidRPr="007D44DD">
        <w:rPr>
          <w:rFonts w:ascii="Arial" w:hAnsi="Arial" w:cs="Arial"/>
          <w:b/>
          <w:bCs/>
        </w:rPr>
        <w:t xml:space="preserve">Visualization Used: </w:t>
      </w:r>
      <w:r w:rsidRPr="007D44DD">
        <w:rPr>
          <w:rFonts w:ascii="Arial" w:hAnsi="Arial" w:cs="Arial"/>
        </w:rPr>
        <w:t>Line Chart &amp; KPI Card</w:t>
      </w:r>
      <w:r w:rsidRPr="007D44DD">
        <w:rPr>
          <w:rFonts w:ascii="Arial" w:hAnsi="Arial" w:cs="Arial"/>
          <w:b/>
          <w:bCs/>
        </w:rPr>
        <w:t xml:space="preserve"> </w:t>
      </w:r>
    </w:p>
    <w:p w14:paraId="6D5D8ADC" w14:textId="4ECC8CC3" w:rsidR="007D44DD" w:rsidRPr="007D44DD" w:rsidRDefault="007D44DD" w:rsidP="00C47C10">
      <w:pPr>
        <w:pStyle w:val="ListParagraph"/>
        <w:numPr>
          <w:ilvl w:val="0"/>
          <w:numId w:val="98"/>
        </w:numPr>
        <w:spacing w:line="240" w:lineRule="auto"/>
        <w:rPr>
          <w:rFonts w:ascii="Arial" w:hAnsi="Arial" w:cs="Arial"/>
          <w:b/>
          <w:bCs/>
        </w:rPr>
      </w:pPr>
      <w:r w:rsidRPr="007D44DD">
        <w:rPr>
          <w:rFonts w:ascii="Arial" w:hAnsi="Arial" w:cs="Arial"/>
          <w:b/>
          <w:bCs/>
        </w:rPr>
        <w:t xml:space="preserve">Metrics Used: </w:t>
      </w:r>
      <w:r w:rsidRPr="007D44DD">
        <w:rPr>
          <w:rFonts w:ascii="Arial" w:hAnsi="Arial" w:cs="Arial"/>
        </w:rPr>
        <w:t>Engagement Rate by Posts Per Week</w:t>
      </w:r>
      <w:r w:rsidRPr="007D44DD">
        <w:rPr>
          <w:rFonts w:ascii="Arial" w:hAnsi="Arial" w:cs="Arial"/>
          <w:b/>
          <w:bCs/>
        </w:rPr>
        <w:t xml:space="preserve"> </w:t>
      </w:r>
    </w:p>
    <w:p w14:paraId="38A50538" w14:textId="63D24006" w:rsidR="007D44DD" w:rsidRPr="007D44DD" w:rsidRDefault="007D44DD" w:rsidP="00C47C10">
      <w:pPr>
        <w:pStyle w:val="ListParagraph"/>
        <w:numPr>
          <w:ilvl w:val="0"/>
          <w:numId w:val="98"/>
        </w:numPr>
        <w:spacing w:line="240" w:lineRule="auto"/>
        <w:rPr>
          <w:rFonts w:ascii="Arial" w:hAnsi="Arial" w:cs="Arial"/>
          <w:b/>
          <w:bCs/>
        </w:rPr>
      </w:pPr>
      <w:r w:rsidRPr="007D44DD">
        <w:rPr>
          <w:rFonts w:ascii="Arial" w:hAnsi="Arial" w:cs="Arial"/>
          <w:b/>
          <w:bCs/>
        </w:rPr>
        <w:lastRenderedPageBreak/>
        <w:t xml:space="preserve">Slicers Applied: </w:t>
      </w:r>
      <w:r w:rsidRPr="007D44DD">
        <w:rPr>
          <w:rFonts w:ascii="Arial" w:hAnsi="Arial" w:cs="Arial"/>
        </w:rPr>
        <w:t xml:space="preserve">Platform </w:t>
      </w:r>
    </w:p>
    <w:p w14:paraId="2DC61361" w14:textId="704388BA" w:rsidR="007D44DD" w:rsidRPr="007D44DD" w:rsidRDefault="007D44DD" w:rsidP="00C47C10">
      <w:pPr>
        <w:pStyle w:val="ListParagraph"/>
        <w:numPr>
          <w:ilvl w:val="0"/>
          <w:numId w:val="98"/>
        </w:numPr>
        <w:spacing w:line="240" w:lineRule="auto"/>
        <w:rPr>
          <w:rFonts w:ascii="Arial" w:hAnsi="Arial" w:cs="Arial"/>
          <w:b/>
          <w:bCs/>
        </w:rPr>
      </w:pPr>
      <w:r w:rsidRPr="007D44DD">
        <w:rPr>
          <w:rFonts w:ascii="Arial" w:hAnsi="Arial" w:cs="Arial"/>
          <w:b/>
          <w:bCs/>
        </w:rPr>
        <w:t xml:space="preserve">Drill Down Enabled: </w:t>
      </w:r>
      <w:r w:rsidRPr="007D44DD">
        <w:rPr>
          <w:rFonts w:ascii="Arial" w:hAnsi="Arial" w:cs="Arial"/>
        </w:rPr>
        <w:t>Platform → Posts Per Week</w:t>
      </w:r>
      <w:r w:rsidRPr="007D44DD">
        <w:rPr>
          <w:rFonts w:ascii="Arial" w:hAnsi="Arial" w:cs="Arial"/>
          <w:b/>
          <w:bCs/>
        </w:rPr>
        <w:t xml:space="preserve"> </w:t>
      </w:r>
    </w:p>
    <w:p w14:paraId="6B69653B" w14:textId="4A54AAC3" w:rsidR="007D44DD" w:rsidRPr="00C47C10" w:rsidRDefault="007D44DD" w:rsidP="00C47C10">
      <w:pPr>
        <w:pStyle w:val="ListParagraph"/>
        <w:numPr>
          <w:ilvl w:val="0"/>
          <w:numId w:val="98"/>
        </w:numPr>
        <w:spacing w:line="240" w:lineRule="auto"/>
        <w:rPr>
          <w:rFonts w:ascii="Arial" w:hAnsi="Arial" w:cs="Arial"/>
          <w:b/>
          <w:bCs/>
        </w:rPr>
      </w:pPr>
      <w:r w:rsidRPr="00C47C10">
        <w:rPr>
          <w:rFonts w:ascii="Arial" w:hAnsi="Arial" w:cs="Arial"/>
          <w:b/>
          <w:bCs/>
        </w:rPr>
        <w:t xml:space="preserve">Filters Applied: </w:t>
      </w:r>
      <w:r w:rsidRPr="00C47C10">
        <w:rPr>
          <w:rFonts w:ascii="Arial" w:hAnsi="Arial" w:cs="Arial"/>
        </w:rPr>
        <w:t>None</w:t>
      </w:r>
    </w:p>
    <w:p w14:paraId="252B430B" w14:textId="77777777" w:rsidR="007D44DD" w:rsidRPr="00C47C10" w:rsidRDefault="007D44DD" w:rsidP="00C47C10">
      <w:pPr>
        <w:pStyle w:val="ListParagraph"/>
        <w:numPr>
          <w:ilvl w:val="0"/>
          <w:numId w:val="98"/>
        </w:numPr>
        <w:spacing w:line="240" w:lineRule="auto"/>
        <w:rPr>
          <w:rFonts w:ascii="Arial" w:hAnsi="Arial" w:cs="Arial"/>
          <w:b/>
          <w:bCs/>
        </w:rPr>
      </w:pPr>
      <w:r w:rsidRPr="00C47C10">
        <w:rPr>
          <w:rFonts w:ascii="Arial" w:hAnsi="Arial" w:cs="Arial"/>
          <w:b/>
          <w:bCs/>
        </w:rPr>
        <w:t>Steps Taken:</w:t>
      </w:r>
    </w:p>
    <w:p w14:paraId="07B7B053" w14:textId="499E9507" w:rsidR="007D44DD" w:rsidRPr="00C47C10" w:rsidRDefault="007D44DD" w:rsidP="00C47C10">
      <w:pPr>
        <w:pStyle w:val="ListParagraph"/>
        <w:numPr>
          <w:ilvl w:val="0"/>
          <w:numId w:val="99"/>
        </w:numPr>
        <w:spacing w:line="240" w:lineRule="auto"/>
        <w:rPr>
          <w:rFonts w:ascii="Arial" w:hAnsi="Arial" w:cs="Arial"/>
        </w:rPr>
      </w:pPr>
      <w:r w:rsidRPr="00C47C10">
        <w:rPr>
          <w:rFonts w:ascii="Arial" w:hAnsi="Arial" w:cs="Arial"/>
        </w:rPr>
        <w:t>A line chart was created to visualize engagement trends across different posting frequencies.</w:t>
      </w:r>
    </w:p>
    <w:p w14:paraId="2CF423E4" w14:textId="099CBCA1" w:rsidR="007D44DD" w:rsidRPr="00C47C10" w:rsidRDefault="007D44DD" w:rsidP="00C47C10">
      <w:pPr>
        <w:pStyle w:val="ListParagraph"/>
        <w:numPr>
          <w:ilvl w:val="0"/>
          <w:numId w:val="99"/>
        </w:numPr>
        <w:spacing w:line="240" w:lineRule="auto"/>
        <w:rPr>
          <w:rFonts w:ascii="Arial" w:hAnsi="Arial" w:cs="Arial"/>
        </w:rPr>
      </w:pPr>
      <w:r w:rsidRPr="00C47C10">
        <w:rPr>
          <w:rFonts w:ascii="Arial" w:hAnsi="Arial" w:cs="Arial"/>
        </w:rPr>
        <w:t>Posts Per Week was placed on the X-axis, and Average Engagement Rate on the Y-axis.</w:t>
      </w:r>
    </w:p>
    <w:p w14:paraId="2D119D19" w14:textId="74A38534" w:rsidR="007D44DD" w:rsidRPr="00C47C10" w:rsidRDefault="007D44DD" w:rsidP="00C47C10">
      <w:pPr>
        <w:pStyle w:val="ListParagraph"/>
        <w:numPr>
          <w:ilvl w:val="0"/>
          <w:numId w:val="99"/>
        </w:numPr>
        <w:spacing w:line="240" w:lineRule="auto"/>
        <w:rPr>
          <w:rFonts w:ascii="Arial" w:hAnsi="Arial" w:cs="Arial"/>
        </w:rPr>
      </w:pPr>
      <w:r w:rsidRPr="00C47C10">
        <w:rPr>
          <w:rFonts w:ascii="Arial" w:hAnsi="Arial" w:cs="Arial"/>
        </w:rPr>
        <w:t>Platform was added as a legend for differentiation and drill-down capability.</w:t>
      </w:r>
    </w:p>
    <w:p w14:paraId="17C49590" w14:textId="0E29CF81" w:rsidR="007D44DD" w:rsidRPr="00C47C10" w:rsidRDefault="007D44DD" w:rsidP="00C47C10">
      <w:pPr>
        <w:pStyle w:val="ListParagraph"/>
        <w:numPr>
          <w:ilvl w:val="0"/>
          <w:numId w:val="99"/>
        </w:numPr>
        <w:spacing w:line="240" w:lineRule="auto"/>
        <w:rPr>
          <w:rFonts w:ascii="Arial" w:hAnsi="Arial" w:cs="Arial"/>
        </w:rPr>
      </w:pPr>
      <w:r w:rsidRPr="00C47C10">
        <w:rPr>
          <w:rFonts w:ascii="Arial" w:hAnsi="Arial" w:cs="Arial"/>
        </w:rPr>
        <w:t>A KPI card was added to track the overall engagement rate trend.</w:t>
      </w:r>
    </w:p>
    <w:p w14:paraId="6E449B41" w14:textId="250EE4B8" w:rsidR="007D44DD" w:rsidRPr="00C47C10" w:rsidRDefault="007D44DD" w:rsidP="00C47C10">
      <w:pPr>
        <w:pStyle w:val="ListParagraph"/>
        <w:numPr>
          <w:ilvl w:val="0"/>
          <w:numId w:val="99"/>
        </w:numPr>
        <w:spacing w:line="240" w:lineRule="auto"/>
        <w:rPr>
          <w:rFonts w:ascii="Arial" w:hAnsi="Arial" w:cs="Arial"/>
        </w:rPr>
      </w:pPr>
      <w:r w:rsidRPr="00C47C10">
        <w:rPr>
          <w:rFonts w:ascii="Arial" w:hAnsi="Arial" w:cs="Arial"/>
        </w:rPr>
        <w:t>Drill-down was enabled, allowing users to explore platform-specific engagement trends by clicking on individual data points.</w:t>
      </w:r>
    </w:p>
    <w:p w14:paraId="2845B4E4" w14:textId="0812DA8F" w:rsidR="007D44DD" w:rsidRPr="00C47C10" w:rsidRDefault="007D44DD" w:rsidP="00C47C10">
      <w:pPr>
        <w:spacing w:line="240" w:lineRule="auto"/>
        <w:rPr>
          <w:rFonts w:ascii="Arial" w:hAnsi="Arial" w:cs="Arial"/>
          <w:b/>
          <w:bCs/>
        </w:rPr>
      </w:pPr>
      <w:r w:rsidRPr="00C47C10">
        <w:rPr>
          <w:rFonts w:ascii="Arial" w:hAnsi="Arial" w:cs="Arial"/>
          <w:b/>
          <w:bCs/>
        </w:rPr>
        <w:t>Key Insights</w:t>
      </w:r>
    </w:p>
    <w:p w14:paraId="562A2A70" w14:textId="77777777" w:rsidR="007D44DD" w:rsidRPr="00C47C10" w:rsidRDefault="007D44DD" w:rsidP="00C47C10">
      <w:pPr>
        <w:pStyle w:val="ListParagraph"/>
        <w:numPr>
          <w:ilvl w:val="0"/>
          <w:numId w:val="100"/>
        </w:numPr>
        <w:spacing w:line="240" w:lineRule="auto"/>
        <w:rPr>
          <w:rFonts w:ascii="Arial" w:hAnsi="Arial" w:cs="Arial"/>
        </w:rPr>
      </w:pPr>
      <w:r w:rsidRPr="00C47C10">
        <w:rPr>
          <w:rFonts w:ascii="Arial" w:hAnsi="Arial" w:cs="Arial"/>
        </w:rPr>
        <w:t>3-5 posts each week increase overall interaction across platforms.</w:t>
      </w:r>
    </w:p>
    <w:p w14:paraId="2AAAF649" w14:textId="09C951AD" w:rsidR="007D44DD" w:rsidRPr="00C47C10" w:rsidRDefault="007D44DD" w:rsidP="00C47C10">
      <w:pPr>
        <w:pStyle w:val="ListParagraph"/>
        <w:numPr>
          <w:ilvl w:val="0"/>
          <w:numId w:val="100"/>
        </w:numPr>
        <w:spacing w:line="240" w:lineRule="auto"/>
        <w:rPr>
          <w:rFonts w:ascii="Arial" w:hAnsi="Arial" w:cs="Arial"/>
        </w:rPr>
      </w:pPr>
      <w:r w:rsidRPr="00C47C10">
        <w:rPr>
          <w:rFonts w:ascii="Arial" w:hAnsi="Arial" w:cs="Arial"/>
        </w:rPr>
        <w:t>Posting too little (1-2) or too much (6-7) decreases engagement.</w:t>
      </w:r>
    </w:p>
    <w:p w14:paraId="7BB72210" w14:textId="6C0DEEEB" w:rsidR="007D44DD" w:rsidRPr="00C47C10" w:rsidRDefault="007D44DD" w:rsidP="00C47C10">
      <w:pPr>
        <w:pStyle w:val="ListParagraph"/>
        <w:numPr>
          <w:ilvl w:val="0"/>
          <w:numId w:val="100"/>
        </w:numPr>
        <w:spacing w:line="240" w:lineRule="auto"/>
        <w:rPr>
          <w:rFonts w:ascii="Arial" w:hAnsi="Arial" w:cs="Arial"/>
        </w:rPr>
      </w:pPr>
      <w:r w:rsidRPr="00C47C10">
        <w:rPr>
          <w:rFonts w:ascii="Arial" w:hAnsi="Arial" w:cs="Arial"/>
        </w:rPr>
        <w:t>Different platforms exhibit distinct interaction patterns based on publishing frequency.</w:t>
      </w:r>
    </w:p>
    <w:p w14:paraId="6AF86A71" w14:textId="5ED49BE6" w:rsidR="007D44DD" w:rsidRPr="00C47C10" w:rsidRDefault="007D44DD" w:rsidP="00C47C10">
      <w:pPr>
        <w:pStyle w:val="ListParagraph"/>
        <w:numPr>
          <w:ilvl w:val="0"/>
          <w:numId w:val="100"/>
        </w:numPr>
        <w:spacing w:line="240" w:lineRule="auto"/>
        <w:rPr>
          <w:rFonts w:ascii="Arial" w:hAnsi="Arial" w:cs="Arial"/>
        </w:rPr>
      </w:pPr>
      <w:r w:rsidRPr="00C47C10">
        <w:rPr>
          <w:rFonts w:ascii="Arial" w:hAnsi="Arial" w:cs="Arial"/>
        </w:rPr>
        <w:t>Consistency boosts engagement, while excessive posting may lead to audience fatigue.</w:t>
      </w:r>
    </w:p>
    <w:p w14:paraId="6B41481C" w14:textId="6AF1E1C9" w:rsidR="00D84C7A" w:rsidRDefault="007D44DD" w:rsidP="00393BAB">
      <w:pPr>
        <w:pStyle w:val="ListParagraph"/>
        <w:numPr>
          <w:ilvl w:val="0"/>
          <w:numId w:val="100"/>
        </w:numPr>
        <w:spacing w:line="240" w:lineRule="auto"/>
        <w:rPr>
          <w:rFonts w:ascii="Arial" w:hAnsi="Arial" w:cs="Arial"/>
        </w:rPr>
      </w:pPr>
      <w:r w:rsidRPr="00C47C10">
        <w:rPr>
          <w:rFonts w:ascii="Arial" w:hAnsi="Arial" w:cs="Arial"/>
        </w:rPr>
        <w:t>Actionable Takeaway: Optimize post frequency by platform for sustained engagement. Use drill-down analysis to fine-tune strategy based on platform. Monitor KPI trends and change content scheduling dynamically.</w:t>
      </w:r>
    </w:p>
    <w:p w14:paraId="48F618C0" w14:textId="77777777" w:rsidR="00393BAB" w:rsidRDefault="00393BAB" w:rsidP="00393BAB">
      <w:pPr>
        <w:spacing w:line="240" w:lineRule="auto"/>
        <w:rPr>
          <w:rFonts w:ascii="Arial" w:hAnsi="Arial" w:cs="Arial"/>
        </w:rPr>
      </w:pPr>
    </w:p>
    <w:p w14:paraId="7FDFF666" w14:textId="77777777" w:rsidR="00393BAB" w:rsidRDefault="00393BAB" w:rsidP="00393BAB">
      <w:pPr>
        <w:spacing w:line="240" w:lineRule="auto"/>
        <w:rPr>
          <w:rFonts w:ascii="Arial" w:hAnsi="Arial" w:cs="Arial"/>
        </w:rPr>
      </w:pPr>
    </w:p>
    <w:p w14:paraId="7302259E" w14:textId="77777777" w:rsidR="00393BAB" w:rsidRDefault="00393BAB" w:rsidP="00393BAB">
      <w:pPr>
        <w:spacing w:line="240" w:lineRule="auto"/>
        <w:rPr>
          <w:rFonts w:ascii="Arial" w:hAnsi="Arial" w:cs="Arial"/>
        </w:rPr>
      </w:pPr>
    </w:p>
    <w:p w14:paraId="637B8A6A" w14:textId="77777777" w:rsidR="00393BAB" w:rsidRDefault="00393BAB" w:rsidP="00393BAB">
      <w:pPr>
        <w:spacing w:line="240" w:lineRule="auto"/>
        <w:rPr>
          <w:rFonts w:ascii="Arial" w:hAnsi="Arial" w:cs="Arial"/>
        </w:rPr>
      </w:pPr>
    </w:p>
    <w:p w14:paraId="03FCB856" w14:textId="77777777" w:rsidR="00393BAB" w:rsidRDefault="00393BAB" w:rsidP="00393BAB">
      <w:pPr>
        <w:spacing w:line="240" w:lineRule="auto"/>
        <w:rPr>
          <w:rFonts w:ascii="Arial" w:hAnsi="Arial" w:cs="Arial"/>
        </w:rPr>
      </w:pPr>
    </w:p>
    <w:p w14:paraId="3F551F7D" w14:textId="77777777" w:rsidR="00393BAB" w:rsidRDefault="00393BAB" w:rsidP="00393BAB">
      <w:pPr>
        <w:spacing w:line="240" w:lineRule="auto"/>
        <w:rPr>
          <w:rFonts w:ascii="Arial" w:hAnsi="Arial" w:cs="Arial"/>
        </w:rPr>
      </w:pPr>
    </w:p>
    <w:p w14:paraId="55BC9F92" w14:textId="77777777" w:rsidR="00393BAB" w:rsidRDefault="00393BAB" w:rsidP="00393BAB">
      <w:pPr>
        <w:spacing w:line="240" w:lineRule="auto"/>
        <w:rPr>
          <w:rFonts w:ascii="Arial" w:hAnsi="Arial" w:cs="Arial"/>
        </w:rPr>
      </w:pPr>
    </w:p>
    <w:p w14:paraId="547634CB" w14:textId="77777777" w:rsidR="00393BAB" w:rsidRDefault="00393BAB" w:rsidP="00393BAB">
      <w:pPr>
        <w:spacing w:line="240" w:lineRule="auto"/>
        <w:rPr>
          <w:rFonts w:ascii="Arial" w:hAnsi="Arial" w:cs="Arial"/>
        </w:rPr>
      </w:pPr>
    </w:p>
    <w:p w14:paraId="4988376E" w14:textId="77777777" w:rsidR="00393BAB" w:rsidRDefault="00393BAB" w:rsidP="00393BAB">
      <w:pPr>
        <w:spacing w:line="240" w:lineRule="auto"/>
        <w:rPr>
          <w:rFonts w:ascii="Arial" w:hAnsi="Arial" w:cs="Arial"/>
        </w:rPr>
      </w:pPr>
    </w:p>
    <w:p w14:paraId="22C393E2" w14:textId="77777777" w:rsidR="00393BAB" w:rsidRDefault="00393BAB" w:rsidP="00393BAB">
      <w:pPr>
        <w:spacing w:line="240" w:lineRule="auto"/>
        <w:rPr>
          <w:rFonts w:ascii="Arial" w:hAnsi="Arial" w:cs="Arial"/>
        </w:rPr>
      </w:pPr>
    </w:p>
    <w:p w14:paraId="42C29F41" w14:textId="77777777" w:rsidR="00393BAB" w:rsidRDefault="00393BAB" w:rsidP="00393BAB">
      <w:pPr>
        <w:spacing w:line="240" w:lineRule="auto"/>
        <w:rPr>
          <w:rFonts w:ascii="Arial" w:hAnsi="Arial" w:cs="Arial"/>
        </w:rPr>
      </w:pPr>
    </w:p>
    <w:p w14:paraId="696BE5FA" w14:textId="77777777" w:rsidR="00393BAB" w:rsidRDefault="00393BAB" w:rsidP="00393BAB">
      <w:pPr>
        <w:spacing w:line="240" w:lineRule="auto"/>
        <w:rPr>
          <w:rFonts w:ascii="Arial" w:hAnsi="Arial" w:cs="Arial"/>
        </w:rPr>
      </w:pPr>
    </w:p>
    <w:p w14:paraId="3D9EFBDC" w14:textId="77777777" w:rsidR="00393BAB" w:rsidRPr="00393BAB" w:rsidRDefault="00393BAB" w:rsidP="00393BAB">
      <w:pPr>
        <w:spacing w:line="240" w:lineRule="auto"/>
        <w:rPr>
          <w:rFonts w:ascii="Arial" w:hAnsi="Arial" w:cs="Arial"/>
        </w:rPr>
      </w:pPr>
    </w:p>
    <w:p w14:paraId="0D16A4C0" w14:textId="77777777" w:rsidR="0087331E" w:rsidRPr="00C47C10" w:rsidRDefault="0087331E" w:rsidP="00C47C10">
      <w:pPr>
        <w:spacing w:after="0" w:line="240" w:lineRule="auto"/>
        <w:rPr>
          <w:rFonts w:ascii="Arial" w:eastAsia="Times New Roman" w:hAnsi="Arial" w:cs="Arial"/>
          <w:b/>
          <w:bCs/>
          <w:kern w:val="0"/>
          <w14:ligatures w14:val="none"/>
        </w:rPr>
      </w:pPr>
    </w:p>
    <w:p w14:paraId="788D865D" w14:textId="3612DF8B" w:rsidR="00FD7938" w:rsidRPr="00C47C10" w:rsidRDefault="00FD7938" w:rsidP="00C47C10">
      <w:p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lastRenderedPageBreak/>
        <w:t xml:space="preserve">Question 8: </w:t>
      </w:r>
      <w:r w:rsidR="0087331E" w:rsidRPr="00C47C10">
        <w:rPr>
          <w:rFonts w:ascii="Arial" w:eastAsia="Times New Roman" w:hAnsi="Arial" w:cs="Arial"/>
          <w:b/>
          <w:bCs/>
          <w:kern w:val="0"/>
          <w14:ligatures w14:val="none"/>
        </w:rPr>
        <w:t>Does a Higher Follower Count Correlate with Higher Conversion Rates?</w:t>
      </w:r>
    </w:p>
    <w:p w14:paraId="2700800D" w14:textId="77777777" w:rsidR="00AA7FD5" w:rsidRPr="00C47C10" w:rsidRDefault="00AA7FD5" w:rsidP="00C47C10">
      <w:pPr>
        <w:spacing w:after="0" w:line="240" w:lineRule="auto"/>
        <w:rPr>
          <w:rFonts w:ascii="Arial" w:eastAsia="Times New Roman" w:hAnsi="Arial" w:cs="Arial"/>
          <w:b/>
          <w:bCs/>
          <w:kern w:val="0"/>
          <w14:ligatures w14:val="none"/>
        </w:rPr>
      </w:pPr>
    </w:p>
    <w:p w14:paraId="0F506CBF" w14:textId="77939FB5" w:rsidR="004E4675" w:rsidRPr="004E4675" w:rsidRDefault="004E4675" w:rsidP="004E4675">
      <w:pPr>
        <w:spacing w:after="0" w:line="240" w:lineRule="auto"/>
        <w:rPr>
          <w:rFonts w:ascii="Arial" w:eastAsia="Times New Roman" w:hAnsi="Arial" w:cs="Arial"/>
          <w:b/>
          <w:bCs/>
          <w:kern w:val="0"/>
          <w14:ligatures w14:val="none"/>
        </w:rPr>
      </w:pPr>
      <w:r w:rsidRPr="004E4675">
        <w:rPr>
          <w:rFonts w:ascii="Arial" w:eastAsia="Times New Roman" w:hAnsi="Arial" w:cs="Arial"/>
          <w:b/>
          <w:bCs/>
          <w:kern w:val="0"/>
          <w14:ligatures w14:val="none"/>
        </w:rPr>
        <w:drawing>
          <wp:inline distT="0" distB="0" distL="0" distR="0" wp14:anchorId="3403C2AE" wp14:editId="46B23EEC">
            <wp:extent cx="6336339" cy="3524250"/>
            <wp:effectExtent l="0" t="0" r="0" b="0"/>
            <wp:docPr id="59647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4406" cy="3528737"/>
                    </a:xfrm>
                    <a:prstGeom prst="rect">
                      <a:avLst/>
                    </a:prstGeom>
                    <a:noFill/>
                    <a:ln>
                      <a:noFill/>
                    </a:ln>
                  </pic:spPr>
                </pic:pic>
              </a:graphicData>
            </a:graphic>
          </wp:inline>
        </w:drawing>
      </w:r>
    </w:p>
    <w:p w14:paraId="1BA9F049" w14:textId="39884267" w:rsidR="00AA7FD5" w:rsidRPr="00C47C10" w:rsidRDefault="00AA7FD5" w:rsidP="00C47C10">
      <w:pPr>
        <w:spacing w:after="0" w:line="240" w:lineRule="auto"/>
        <w:rPr>
          <w:rFonts w:ascii="Arial" w:eastAsia="Times New Roman" w:hAnsi="Arial" w:cs="Arial"/>
          <w:b/>
          <w:bCs/>
          <w:kern w:val="0"/>
          <w14:ligatures w14:val="none"/>
        </w:rPr>
      </w:pPr>
    </w:p>
    <w:p w14:paraId="02827207" w14:textId="7AF6D7B2" w:rsidR="00CF6EB5" w:rsidRPr="00C47C10" w:rsidRDefault="00CF6EB5" w:rsidP="00C47C10">
      <w:pPr>
        <w:spacing w:after="0" w:line="240" w:lineRule="auto"/>
        <w:rPr>
          <w:rFonts w:ascii="Arial" w:eastAsia="Times New Roman" w:hAnsi="Arial" w:cs="Arial"/>
          <w:b/>
          <w:bCs/>
          <w:kern w:val="0"/>
          <w14:ligatures w14:val="none"/>
        </w:rPr>
      </w:pPr>
    </w:p>
    <w:p w14:paraId="12C85470" w14:textId="3AEA56DE" w:rsidR="00AA7FD5" w:rsidRPr="00C47C10" w:rsidRDefault="00AA7FD5" w:rsidP="00C47C10">
      <w:pPr>
        <w:pStyle w:val="ListParagraph"/>
        <w:numPr>
          <w:ilvl w:val="0"/>
          <w:numId w:val="95"/>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 xml:space="preserve">Visualization Used: </w:t>
      </w:r>
      <w:r w:rsidRPr="00C47C10">
        <w:rPr>
          <w:rFonts w:ascii="Arial" w:eastAsia="Times New Roman" w:hAnsi="Arial" w:cs="Arial"/>
          <w:kern w:val="0"/>
          <w14:ligatures w14:val="none"/>
        </w:rPr>
        <w:t>Bar Chart with Drill Down</w:t>
      </w:r>
    </w:p>
    <w:p w14:paraId="289B849E" w14:textId="40ECB7CA" w:rsidR="00AA7FD5" w:rsidRPr="00C47C10" w:rsidRDefault="00AA7FD5" w:rsidP="00C47C10">
      <w:pPr>
        <w:pStyle w:val="ListParagraph"/>
        <w:numPr>
          <w:ilvl w:val="0"/>
          <w:numId w:val="95"/>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 xml:space="preserve">Metrics Used: </w:t>
      </w:r>
      <w:r w:rsidRPr="00C47C10">
        <w:rPr>
          <w:rFonts w:ascii="Arial" w:eastAsia="Times New Roman" w:hAnsi="Arial" w:cs="Arial"/>
          <w:kern w:val="0"/>
          <w14:ligatures w14:val="none"/>
        </w:rPr>
        <w:t>Conversion Rate vs. Follower Count</w:t>
      </w:r>
    </w:p>
    <w:p w14:paraId="10C2F28B" w14:textId="25D1D412" w:rsidR="00AA7FD5" w:rsidRPr="00C47C10" w:rsidRDefault="00AA7FD5" w:rsidP="00C47C10">
      <w:pPr>
        <w:pStyle w:val="ListParagraph"/>
        <w:numPr>
          <w:ilvl w:val="0"/>
          <w:numId w:val="95"/>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 xml:space="preserve">Slicers Applied: </w:t>
      </w:r>
      <w:r w:rsidRPr="00C47C10">
        <w:rPr>
          <w:rFonts w:ascii="Arial" w:eastAsia="Times New Roman" w:hAnsi="Arial" w:cs="Arial"/>
          <w:kern w:val="0"/>
          <w14:ligatures w14:val="none"/>
        </w:rPr>
        <w:t>Platform</w:t>
      </w:r>
    </w:p>
    <w:p w14:paraId="164C164D" w14:textId="0428FDCC" w:rsidR="00AA7FD5" w:rsidRPr="00C47C10" w:rsidRDefault="00AA7FD5" w:rsidP="00C47C10">
      <w:pPr>
        <w:pStyle w:val="ListParagraph"/>
        <w:numPr>
          <w:ilvl w:val="0"/>
          <w:numId w:val="95"/>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 xml:space="preserve">Filters Applied: </w:t>
      </w:r>
      <w:r w:rsidRPr="00C47C10">
        <w:rPr>
          <w:rFonts w:ascii="Arial" w:eastAsia="Times New Roman" w:hAnsi="Arial" w:cs="Arial"/>
          <w:kern w:val="0"/>
          <w14:ligatures w14:val="none"/>
        </w:rPr>
        <w:t>Top 10 by Count of Engagement Rate</w:t>
      </w:r>
    </w:p>
    <w:p w14:paraId="00004964" w14:textId="2E2E17E4" w:rsidR="00AA7FD5" w:rsidRPr="00C47C10" w:rsidRDefault="00AA7FD5" w:rsidP="00C47C10">
      <w:pPr>
        <w:pStyle w:val="ListParagraph"/>
        <w:numPr>
          <w:ilvl w:val="0"/>
          <w:numId w:val="95"/>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Steps Taken:</w:t>
      </w:r>
    </w:p>
    <w:p w14:paraId="260C2465" w14:textId="77777777" w:rsidR="00AA7FD5" w:rsidRPr="00AA7FD5" w:rsidRDefault="00AA7FD5" w:rsidP="00C47C10">
      <w:pPr>
        <w:numPr>
          <w:ilvl w:val="0"/>
          <w:numId w:val="96"/>
        </w:numPr>
        <w:spacing w:after="0" w:line="240" w:lineRule="auto"/>
        <w:rPr>
          <w:rFonts w:ascii="Arial" w:eastAsia="Times New Roman" w:hAnsi="Arial" w:cs="Arial"/>
          <w:kern w:val="0"/>
          <w14:ligatures w14:val="none"/>
        </w:rPr>
      </w:pPr>
      <w:r w:rsidRPr="00AA7FD5">
        <w:rPr>
          <w:rFonts w:ascii="Arial" w:eastAsia="Times New Roman" w:hAnsi="Arial" w:cs="Arial"/>
          <w:kern w:val="0"/>
          <w14:ligatures w14:val="none"/>
        </w:rPr>
        <w:t>A bar chart was created with Platform on the x-axis and Conversion Rate (%) on the y-axis.</w:t>
      </w:r>
    </w:p>
    <w:p w14:paraId="3ADD10D5" w14:textId="77777777" w:rsidR="00AA7FD5" w:rsidRPr="00AA7FD5" w:rsidRDefault="00AA7FD5" w:rsidP="00C47C10">
      <w:pPr>
        <w:numPr>
          <w:ilvl w:val="0"/>
          <w:numId w:val="96"/>
        </w:numPr>
        <w:spacing w:after="0" w:line="240" w:lineRule="auto"/>
        <w:rPr>
          <w:rFonts w:ascii="Arial" w:eastAsia="Times New Roman" w:hAnsi="Arial" w:cs="Arial"/>
          <w:kern w:val="0"/>
          <w14:ligatures w14:val="none"/>
        </w:rPr>
      </w:pPr>
      <w:r w:rsidRPr="00AA7FD5">
        <w:rPr>
          <w:rFonts w:ascii="Arial" w:eastAsia="Times New Roman" w:hAnsi="Arial" w:cs="Arial"/>
          <w:kern w:val="0"/>
          <w14:ligatures w14:val="none"/>
        </w:rPr>
        <w:t>Follower Count was added as a hierarchy for drill-down analysis.</w:t>
      </w:r>
    </w:p>
    <w:p w14:paraId="4DDB9059" w14:textId="77777777" w:rsidR="00AA7FD5" w:rsidRPr="00AA7FD5" w:rsidRDefault="00AA7FD5" w:rsidP="00C47C10">
      <w:pPr>
        <w:numPr>
          <w:ilvl w:val="0"/>
          <w:numId w:val="96"/>
        </w:numPr>
        <w:spacing w:after="0" w:line="240" w:lineRule="auto"/>
        <w:rPr>
          <w:rFonts w:ascii="Arial" w:eastAsia="Times New Roman" w:hAnsi="Arial" w:cs="Arial"/>
          <w:kern w:val="0"/>
          <w14:ligatures w14:val="none"/>
        </w:rPr>
      </w:pPr>
      <w:r w:rsidRPr="00AA7FD5">
        <w:rPr>
          <w:rFonts w:ascii="Arial" w:eastAsia="Times New Roman" w:hAnsi="Arial" w:cs="Arial"/>
          <w:kern w:val="0"/>
          <w14:ligatures w14:val="none"/>
        </w:rPr>
        <w:t>A slicer was applied to filter conversion rates by platform.</w:t>
      </w:r>
    </w:p>
    <w:p w14:paraId="7B3D7F6B" w14:textId="77777777" w:rsidR="00AA7FD5" w:rsidRPr="00C47C10" w:rsidRDefault="00AA7FD5" w:rsidP="00C47C10">
      <w:pPr>
        <w:numPr>
          <w:ilvl w:val="0"/>
          <w:numId w:val="96"/>
        </w:numPr>
        <w:spacing w:after="0" w:line="240" w:lineRule="auto"/>
        <w:rPr>
          <w:rFonts w:ascii="Arial" w:eastAsia="Times New Roman" w:hAnsi="Arial" w:cs="Arial"/>
          <w:kern w:val="0"/>
          <w14:ligatures w14:val="none"/>
        </w:rPr>
      </w:pPr>
      <w:r w:rsidRPr="00AA7FD5">
        <w:rPr>
          <w:rFonts w:ascii="Arial" w:eastAsia="Times New Roman" w:hAnsi="Arial" w:cs="Arial"/>
          <w:kern w:val="0"/>
          <w14:ligatures w14:val="none"/>
        </w:rPr>
        <w:t>A filter was applied to display only the top 10 engagement rates by count.</w:t>
      </w:r>
    </w:p>
    <w:p w14:paraId="1F36576D" w14:textId="77777777" w:rsidR="00AA7FD5" w:rsidRPr="00C47C10" w:rsidRDefault="00AA7FD5" w:rsidP="00C47C10">
      <w:pPr>
        <w:spacing w:after="0" w:line="240" w:lineRule="auto"/>
        <w:rPr>
          <w:rFonts w:ascii="Arial" w:eastAsia="Times New Roman" w:hAnsi="Arial" w:cs="Arial"/>
          <w:kern w:val="0"/>
          <w14:ligatures w14:val="none"/>
        </w:rPr>
      </w:pPr>
    </w:p>
    <w:p w14:paraId="3EA440ED" w14:textId="0F2827D3" w:rsidR="00AA7FD5" w:rsidRPr="004E4675" w:rsidRDefault="00AA7FD5" w:rsidP="004E4675">
      <w:p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Key Insights:</w:t>
      </w:r>
    </w:p>
    <w:p w14:paraId="3E5B8EBA" w14:textId="2B83094B" w:rsidR="00AA7FD5" w:rsidRPr="00C47C10" w:rsidRDefault="00AA7FD5" w:rsidP="00C47C10">
      <w:pPr>
        <w:pStyle w:val="ListParagraph"/>
        <w:numPr>
          <w:ilvl w:val="0"/>
          <w:numId w:val="9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This dataset shows a weak association between follower count and conversion rates.</w:t>
      </w:r>
    </w:p>
    <w:p w14:paraId="597F4C1C" w14:textId="7C7D8B2F" w:rsidR="00AA7FD5" w:rsidRPr="00C47C10" w:rsidRDefault="00AA7FD5" w:rsidP="00C47C10">
      <w:pPr>
        <w:pStyle w:val="ListParagraph"/>
        <w:numPr>
          <w:ilvl w:val="0"/>
          <w:numId w:val="9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Platform conversion rates are consistent, regardless of following size.</w:t>
      </w:r>
    </w:p>
    <w:p w14:paraId="0397C683" w14:textId="1BDCD500" w:rsidR="00AA7FD5" w:rsidRPr="00C47C10" w:rsidRDefault="00AA7FD5" w:rsidP="00C47C10">
      <w:pPr>
        <w:pStyle w:val="ListParagraph"/>
        <w:numPr>
          <w:ilvl w:val="0"/>
          <w:numId w:val="9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The engagement rate has a significant impact on conversion rates and requires more validation.</w:t>
      </w:r>
    </w:p>
    <w:p w14:paraId="755F7BAB" w14:textId="2E825A3B" w:rsidR="00AA7FD5" w:rsidRPr="00C47C10" w:rsidRDefault="00AA7FD5" w:rsidP="00C47C10">
      <w:pPr>
        <w:pStyle w:val="ListParagraph"/>
        <w:numPr>
          <w:ilvl w:val="0"/>
          <w:numId w:val="9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 xml:space="preserve">Actionable Takeaways: Recalculate conversion rates to ensure accuracy. Analyze the impact of engagement on conversion to gain better insights. Adjust the scale or data processing to avoid overstated conversion figures. Segment conversion rates </w:t>
      </w:r>
      <w:r w:rsidR="007D44DD" w:rsidRPr="00C47C10">
        <w:rPr>
          <w:rFonts w:ascii="Arial" w:eastAsia="Times New Roman" w:hAnsi="Arial" w:cs="Arial"/>
          <w:kern w:val="0"/>
          <w14:ligatures w14:val="none"/>
        </w:rPr>
        <w:t>are based</w:t>
      </w:r>
      <w:r w:rsidRPr="00C47C10">
        <w:rPr>
          <w:rFonts w:ascii="Arial" w:eastAsia="Times New Roman" w:hAnsi="Arial" w:cs="Arial"/>
          <w:kern w:val="0"/>
          <w14:ligatures w14:val="none"/>
        </w:rPr>
        <w:t xml:space="preserve"> on follower tier for better accuracy.</w:t>
      </w:r>
    </w:p>
    <w:p w14:paraId="4F37926C" w14:textId="77777777" w:rsidR="00AA7FD5" w:rsidRPr="00C47C10" w:rsidRDefault="00AA7FD5" w:rsidP="00C47C10">
      <w:pPr>
        <w:spacing w:after="0" w:line="240" w:lineRule="auto"/>
        <w:rPr>
          <w:rFonts w:ascii="Arial" w:eastAsia="Times New Roman" w:hAnsi="Arial" w:cs="Arial"/>
          <w:kern w:val="0"/>
          <w14:ligatures w14:val="none"/>
        </w:rPr>
      </w:pPr>
    </w:p>
    <w:p w14:paraId="6249BC0F" w14:textId="4C530850" w:rsidR="00CF6EB5" w:rsidRPr="00C47C10" w:rsidRDefault="00CF6EB5" w:rsidP="00C47C10">
      <w:p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Question 9: How does ad spend vary between platforms?</w:t>
      </w:r>
    </w:p>
    <w:p w14:paraId="6FCE990A" w14:textId="77777777" w:rsidR="00CF6EB5" w:rsidRPr="00C47C10" w:rsidRDefault="00CF6EB5" w:rsidP="00C47C10">
      <w:pPr>
        <w:spacing w:after="0" w:line="240" w:lineRule="auto"/>
        <w:rPr>
          <w:rFonts w:ascii="Arial" w:eastAsia="Times New Roman" w:hAnsi="Arial" w:cs="Arial"/>
          <w:b/>
          <w:bCs/>
          <w:kern w:val="0"/>
          <w14:ligatures w14:val="none"/>
        </w:rPr>
      </w:pPr>
    </w:p>
    <w:p w14:paraId="2C11A1F3" w14:textId="7F82256B" w:rsidR="00CF6EB5" w:rsidRPr="00C47C10" w:rsidRDefault="00E53CC5" w:rsidP="00C47C10">
      <w:pPr>
        <w:spacing w:after="0" w:line="240" w:lineRule="auto"/>
        <w:rPr>
          <w:rFonts w:ascii="Arial" w:eastAsia="Times New Roman" w:hAnsi="Arial" w:cs="Arial"/>
          <w:b/>
          <w:bCs/>
          <w:kern w:val="0"/>
          <w14:ligatures w14:val="none"/>
        </w:rPr>
      </w:pPr>
      <w:r>
        <w:rPr>
          <w:rFonts w:ascii="Arial" w:eastAsia="Times New Roman" w:hAnsi="Arial" w:cs="Arial"/>
          <w:b/>
          <w:bCs/>
          <w:noProof/>
          <w:kern w:val="0"/>
        </w:rPr>
        <w:drawing>
          <wp:inline distT="0" distB="0" distL="0" distR="0" wp14:anchorId="3EE27282" wp14:editId="2810549F">
            <wp:extent cx="6700037" cy="3745149"/>
            <wp:effectExtent l="0" t="0" r="0" b="0"/>
            <wp:docPr id="1911073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73179" name="Picture 1911073179"/>
                    <pic:cNvPicPr/>
                  </pic:nvPicPr>
                  <pic:blipFill>
                    <a:blip r:embed="rId13">
                      <a:extLst>
                        <a:ext uri="{28A0092B-C50C-407E-A947-70E740481C1C}">
                          <a14:useLocalDpi xmlns:a14="http://schemas.microsoft.com/office/drawing/2010/main" val="0"/>
                        </a:ext>
                      </a:extLst>
                    </a:blip>
                    <a:stretch>
                      <a:fillRect/>
                    </a:stretch>
                  </pic:blipFill>
                  <pic:spPr>
                    <a:xfrm>
                      <a:off x="0" y="0"/>
                      <a:ext cx="6711995" cy="3751833"/>
                    </a:xfrm>
                    <a:prstGeom prst="rect">
                      <a:avLst/>
                    </a:prstGeom>
                  </pic:spPr>
                </pic:pic>
              </a:graphicData>
            </a:graphic>
          </wp:inline>
        </w:drawing>
      </w:r>
    </w:p>
    <w:p w14:paraId="5465FD59" w14:textId="77777777" w:rsidR="00CF6EB5" w:rsidRPr="00C47C10" w:rsidRDefault="00CF6EB5" w:rsidP="00C47C10">
      <w:pPr>
        <w:spacing w:after="0" w:line="240" w:lineRule="auto"/>
        <w:rPr>
          <w:rFonts w:ascii="Arial" w:eastAsia="Times New Roman" w:hAnsi="Arial" w:cs="Arial"/>
          <w:kern w:val="0"/>
          <w14:ligatures w14:val="none"/>
        </w:rPr>
      </w:pPr>
    </w:p>
    <w:p w14:paraId="224170B6" w14:textId="77777777" w:rsidR="00F85250" w:rsidRPr="00C47C10" w:rsidRDefault="00F85250" w:rsidP="00C47C10">
      <w:pPr>
        <w:spacing w:after="0" w:line="240" w:lineRule="auto"/>
        <w:rPr>
          <w:rFonts w:ascii="Arial" w:eastAsia="Times New Roman" w:hAnsi="Arial" w:cs="Arial"/>
          <w:kern w:val="0"/>
          <w14:ligatures w14:val="none"/>
        </w:rPr>
      </w:pPr>
    </w:p>
    <w:p w14:paraId="4FE2EB01" w14:textId="77777777" w:rsidR="00CF6EB5" w:rsidRPr="00C47C10" w:rsidRDefault="00CF6EB5" w:rsidP="00C47C10">
      <w:pPr>
        <w:pStyle w:val="ListParagraph"/>
        <w:numPr>
          <w:ilvl w:val="0"/>
          <w:numId w:val="55"/>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Visualization Used:</w:t>
      </w:r>
      <w:r w:rsidRPr="00C47C10">
        <w:rPr>
          <w:rFonts w:ascii="Arial" w:eastAsia="Times New Roman" w:hAnsi="Arial" w:cs="Arial"/>
          <w:kern w:val="0"/>
          <w14:ligatures w14:val="none"/>
        </w:rPr>
        <w:t xml:space="preserve"> Pie Chart</w:t>
      </w:r>
    </w:p>
    <w:p w14:paraId="045CC0FD" w14:textId="77777777" w:rsidR="00CF6EB5" w:rsidRPr="00C47C10" w:rsidRDefault="00CF6EB5" w:rsidP="00C47C10">
      <w:pPr>
        <w:pStyle w:val="ListParagraph"/>
        <w:numPr>
          <w:ilvl w:val="0"/>
          <w:numId w:val="55"/>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Metrics Used:</w:t>
      </w:r>
      <w:r w:rsidRPr="00C47C10">
        <w:rPr>
          <w:rFonts w:ascii="Arial" w:eastAsia="Times New Roman" w:hAnsi="Arial" w:cs="Arial"/>
          <w:kern w:val="0"/>
          <w14:ligatures w14:val="none"/>
        </w:rPr>
        <w:t xml:space="preserve"> Ad Spend (USD) by Platform</w:t>
      </w:r>
    </w:p>
    <w:p w14:paraId="1AD79502" w14:textId="77777777" w:rsidR="00CF6EB5" w:rsidRPr="00C47C10" w:rsidRDefault="00CF6EB5" w:rsidP="00C47C10">
      <w:pPr>
        <w:pStyle w:val="ListParagraph"/>
        <w:numPr>
          <w:ilvl w:val="0"/>
          <w:numId w:val="55"/>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Slicers Applied:</w:t>
      </w:r>
      <w:r w:rsidRPr="00C47C10">
        <w:rPr>
          <w:rFonts w:ascii="Arial" w:eastAsia="Times New Roman" w:hAnsi="Arial" w:cs="Arial"/>
          <w:kern w:val="0"/>
          <w14:ligatures w14:val="none"/>
        </w:rPr>
        <w:t xml:space="preserve"> Platform</w:t>
      </w:r>
    </w:p>
    <w:p w14:paraId="6921EC90" w14:textId="77777777" w:rsidR="00CF6EB5" w:rsidRPr="00C47C10" w:rsidRDefault="00CF6EB5" w:rsidP="00C47C10">
      <w:pPr>
        <w:pStyle w:val="ListParagraph"/>
        <w:numPr>
          <w:ilvl w:val="0"/>
          <w:numId w:val="55"/>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Drill Down Enabled:</w:t>
      </w:r>
      <w:r w:rsidRPr="00C47C10">
        <w:rPr>
          <w:rFonts w:ascii="Arial" w:eastAsia="Times New Roman" w:hAnsi="Arial" w:cs="Arial"/>
          <w:kern w:val="0"/>
          <w14:ligatures w14:val="none"/>
        </w:rPr>
        <w:t xml:space="preserve"> Platform → Campaign Reach</w:t>
      </w:r>
    </w:p>
    <w:p w14:paraId="0B468287" w14:textId="4551AB35" w:rsidR="00CF6EB5" w:rsidRPr="00C47C10" w:rsidRDefault="00CF6EB5" w:rsidP="00C47C10">
      <w:pPr>
        <w:pStyle w:val="ListParagraph"/>
        <w:numPr>
          <w:ilvl w:val="0"/>
          <w:numId w:val="55"/>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Filters Applied:</w:t>
      </w:r>
      <w:r w:rsidRPr="00C47C10">
        <w:rPr>
          <w:rFonts w:ascii="Arial" w:eastAsia="Times New Roman" w:hAnsi="Arial" w:cs="Arial"/>
          <w:kern w:val="0"/>
          <w14:ligatures w14:val="none"/>
        </w:rPr>
        <w:t xml:space="preserve"> Top 5 by Count of Ad Spend (USD)</w:t>
      </w:r>
    </w:p>
    <w:p w14:paraId="2B0A394E" w14:textId="77777777" w:rsidR="00CF6EB5" w:rsidRPr="00C47C10" w:rsidRDefault="00CF6EB5" w:rsidP="00C47C10">
      <w:pPr>
        <w:pStyle w:val="ListParagraph"/>
        <w:numPr>
          <w:ilvl w:val="0"/>
          <w:numId w:val="55"/>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Steps Taken</w:t>
      </w:r>
    </w:p>
    <w:p w14:paraId="2B8B4EBA" w14:textId="2399D0E4" w:rsidR="00CF6EB5" w:rsidRPr="00C47C10" w:rsidRDefault="00CF6EB5" w:rsidP="00C47C10">
      <w:pPr>
        <w:pStyle w:val="ListParagraph"/>
        <w:numPr>
          <w:ilvl w:val="0"/>
          <w:numId w:val="56"/>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 xml:space="preserve">A pie chart was created to visualize ad spend distribution across platforms. </w:t>
      </w:r>
    </w:p>
    <w:p w14:paraId="1A57FC4E" w14:textId="095989A7" w:rsidR="00CF6EB5" w:rsidRPr="00C47C10" w:rsidRDefault="00CF6EB5" w:rsidP="00C47C10">
      <w:pPr>
        <w:pStyle w:val="ListParagraph"/>
        <w:numPr>
          <w:ilvl w:val="0"/>
          <w:numId w:val="56"/>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 xml:space="preserve">The platform was placed in the legend, followed by Campaign Reach, enabling drill-down analysis. </w:t>
      </w:r>
    </w:p>
    <w:p w14:paraId="3C7701CC" w14:textId="61093A0B" w:rsidR="00CF6EB5" w:rsidRPr="00C47C10" w:rsidRDefault="00CF6EB5" w:rsidP="00C47C10">
      <w:pPr>
        <w:pStyle w:val="ListParagraph"/>
        <w:numPr>
          <w:ilvl w:val="0"/>
          <w:numId w:val="56"/>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 xml:space="preserve">A slicer was added to filter the visualization by specific platforms. </w:t>
      </w:r>
    </w:p>
    <w:p w14:paraId="3C8CB132" w14:textId="697F728D" w:rsidR="00CF6EB5" w:rsidRPr="00C47C10" w:rsidRDefault="00CF6EB5" w:rsidP="00C47C10">
      <w:pPr>
        <w:pStyle w:val="ListParagraph"/>
        <w:numPr>
          <w:ilvl w:val="0"/>
          <w:numId w:val="56"/>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 xml:space="preserve">A filter was applied to display only the top 5 platforms by total ad spend. </w:t>
      </w:r>
    </w:p>
    <w:p w14:paraId="4244B81C" w14:textId="23C6C8F4" w:rsidR="00CF6EB5" w:rsidRPr="00C47C10" w:rsidRDefault="00CF6EB5" w:rsidP="00C47C10">
      <w:pPr>
        <w:pStyle w:val="ListParagraph"/>
        <w:numPr>
          <w:ilvl w:val="0"/>
          <w:numId w:val="56"/>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Drill-down was enabled to allow a detailed breakdown of ad spend in relation to campaign reach.</w:t>
      </w:r>
    </w:p>
    <w:p w14:paraId="194E7E0C" w14:textId="77777777" w:rsidR="00CF6EB5" w:rsidRPr="00C47C10" w:rsidRDefault="00CF6EB5" w:rsidP="00C47C10">
      <w:pPr>
        <w:spacing w:after="0" w:line="240" w:lineRule="auto"/>
        <w:rPr>
          <w:rFonts w:ascii="Arial" w:eastAsia="Times New Roman" w:hAnsi="Arial" w:cs="Arial"/>
          <w:kern w:val="0"/>
          <w14:ligatures w14:val="none"/>
        </w:rPr>
      </w:pPr>
    </w:p>
    <w:p w14:paraId="0EE79DEF" w14:textId="03A2F3BC" w:rsidR="00CF6EB5" w:rsidRPr="00C47C10" w:rsidRDefault="005F336A" w:rsidP="00C47C10">
      <w:p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 xml:space="preserve">Key </w:t>
      </w:r>
      <w:r w:rsidR="00CF6EB5" w:rsidRPr="00C47C10">
        <w:rPr>
          <w:rFonts w:ascii="Arial" w:eastAsia="Times New Roman" w:hAnsi="Arial" w:cs="Arial"/>
          <w:b/>
          <w:bCs/>
          <w:kern w:val="0"/>
          <w14:ligatures w14:val="none"/>
        </w:rPr>
        <w:t xml:space="preserve">Insights: </w:t>
      </w:r>
    </w:p>
    <w:p w14:paraId="7948F7D4" w14:textId="77777777" w:rsidR="003D3379" w:rsidRPr="003D3379" w:rsidRDefault="003D3379" w:rsidP="003D3379">
      <w:pPr>
        <w:numPr>
          <w:ilvl w:val="0"/>
          <w:numId w:val="103"/>
        </w:numPr>
        <w:spacing w:after="0" w:line="240" w:lineRule="auto"/>
        <w:rPr>
          <w:rFonts w:ascii="Arial" w:eastAsia="Times New Roman" w:hAnsi="Arial" w:cs="Arial"/>
          <w:kern w:val="0"/>
          <w14:ligatures w14:val="none"/>
        </w:rPr>
      </w:pPr>
      <w:r w:rsidRPr="003D3379">
        <w:rPr>
          <w:rFonts w:ascii="Arial" w:eastAsia="Times New Roman" w:hAnsi="Arial" w:cs="Arial"/>
          <w:kern w:val="0"/>
          <w14:ligatures w14:val="none"/>
        </w:rPr>
        <w:t>Instagram (22.8%) and Twitter (22.54%) have the highest ad spend, indicating strong investment in paid marketing.</w:t>
      </w:r>
    </w:p>
    <w:p w14:paraId="7F588250" w14:textId="77777777" w:rsidR="003D3379" w:rsidRPr="003D3379" w:rsidRDefault="003D3379" w:rsidP="003D3379">
      <w:pPr>
        <w:numPr>
          <w:ilvl w:val="0"/>
          <w:numId w:val="103"/>
        </w:numPr>
        <w:spacing w:after="0" w:line="240" w:lineRule="auto"/>
        <w:rPr>
          <w:rFonts w:ascii="Arial" w:eastAsia="Times New Roman" w:hAnsi="Arial" w:cs="Arial"/>
          <w:kern w:val="0"/>
          <w14:ligatures w14:val="none"/>
        </w:rPr>
      </w:pPr>
      <w:r w:rsidRPr="003D3379">
        <w:rPr>
          <w:rFonts w:ascii="Arial" w:eastAsia="Times New Roman" w:hAnsi="Arial" w:cs="Arial"/>
          <w:kern w:val="0"/>
          <w14:ligatures w14:val="none"/>
        </w:rPr>
        <w:t>TikTok (20.03%) and Facebook (19.2%) receive moderate ad budgets, likely for targeted campaigns.</w:t>
      </w:r>
    </w:p>
    <w:p w14:paraId="6E808109" w14:textId="77777777" w:rsidR="003D3379" w:rsidRDefault="003D3379" w:rsidP="003D3379">
      <w:pPr>
        <w:numPr>
          <w:ilvl w:val="0"/>
          <w:numId w:val="103"/>
        </w:numPr>
        <w:spacing w:after="0" w:line="240" w:lineRule="auto"/>
        <w:rPr>
          <w:rFonts w:ascii="Arial" w:eastAsia="Times New Roman" w:hAnsi="Arial" w:cs="Arial"/>
          <w:kern w:val="0"/>
          <w14:ligatures w14:val="none"/>
        </w:rPr>
      </w:pPr>
      <w:r w:rsidRPr="003D3379">
        <w:rPr>
          <w:rFonts w:ascii="Arial" w:eastAsia="Times New Roman" w:hAnsi="Arial" w:cs="Arial"/>
          <w:kern w:val="0"/>
          <w14:ligatures w14:val="none"/>
        </w:rPr>
        <w:lastRenderedPageBreak/>
        <w:t>LinkedIn (15.44%) has the lowest ad spend, suggesting a lower focus on paid ads.</w:t>
      </w:r>
    </w:p>
    <w:p w14:paraId="5C64DF7A" w14:textId="0F4CFF62" w:rsidR="003D3379" w:rsidRPr="003D3379" w:rsidRDefault="003D3379" w:rsidP="003D3379">
      <w:pPr>
        <w:numPr>
          <w:ilvl w:val="0"/>
          <w:numId w:val="103"/>
        </w:numPr>
        <w:spacing w:after="0" w:line="240" w:lineRule="auto"/>
        <w:rPr>
          <w:rFonts w:ascii="Arial" w:eastAsia="Times New Roman" w:hAnsi="Arial" w:cs="Arial"/>
          <w:kern w:val="0"/>
          <w14:ligatures w14:val="none"/>
        </w:rPr>
      </w:pPr>
      <w:r w:rsidRPr="003D3379">
        <w:rPr>
          <w:rFonts w:ascii="Arial" w:eastAsia="Times New Roman" w:hAnsi="Arial" w:cs="Arial"/>
          <w:kern w:val="0"/>
          <w14:ligatures w14:val="none"/>
        </w:rPr>
        <w:t>Actionable Takeaways:</w:t>
      </w:r>
      <w:r>
        <w:rPr>
          <w:rFonts w:ascii="Arial" w:eastAsia="Times New Roman" w:hAnsi="Arial" w:cs="Arial"/>
          <w:kern w:val="0"/>
          <w14:ligatures w14:val="none"/>
        </w:rPr>
        <w:t xml:space="preserve"> </w:t>
      </w:r>
      <w:r w:rsidRPr="003D3379">
        <w:rPr>
          <w:rFonts w:ascii="Arial" w:eastAsia="Times New Roman" w:hAnsi="Arial" w:cs="Arial"/>
          <w:kern w:val="0"/>
          <w14:ligatures w14:val="none"/>
        </w:rPr>
        <w:t>Prioritize Instagram &amp; Twitter for high-budget, high-reach advertising strategies.</w:t>
      </w:r>
      <w:r>
        <w:rPr>
          <w:rFonts w:ascii="Arial" w:eastAsia="Times New Roman" w:hAnsi="Arial" w:cs="Arial"/>
          <w:kern w:val="0"/>
          <w14:ligatures w14:val="none"/>
        </w:rPr>
        <w:t xml:space="preserve"> </w:t>
      </w:r>
      <w:r w:rsidRPr="003D3379">
        <w:rPr>
          <w:rFonts w:ascii="Arial" w:eastAsia="Times New Roman" w:hAnsi="Arial" w:cs="Arial"/>
          <w:kern w:val="0"/>
          <w14:ligatures w14:val="none"/>
        </w:rPr>
        <w:t>Optimize TikTok &amp; Facebook for better cost-efficiency and engagement per dollar spent.</w:t>
      </w:r>
      <w:r>
        <w:rPr>
          <w:rFonts w:ascii="Arial" w:eastAsia="Times New Roman" w:hAnsi="Arial" w:cs="Arial"/>
          <w:kern w:val="0"/>
          <w14:ligatures w14:val="none"/>
        </w:rPr>
        <w:t xml:space="preserve"> </w:t>
      </w:r>
      <w:r w:rsidRPr="003D3379">
        <w:rPr>
          <w:rFonts w:ascii="Arial" w:eastAsia="Times New Roman" w:hAnsi="Arial" w:cs="Arial"/>
          <w:kern w:val="0"/>
          <w14:ligatures w14:val="none"/>
        </w:rPr>
        <w:t>Assess LinkedIn’s ad strategy to determine if its lower budget aligns with performance goals.</w:t>
      </w:r>
      <w:r>
        <w:rPr>
          <w:rFonts w:ascii="Arial" w:eastAsia="Times New Roman" w:hAnsi="Arial" w:cs="Arial"/>
          <w:kern w:val="0"/>
          <w14:ligatures w14:val="none"/>
        </w:rPr>
        <w:t xml:space="preserve"> </w:t>
      </w:r>
      <w:r w:rsidRPr="003D3379">
        <w:rPr>
          <w:rFonts w:ascii="Arial" w:eastAsia="Times New Roman" w:hAnsi="Arial" w:cs="Arial"/>
          <w:kern w:val="0"/>
          <w14:ligatures w14:val="none"/>
        </w:rPr>
        <w:t>Use campaign reach drilldowns to evaluate ad efficiency across platforms.</w:t>
      </w:r>
    </w:p>
    <w:p w14:paraId="289482F3" w14:textId="77777777" w:rsidR="00CB30C1" w:rsidRPr="00C47C10" w:rsidRDefault="00CB30C1" w:rsidP="00C47C10">
      <w:pPr>
        <w:spacing w:after="0" w:line="240" w:lineRule="auto"/>
        <w:rPr>
          <w:rFonts w:ascii="Arial" w:eastAsia="Times New Roman" w:hAnsi="Arial" w:cs="Arial"/>
          <w:kern w:val="0"/>
          <w14:ligatures w14:val="none"/>
        </w:rPr>
      </w:pPr>
    </w:p>
    <w:p w14:paraId="57923301" w14:textId="228F1501" w:rsidR="00CB30C1" w:rsidRPr="00C47C10" w:rsidRDefault="00CB30C1" w:rsidP="00C47C10">
      <w:p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Question 10:</w:t>
      </w:r>
      <w:r w:rsidRPr="00C47C10">
        <w:rPr>
          <w:rFonts w:ascii="Arial" w:eastAsia="Times New Roman" w:hAnsi="Arial" w:cs="Arial"/>
          <w:kern w:val="0"/>
          <w14:ligatures w14:val="none"/>
        </w:rPr>
        <w:t xml:space="preserve"> </w:t>
      </w:r>
      <w:r w:rsidRPr="00C47C10">
        <w:rPr>
          <w:rFonts w:ascii="Arial" w:eastAsia="Times New Roman" w:hAnsi="Arial" w:cs="Arial"/>
          <w:b/>
          <w:bCs/>
          <w:kern w:val="0"/>
          <w14:ligatures w14:val="none"/>
        </w:rPr>
        <w:t>Which platform has the best engagement-to-reach ratio?</w:t>
      </w:r>
    </w:p>
    <w:p w14:paraId="479E5380" w14:textId="77777777" w:rsidR="00CB30C1" w:rsidRPr="00C47C10" w:rsidRDefault="00CB30C1" w:rsidP="00C47C10">
      <w:pPr>
        <w:spacing w:after="0" w:line="240" w:lineRule="auto"/>
        <w:rPr>
          <w:rFonts w:ascii="Arial" w:eastAsia="Times New Roman" w:hAnsi="Arial" w:cs="Arial"/>
          <w:b/>
          <w:bCs/>
          <w:kern w:val="0"/>
          <w14:ligatures w14:val="none"/>
        </w:rPr>
      </w:pPr>
    </w:p>
    <w:p w14:paraId="4329A6C7" w14:textId="08914B1E" w:rsidR="00CB30C1" w:rsidRPr="00C47C10" w:rsidRDefault="00C47C10" w:rsidP="00C47C10">
      <w:pPr>
        <w:spacing w:after="0" w:line="240" w:lineRule="auto"/>
        <w:rPr>
          <w:rFonts w:ascii="Arial" w:eastAsia="Times New Roman" w:hAnsi="Arial" w:cs="Arial"/>
          <w:kern w:val="0"/>
          <w14:ligatures w14:val="none"/>
        </w:rPr>
      </w:pPr>
      <w:r>
        <w:rPr>
          <w:rFonts w:ascii="Arial" w:eastAsia="Times New Roman" w:hAnsi="Arial" w:cs="Arial"/>
          <w:noProof/>
          <w:kern w:val="0"/>
        </w:rPr>
        <w:drawing>
          <wp:inline distT="0" distB="0" distL="0" distR="0" wp14:anchorId="48FB7E1D" wp14:editId="3EB3F9B6">
            <wp:extent cx="6566170" cy="3734860"/>
            <wp:effectExtent l="0" t="0" r="0" b="0"/>
            <wp:docPr id="616267153" name="Picture 1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67153" name="Picture 16" descr="A graph of a graph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580897" cy="3743237"/>
                    </a:xfrm>
                    <a:prstGeom prst="rect">
                      <a:avLst/>
                    </a:prstGeom>
                  </pic:spPr>
                </pic:pic>
              </a:graphicData>
            </a:graphic>
          </wp:inline>
        </w:drawing>
      </w:r>
    </w:p>
    <w:p w14:paraId="612CA02C" w14:textId="77777777" w:rsidR="00CB30C1" w:rsidRPr="00C47C10" w:rsidRDefault="00CB30C1" w:rsidP="00C47C10">
      <w:pPr>
        <w:spacing w:after="0" w:line="240" w:lineRule="auto"/>
        <w:rPr>
          <w:rFonts w:ascii="Arial" w:eastAsia="Times New Roman" w:hAnsi="Arial" w:cs="Arial"/>
          <w:kern w:val="0"/>
          <w14:ligatures w14:val="none"/>
        </w:rPr>
      </w:pPr>
    </w:p>
    <w:p w14:paraId="5A1DB5B8" w14:textId="77777777" w:rsidR="007D44DD" w:rsidRPr="00C47C10" w:rsidRDefault="00CB30C1" w:rsidP="00C47C10">
      <w:pPr>
        <w:pStyle w:val="ListParagraph"/>
        <w:numPr>
          <w:ilvl w:val="0"/>
          <w:numId w:val="58"/>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Visualization Used:</w:t>
      </w:r>
      <w:r w:rsidRPr="00C47C10">
        <w:rPr>
          <w:rFonts w:ascii="Arial" w:eastAsia="Times New Roman" w:hAnsi="Arial" w:cs="Arial"/>
          <w:kern w:val="0"/>
          <w14:ligatures w14:val="none"/>
        </w:rPr>
        <w:t xml:space="preserve"> Bar Chart with KPI Card</w:t>
      </w:r>
    </w:p>
    <w:p w14:paraId="5EA87DB6" w14:textId="77777777" w:rsidR="007D44DD" w:rsidRPr="00C47C10" w:rsidRDefault="00CB30C1" w:rsidP="00C47C10">
      <w:pPr>
        <w:pStyle w:val="ListParagraph"/>
        <w:numPr>
          <w:ilvl w:val="0"/>
          <w:numId w:val="58"/>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Metrics Used:</w:t>
      </w:r>
      <w:r w:rsidRPr="00C47C10">
        <w:rPr>
          <w:rFonts w:ascii="Arial" w:eastAsia="Times New Roman" w:hAnsi="Arial" w:cs="Arial"/>
          <w:kern w:val="0"/>
          <w14:ligatures w14:val="none"/>
        </w:rPr>
        <w:t xml:space="preserve"> Engagement-to-Reach Ratio by Platform</w:t>
      </w:r>
    </w:p>
    <w:p w14:paraId="3D57FE61" w14:textId="77777777" w:rsidR="007D44DD" w:rsidRPr="00C47C10" w:rsidRDefault="00CB30C1" w:rsidP="00C47C10">
      <w:pPr>
        <w:pStyle w:val="ListParagraph"/>
        <w:numPr>
          <w:ilvl w:val="0"/>
          <w:numId w:val="58"/>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Slicers Applied:</w:t>
      </w:r>
      <w:r w:rsidRPr="00C47C10">
        <w:rPr>
          <w:rFonts w:ascii="Arial" w:eastAsia="Times New Roman" w:hAnsi="Arial" w:cs="Arial"/>
          <w:kern w:val="0"/>
          <w14:ligatures w14:val="none"/>
        </w:rPr>
        <w:t xml:space="preserve"> Platform</w:t>
      </w:r>
    </w:p>
    <w:p w14:paraId="7DB4DFC6" w14:textId="40536F19" w:rsidR="005F336A" w:rsidRPr="00C47C10" w:rsidRDefault="005F336A" w:rsidP="00C47C10">
      <w:pPr>
        <w:pStyle w:val="ListParagraph"/>
        <w:numPr>
          <w:ilvl w:val="0"/>
          <w:numId w:val="58"/>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Filters:</w:t>
      </w:r>
      <w:r w:rsidRPr="00C47C10">
        <w:rPr>
          <w:rFonts w:ascii="Arial" w:eastAsia="Times New Roman" w:hAnsi="Arial" w:cs="Arial"/>
          <w:kern w:val="0"/>
          <w14:ligatures w14:val="none"/>
        </w:rPr>
        <w:t xml:space="preserve"> </w:t>
      </w:r>
      <w:r w:rsidR="00D83564" w:rsidRPr="00C47C10">
        <w:rPr>
          <w:rFonts w:ascii="Arial" w:eastAsia="Times New Roman" w:hAnsi="Arial" w:cs="Arial"/>
          <w:kern w:val="0"/>
          <w14:ligatures w14:val="none"/>
        </w:rPr>
        <w:t>Campaign Reach is greater than 500</w:t>
      </w:r>
    </w:p>
    <w:p w14:paraId="795178AB" w14:textId="6722CE7A" w:rsidR="00CB30C1" w:rsidRPr="00C47C10" w:rsidRDefault="00CB30C1" w:rsidP="00C47C10">
      <w:pPr>
        <w:pStyle w:val="ListParagraph"/>
        <w:numPr>
          <w:ilvl w:val="0"/>
          <w:numId w:val="58"/>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Additional Component:</w:t>
      </w:r>
      <w:r w:rsidRPr="00C47C10">
        <w:rPr>
          <w:rFonts w:ascii="Arial" w:eastAsia="Times New Roman" w:hAnsi="Arial" w:cs="Arial"/>
          <w:kern w:val="0"/>
          <w14:ligatures w14:val="none"/>
        </w:rPr>
        <w:t xml:space="preserve"> KPI Card displaying the average engagement-to-reach ratio</w:t>
      </w:r>
    </w:p>
    <w:p w14:paraId="458F23F1" w14:textId="77777777" w:rsidR="00CB30C1" w:rsidRPr="00C47C10" w:rsidRDefault="00CB30C1" w:rsidP="00C47C10">
      <w:pPr>
        <w:pStyle w:val="ListParagraph"/>
        <w:numPr>
          <w:ilvl w:val="0"/>
          <w:numId w:val="58"/>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Steps Taken</w:t>
      </w:r>
    </w:p>
    <w:p w14:paraId="3574CE47" w14:textId="4B0074E6" w:rsidR="00CB30C1" w:rsidRPr="00C47C10" w:rsidRDefault="00CB30C1" w:rsidP="00C47C10">
      <w:pPr>
        <w:pStyle w:val="ListParagraph"/>
        <w:numPr>
          <w:ilvl w:val="0"/>
          <w:numId w:val="59"/>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 xml:space="preserve">A bar chart was created to compare engagement-to-reach ratios across platforms. </w:t>
      </w:r>
    </w:p>
    <w:p w14:paraId="5D1A3BF4" w14:textId="4D010AD4" w:rsidR="00CB30C1" w:rsidRPr="00C47C10" w:rsidRDefault="00CB30C1" w:rsidP="00C47C10">
      <w:pPr>
        <w:pStyle w:val="ListParagraph"/>
        <w:numPr>
          <w:ilvl w:val="0"/>
          <w:numId w:val="59"/>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 xml:space="preserve">A KPI card was included to display the average engagement-to-reach ratio (0.41) across all platforms. </w:t>
      </w:r>
    </w:p>
    <w:p w14:paraId="527AE864" w14:textId="0438B3CA" w:rsidR="00CB30C1" w:rsidRPr="00C47C10" w:rsidRDefault="00CB30C1" w:rsidP="00C47C10">
      <w:pPr>
        <w:pStyle w:val="ListParagraph"/>
        <w:numPr>
          <w:ilvl w:val="0"/>
          <w:numId w:val="59"/>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 xml:space="preserve">A slicer was applied to allow selection of specific platforms for analysis. </w:t>
      </w:r>
    </w:p>
    <w:p w14:paraId="76175030" w14:textId="2E549C93" w:rsidR="00CB30C1" w:rsidRPr="00C47C10" w:rsidRDefault="00CB30C1" w:rsidP="00C47C10">
      <w:pPr>
        <w:pStyle w:val="ListParagraph"/>
        <w:numPr>
          <w:ilvl w:val="0"/>
          <w:numId w:val="59"/>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No filters or drill-down were applied to maintain the raw comparison.</w:t>
      </w:r>
    </w:p>
    <w:p w14:paraId="26770305" w14:textId="77777777" w:rsidR="00CB30C1" w:rsidRPr="00C47C10" w:rsidRDefault="00CB30C1" w:rsidP="00C47C10">
      <w:pPr>
        <w:spacing w:after="0" w:line="240" w:lineRule="auto"/>
        <w:rPr>
          <w:rFonts w:ascii="Arial" w:eastAsia="Times New Roman" w:hAnsi="Arial" w:cs="Arial"/>
          <w:kern w:val="0"/>
          <w14:ligatures w14:val="none"/>
        </w:rPr>
      </w:pPr>
    </w:p>
    <w:p w14:paraId="0F418E43" w14:textId="4A407DAE" w:rsidR="00CB30C1" w:rsidRPr="00C47C10" w:rsidRDefault="00D83564" w:rsidP="00C47C10">
      <w:p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lastRenderedPageBreak/>
        <w:t xml:space="preserve">Key </w:t>
      </w:r>
      <w:r w:rsidR="00CB30C1" w:rsidRPr="00C47C10">
        <w:rPr>
          <w:rFonts w:ascii="Arial" w:eastAsia="Times New Roman" w:hAnsi="Arial" w:cs="Arial"/>
          <w:b/>
          <w:bCs/>
          <w:kern w:val="0"/>
          <w14:ligatures w14:val="none"/>
        </w:rPr>
        <w:t xml:space="preserve">Insights: </w:t>
      </w:r>
    </w:p>
    <w:p w14:paraId="69C96B6E" w14:textId="77777777" w:rsidR="00CB30C1" w:rsidRPr="00C47C10" w:rsidRDefault="00CB30C1" w:rsidP="00C47C10">
      <w:pPr>
        <w:pStyle w:val="ListParagraph"/>
        <w:numPr>
          <w:ilvl w:val="0"/>
          <w:numId w:val="60"/>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Instagram (3.9) has the highest engagement-to-reach ratio, making it ideal for organic interaction.</w:t>
      </w:r>
    </w:p>
    <w:p w14:paraId="18F04DFA" w14:textId="77777777" w:rsidR="00CB30C1" w:rsidRPr="00C47C10" w:rsidRDefault="00CB30C1" w:rsidP="00C47C10">
      <w:pPr>
        <w:pStyle w:val="ListParagraph"/>
        <w:numPr>
          <w:ilvl w:val="0"/>
          <w:numId w:val="60"/>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TikTok and Twitter (3.7 each) are close competitors, suggesting high audience engagement.</w:t>
      </w:r>
    </w:p>
    <w:p w14:paraId="5459FB74" w14:textId="77777777" w:rsidR="00CB30C1" w:rsidRPr="00C47C10" w:rsidRDefault="00CB30C1" w:rsidP="00C47C10">
      <w:pPr>
        <w:pStyle w:val="ListParagraph"/>
        <w:numPr>
          <w:ilvl w:val="0"/>
          <w:numId w:val="60"/>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LinkedIn (3.6) and Facebook (3.3) have the lowest ratios, indicating a poorer engagement per impression.</w:t>
      </w:r>
    </w:p>
    <w:p w14:paraId="35AF99EF" w14:textId="6ACB711C" w:rsidR="00BB678E" w:rsidRPr="00C47C10" w:rsidRDefault="00CB30C1" w:rsidP="00C47C10">
      <w:pPr>
        <w:pStyle w:val="ListParagraph"/>
        <w:numPr>
          <w:ilvl w:val="0"/>
          <w:numId w:val="60"/>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Actionable Takeaways: Instagram is recommended for organic engagement techniques due to its high engagement-to-reach ratio. Use TikTok and Twitter as alternate channels to increase audience engagement. Optimize your interaction techniques on LinkedIn and Facebook to increase audience retention. To maximize interaction efficiency, allocate ad funds to platforms with a high ratio.</w:t>
      </w:r>
    </w:p>
    <w:p w14:paraId="53D8F248" w14:textId="77777777" w:rsidR="00BB678E" w:rsidRPr="00C47C10" w:rsidRDefault="00BB678E" w:rsidP="00C47C10">
      <w:pPr>
        <w:spacing w:after="0" w:line="240" w:lineRule="auto"/>
        <w:rPr>
          <w:rFonts w:ascii="Arial" w:eastAsia="Times New Roman" w:hAnsi="Arial" w:cs="Arial"/>
          <w:b/>
          <w:bCs/>
          <w:kern w:val="0"/>
          <w:sz w:val="28"/>
          <w:szCs w:val="28"/>
          <w14:ligatures w14:val="none"/>
        </w:rPr>
      </w:pPr>
    </w:p>
    <w:p w14:paraId="208E6D09" w14:textId="7FA240F6" w:rsidR="00BB678E" w:rsidRPr="00C47C10" w:rsidRDefault="00A266FD" w:rsidP="00C47C10">
      <w:pPr>
        <w:spacing w:after="0" w:line="240" w:lineRule="auto"/>
        <w:rPr>
          <w:rFonts w:ascii="Arial" w:eastAsia="Times New Roman" w:hAnsi="Arial" w:cs="Arial"/>
          <w:b/>
          <w:bCs/>
          <w:kern w:val="0"/>
          <w:sz w:val="28"/>
          <w:szCs w:val="28"/>
          <w:u w:val="single"/>
          <w14:ligatures w14:val="none"/>
        </w:rPr>
      </w:pPr>
      <w:r w:rsidRPr="00C47C10">
        <w:rPr>
          <w:rFonts w:ascii="Arial" w:eastAsia="Times New Roman" w:hAnsi="Arial" w:cs="Arial"/>
          <w:b/>
          <w:bCs/>
          <w:kern w:val="0"/>
          <w:sz w:val="28"/>
          <w:szCs w:val="28"/>
          <w:u w:val="single"/>
          <w14:ligatures w14:val="none"/>
        </w:rPr>
        <w:t>Challenges faced and how they were Addressed</w:t>
      </w:r>
    </w:p>
    <w:p w14:paraId="6EE2F6AC" w14:textId="77777777" w:rsidR="00A266FD" w:rsidRPr="00C47C10" w:rsidRDefault="00A266FD" w:rsidP="00C47C10">
      <w:pPr>
        <w:spacing w:after="0" w:line="240" w:lineRule="auto"/>
        <w:rPr>
          <w:rFonts w:ascii="Arial" w:eastAsia="Times New Roman" w:hAnsi="Arial" w:cs="Arial"/>
          <w:kern w:val="0"/>
          <w:u w:val="single"/>
          <w14:ligatures w14:val="none"/>
        </w:rPr>
      </w:pPr>
    </w:p>
    <w:p w14:paraId="2BE0B50C" w14:textId="4679BC18" w:rsidR="00CB30C1" w:rsidRPr="00C47C10" w:rsidRDefault="00A266FD" w:rsidP="00C47C10">
      <w:pPr>
        <w:pStyle w:val="ListParagraph"/>
        <w:numPr>
          <w:ilvl w:val="0"/>
          <w:numId w:val="70"/>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Data Cleaning and Handling Missing Values</w:t>
      </w:r>
      <w:r w:rsidR="0011418C" w:rsidRPr="00C47C10">
        <w:rPr>
          <w:rFonts w:ascii="Arial" w:eastAsia="Times New Roman" w:hAnsi="Arial" w:cs="Arial"/>
          <w:b/>
          <w:bCs/>
          <w:kern w:val="0"/>
          <w14:ligatures w14:val="none"/>
        </w:rPr>
        <w:t xml:space="preserve"> </w:t>
      </w:r>
    </w:p>
    <w:p w14:paraId="360C5109" w14:textId="77777777" w:rsidR="0011418C" w:rsidRPr="00C47C10" w:rsidRDefault="0011418C" w:rsidP="00C47C10">
      <w:pPr>
        <w:pStyle w:val="ListParagraph"/>
        <w:numPr>
          <w:ilvl w:val="0"/>
          <w:numId w:val="72"/>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 xml:space="preserve">Challenge: </w:t>
      </w:r>
      <w:r w:rsidRPr="00C47C10">
        <w:rPr>
          <w:rFonts w:ascii="Arial" w:eastAsia="Times New Roman" w:hAnsi="Arial" w:cs="Arial"/>
          <w:kern w:val="0"/>
          <w14:ligatures w14:val="none"/>
        </w:rPr>
        <w:t>Important metrics including Ad Spend, Engagement Rate, and Conversion Rate had missing values in the dataset. These discrepancies can lead to inaccurate trends, which would distort perceptions and influence choices.</w:t>
      </w:r>
    </w:p>
    <w:p w14:paraId="42BD10E2" w14:textId="7ECEA02A" w:rsidR="0011418C" w:rsidRPr="00C47C10" w:rsidRDefault="0011418C" w:rsidP="00C47C10">
      <w:pPr>
        <w:pStyle w:val="ListParagraph"/>
        <w:numPr>
          <w:ilvl w:val="0"/>
          <w:numId w:val="72"/>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 xml:space="preserve">Solution: </w:t>
      </w:r>
      <w:r w:rsidRPr="00C47C10">
        <w:rPr>
          <w:rFonts w:ascii="Arial" w:eastAsia="Times New Roman" w:hAnsi="Arial" w:cs="Arial"/>
          <w:kern w:val="0"/>
          <w14:ligatures w14:val="none"/>
        </w:rPr>
        <w:t>To solve this, missing values in various columns were examined using Power BI's Power Query Editor. Statistical techniques like mean or median imputation were used to replace numerical missing values, guaranteeing that the dataset maintained its integrity without inflating or decreasing numbers unnecessarily. Appropriate placeholders were used for category missing values, and rows were eliminated when there was insufficient data. Before beginning analysis, a data validation procedure was also carried out to confirm that every column had pertinent, usable data.</w:t>
      </w:r>
    </w:p>
    <w:p w14:paraId="47D29FE4" w14:textId="77777777" w:rsidR="0011418C" w:rsidRPr="00C47C10" w:rsidRDefault="0011418C" w:rsidP="00C47C10">
      <w:pPr>
        <w:spacing w:after="0" w:line="240" w:lineRule="auto"/>
        <w:rPr>
          <w:rFonts w:ascii="Arial" w:eastAsia="Times New Roman" w:hAnsi="Arial" w:cs="Arial"/>
          <w:kern w:val="0"/>
          <w14:ligatures w14:val="none"/>
        </w:rPr>
      </w:pPr>
    </w:p>
    <w:p w14:paraId="3B80E0CA" w14:textId="5294A950" w:rsidR="0011418C" w:rsidRPr="00C47C10" w:rsidRDefault="00962F2E" w:rsidP="00C47C10">
      <w:pPr>
        <w:pStyle w:val="ListParagraph"/>
        <w:numPr>
          <w:ilvl w:val="0"/>
          <w:numId w:val="71"/>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Managing Duplicate Records</w:t>
      </w:r>
    </w:p>
    <w:p w14:paraId="0E44C38D" w14:textId="77777777" w:rsidR="00962F2E" w:rsidRPr="00C47C10" w:rsidRDefault="00962F2E" w:rsidP="00C47C10">
      <w:pPr>
        <w:pStyle w:val="ListParagraph"/>
        <w:numPr>
          <w:ilvl w:val="0"/>
          <w:numId w:val="74"/>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Challenge:</w:t>
      </w:r>
      <w:r w:rsidRPr="00C47C10">
        <w:rPr>
          <w:rFonts w:ascii="Arial" w:eastAsia="Times New Roman" w:hAnsi="Arial" w:cs="Arial"/>
          <w:kern w:val="0"/>
          <w14:ligatures w14:val="none"/>
        </w:rPr>
        <w:t xml:space="preserve"> It was discovered that there were duplicate entries in the user engagement and ad expenditure data. This could lead to inaccurate insights and inflated calculations, especially when figuring out platform engagement rates and return on investment.</w:t>
      </w:r>
    </w:p>
    <w:p w14:paraId="655937CE" w14:textId="1D8262D3" w:rsidR="00200F2F" w:rsidRPr="001B0FD2" w:rsidRDefault="00962F2E" w:rsidP="001B0FD2">
      <w:pPr>
        <w:pStyle w:val="ListParagraph"/>
        <w:numPr>
          <w:ilvl w:val="0"/>
          <w:numId w:val="74"/>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Solution:</w:t>
      </w:r>
      <w:r w:rsidRPr="00C47C10">
        <w:rPr>
          <w:rFonts w:ascii="Arial" w:eastAsia="Times New Roman" w:hAnsi="Arial" w:cs="Arial"/>
          <w:kern w:val="0"/>
          <w14:ligatures w14:val="none"/>
        </w:rPr>
        <w:t xml:space="preserve"> To make sure that each row represented a distinct data point, Power BI's "Remove Duplicates" feature was used, and numerous columns (such Platform, Username, and Ad Spend) were combined to create a unique identity.  This method avoided situations in which the accuracy of the study was impacted by duplicate user interactions or improperly logged transactions.  Moreover, DAX methods were developed to dynamically filter duplicate data in reports so that they wouldn't affect KPI computations.</w:t>
      </w:r>
    </w:p>
    <w:p w14:paraId="74471FC1" w14:textId="77777777" w:rsidR="00200F2F" w:rsidRPr="00C47C10" w:rsidRDefault="00200F2F" w:rsidP="00C47C10">
      <w:pPr>
        <w:spacing w:after="0" w:line="240" w:lineRule="auto"/>
        <w:ind w:left="360"/>
        <w:rPr>
          <w:rFonts w:ascii="Arial" w:eastAsia="Times New Roman" w:hAnsi="Arial" w:cs="Arial"/>
          <w:b/>
          <w:bCs/>
          <w:kern w:val="0"/>
          <w14:ligatures w14:val="none"/>
        </w:rPr>
      </w:pPr>
    </w:p>
    <w:p w14:paraId="46004BD7" w14:textId="3F76B65D" w:rsidR="00962F2E" w:rsidRPr="00C47C10" w:rsidRDefault="00962F2E" w:rsidP="00C47C10">
      <w:pPr>
        <w:pStyle w:val="ListParagraph"/>
        <w:numPr>
          <w:ilvl w:val="0"/>
          <w:numId w:val="71"/>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Creating Meaningful Calculated Columns and Measures</w:t>
      </w:r>
    </w:p>
    <w:p w14:paraId="09D6D16C" w14:textId="77777777" w:rsidR="00FA13FA" w:rsidRPr="00C47C10" w:rsidRDefault="00FA13FA" w:rsidP="00C47C10">
      <w:pPr>
        <w:pStyle w:val="ListParagraph"/>
        <w:numPr>
          <w:ilvl w:val="0"/>
          <w:numId w:val="76"/>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 xml:space="preserve">Challenge: </w:t>
      </w:r>
      <w:r w:rsidRPr="00C47C10">
        <w:rPr>
          <w:rFonts w:ascii="Arial" w:eastAsia="Times New Roman" w:hAnsi="Arial" w:cs="Arial"/>
          <w:kern w:val="0"/>
          <w14:ligatures w14:val="none"/>
        </w:rPr>
        <w:t>Important metrics that were necessary for business insights, like ROI, engagement per dollar spent, and cost per conversion, were absent from the dataset.</w:t>
      </w:r>
    </w:p>
    <w:p w14:paraId="375D0285" w14:textId="77777777" w:rsidR="00FA13FA" w:rsidRPr="00FA13FA" w:rsidRDefault="00FA13FA" w:rsidP="00C47C10">
      <w:pPr>
        <w:pStyle w:val="ListParagraph"/>
        <w:numPr>
          <w:ilvl w:val="0"/>
          <w:numId w:val="76"/>
        </w:numPr>
        <w:spacing w:after="0" w:line="240" w:lineRule="auto"/>
        <w:rPr>
          <w:rFonts w:ascii="Arial" w:eastAsia="Times New Roman" w:hAnsi="Arial" w:cs="Arial"/>
          <w:kern w:val="0"/>
          <w14:ligatures w14:val="none"/>
        </w:rPr>
      </w:pPr>
      <w:r w:rsidRPr="00FA13FA">
        <w:rPr>
          <w:rFonts w:ascii="Arial" w:eastAsia="Times New Roman" w:hAnsi="Arial" w:cs="Arial"/>
          <w:b/>
          <w:bCs/>
          <w:kern w:val="0"/>
          <w14:ligatures w14:val="none"/>
        </w:rPr>
        <w:lastRenderedPageBreak/>
        <w:t xml:space="preserve">Solution: </w:t>
      </w:r>
      <w:r w:rsidRPr="00FA13FA">
        <w:rPr>
          <w:rFonts w:ascii="Arial" w:eastAsia="Times New Roman" w:hAnsi="Arial" w:cs="Arial"/>
          <w:kern w:val="0"/>
          <w14:ligatures w14:val="none"/>
        </w:rPr>
        <w:t>Custom calculated columns and measures were created using DAX (Data Analysis Expressions) in Power BI. For example:</w:t>
      </w:r>
    </w:p>
    <w:p w14:paraId="06368408" w14:textId="09B0725C" w:rsidR="00FA13FA" w:rsidRPr="00C47C10" w:rsidRDefault="00FA13FA" w:rsidP="00C47C10">
      <w:pPr>
        <w:pStyle w:val="ListParagraph"/>
        <w:numPr>
          <w:ilvl w:val="0"/>
          <w:numId w:val="7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ROI Formula: (Revenue - Ad Spend) / Ad Spend</w:t>
      </w:r>
    </w:p>
    <w:p w14:paraId="7473E6F8" w14:textId="1AAD8EE0" w:rsidR="00FA13FA" w:rsidRPr="00C47C10" w:rsidRDefault="00FA13FA" w:rsidP="00C47C10">
      <w:pPr>
        <w:pStyle w:val="ListParagraph"/>
        <w:numPr>
          <w:ilvl w:val="0"/>
          <w:numId w:val="7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Engagement Per Dollar Formula: Engagement Rate / Ad Spend</w:t>
      </w:r>
    </w:p>
    <w:p w14:paraId="07DC8F0B" w14:textId="45408D4E" w:rsidR="00FA13FA" w:rsidRPr="00C47C10" w:rsidRDefault="00FA13FA" w:rsidP="00C47C10">
      <w:pPr>
        <w:pStyle w:val="ListParagraph"/>
        <w:numPr>
          <w:ilvl w:val="0"/>
          <w:numId w:val="7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Cost Per Conversion Formula: Ad Spend / Conversions , these custom measures allowed for better comparisons across platforms, helping determine which social media channels provided the best return on investment.</w:t>
      </w:r>
    </w:p>
    <w:p w14:paraId="60218782" w14:textId="77777777" w:rsidR="00FA13FA" w:rsidRPr="00C47C10" w:rsidRDefault="00FA13FA" w:rsidP="00C47C10">
      <w:pPr>
        <w:pStyle w:val="ListParagraph"/>
        <w:spacing w:after="0" w:line="240" w:lineRule="auto"/>
        <w:rPr>
          <w:rFonts w:ascii="Arial" w:eastAsia="Times New Roman" w:hAnsi="Arial" w:cs="Arial"/>
          <w:kern w:val="0"/>
          <w14:ligatures w14:val="none"/>
        </w:rPr>
      </w:pPr>
    </w:p>
    <w:p w14:paraId="4B712011" w14:textId="7A8E1E6F" w:rsidR="00FA13FA" w:rsidRPr="00C47C10" w:rsidRDefault="00FA13FA" w:rsidP="00C47C10">
      <w:pPr>
        <w:pStyle w:val="ListParagraph"/>
        <w:numPr>
          <w:ilvl w:val="0"/>
          <w:numId w:val="71"/>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Implementing Drill-Down Functionality</w:t>
      </w:r>
    </w:p>
    <w:p w14:paraId="13A075FF" w14:textId="3CB91622" w:rsidR="00FA13FA" w:rsidRPr="00C47C10" w:rsidRDefault="00FA13FA" w:rsidP="00C47C10">
      <w:pPr>
        <w:pStyle w:val="ListParagraph"/>
        <w:numPr>
          <w:ilvl w:val="0"/>
          <w:numId w:val="80"/>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Challenge:</w:t>
      </w:r>
      <w:r w:rsidRPr="00C47C10">
        <w:rPr>
          <w:rFonts w:ascii="Arial" w:eastAsia="Times New Roman" w:hAnsi="Arial" w:cs="Arial"/>
          <w:kern w:val="0"/>
          <w14:ligatures w14:val="none"/>
        </w:rPr>
        <w:t xml:space="preserve"> When drill-down features were enabled in charts (e.g., Platform followed by Ad Spend in Question 6), the x-axis dynamically moved from "Platform" to "Ad Spend," which could cause confusion.</w:t>
      </w:r>
    </w:p>
    <w:p w14:paraId="7AFD95D7" w14:textId="2C24E8FC" w:rsidR="00FA13FA" w:rsidRPr="00C47C10" w:rsidRDefault="00FA13FA" w:rsidP="00C47C10">
      <w:pPr>
        <w:pStyle w:val="ListParagraph"/>
        <w:numPr>
          <w:ilvl w:val="0"/>
          <w:numId w:val="80"/>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Solution:</w:t>
      </w:r>
      <w:r w:rsidRPr="00C47C10">
        <w:rPr>
          <w:rFonts w:ascii="Arial" w:eastAsia="Times New Roman" w:hAnsi="Arial" w:cs="Arial"/>
          <w:kern w:val="0"/>
          <w14:ligatures w14:val="none"/>
        </w:rPr>
        <w:t xml:space="preserve"> The drill-down structure was carefully altered to ensure a logical hierarchy.  The x-axis's original structure remained kept, while users may interactively explore deeper layers of data.  In Power BI, the drill-down arrow was enabled to allow users to switch between aggregated and detailed views without sacrificing context.  In addition, a Platform slicer was developed to provide users control over data exploration while preserving clarity.</w:t>
      </w:r>
    </w:p>
    <w:p w14:paraId="57491725" w14:textId="77777777" w:rsidR="00FA13FA" w:rsidRPr="00C47C10" w:rsidRDefault="00FA13FA" w:rsidP="00C47C10">
      <w:pPr>
        <w:pStyle w:val="ListParagraph"/>
        <w:spacing w:after="0" w:line="240" w:lineRule="auto"/>
        <w:rPr>
          <w:rFonts w:ascii="Arial" w:eastAsia="Times New Roman" w:hAnsi="Arial" w:cs="Arial"/>
          <w:kern w:val="0"/>
          <w14:ligatures w14:val="none"/>
        </w:rPr>
      </w:pPr>
    </w:p>
    <w:p w14:paraId="5207E99B" w14:textId="70E30145" w:rsidR="00FA13FA" w:rsidRPr="00C47C10" w:rsidRDefault="00962F2E" w:rsidP="00C47C10">
      <w:pPr>
        <w:pStyle w:val="ListParagraph"/>
        <w:numPr>
          <w:ilvl w:val="0"/>
          <w:numId w:val="78"/>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Designing an Intuitive Dashboard Layout</w:t>
      </w:r>
    </w:p>
    <w:p w14:paraId="0DC06848" w14:textId="35F49B5B" w:rsidR="00FA13FA" w:rsidRPr="00C47C10" w:rsidRDefault="00FA13FA" w:rsidP="00C47C10">
      <w:pPr>
        <w:pStyle w:val="ListParagraph"/>
        <w:numPr>
          <w:ilvl w:val="0"/>
          <w:numId w:val="81"/>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Challenge:</w:t>
      </w:r>
      <w:r w:rsidRPr="00C47C10">
        <w:rPr>
          <w:rFonts w:ascii="Arial" w:eastAsia="Times New Roman" w:hAnsi="Arial" w:cs="Arial"/>
          <w:kern w:val="0"/>
          <w14:ligatures w14:val="none"/>
        </w:rPr>
        <w:t xml:space="preserve"> The dashboard's various charts, insights, and slicers posed a risk of overloading the user, making it difficult to browse and interpret.</w:t>
      </w:r>
    </w:p>
    <w:p w14:paraId="5372D835" w14:textId="4E69BB55" w:rsidR="00FA13FA" w:rsidRPr="00C47C10" w:rsidRDefault="00FA13FA" w:rsidP="00C47C10">
      <w:pPr>
        <w:pStyle w:val="ListParagraph"/>
        <w:numPr>
          <w:ilvl w:val="0"/>
          <w:numId w:val="81"/>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Solution:</w:t>
      </w:r>
      <w:r w:rsidRPr="00C47C10">
        <w:rPr>
          <w:rFonts w:ascii="Arial" w:eastAsia="Times New Roman" w:hAnsi="Arial" w:cs="Arial"/>
          <w:kern w:val="0"/>
          <w14:ligatures w14:val="none"/>
        </w:rPr>
        <w:t xml:space="preserve"> The dashboard was divided into sections, with each visualization addressing a specific business question. Insights and commentary were added next to important visuals to add context. To identify across platforms, color coding was used consistently, and slicers were logically organized for ease of usage.  A balance was maintained between interactive functionality and clarity by removing unnecessary features that could detract from crucial information.</w:t>
      </w:r>
    </w:p>
    <w:p w14:paraId="767FF897" w14:textId="77777777" w:rsidR="00FA13FA" w:rsidRPr="00C47C10" w:rsidRDefault="00FA13FA" w:rsidP="00C47C10">
      <w:pPr>
        <w:pStyle w:val="ListParagraph"/>
        <w:spacing w:after="0" w:line="240" w:lineRule="auto"/>
        <w:rPr>
          <w:rFonts w:ascii="Arial" w:eastAsia="Times New Roman" w:hAnsi="Arial" w:cs="Arial"/>
          <w:kern w:val="0"/>
          <w14:ligatures w14:val="none"/>
        </w:rPr>
      </w:pPr>
    </w:p>
    <w:p w14:paraId="23107A2B" w14:textId="64CD87E2" w:rsidR="00962F2E" w:rsidRPr="00C47C10" w:rsidRDefault="00962F2E" w:rsidP="00C47C10">
      <w:pPr>
        <w:pStyle w:val="ListParagraph"/>
        <w:numPr>
          <w:ilvl w:val="0"/>
          <w:numId w:val="71"/>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Addressing Slicer and Filter Interactions</w:t>
      </w:r>
    </w:p>
    <w:p w14:paraId="66536011" w14:textId="7E2A20B1" w:rsidR="00FA13FA" w:rsidRPr="00C47C10" w:rsidRDefault="00FA13FA" w:rsidP="00C47C10">
      <w:pPr>
        <w:pStyle w:val="ListParagraph"/>
        <w:numPr>
          <w:ilvl w:val="0"/>
          <w:numId w:val="82"/>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Challenge:</w:t>
      </w:r>
      <w:r w:rsidRPr="00C47C10">
        <w:rPr>
          <w:rFonts w:ascii="Arial" w:eastAsia="Times New Roman" w:hAnsi="Arial" w:cs="Arial"/>
          <w:kern w:val="0"/>
          <w14:ligatures w14:val="none"/>
        </w:rPr>
        <w:t xml:space="preserve"> Initially, slicers applied unwanted effects on unrelated images, leading to inconsistent data representations when several filters were selected.</w:t>
      </w:r>
    </w:p>
    <w:p w14:paraId="0B5C12BD" w14:textId="4B3E66A0" w:rsidR="00200F2F" w:rsidRPr="001B0FD2" w:rsidRDefault="00FA13FA" w:rsidP="00C47C10">
      <w:pPr>
        <w:pStyle w:val="ListParagraph"/>
        <w:numPr>
          <w:ilvl w:val="0"/>
          <w:numId w:val="82"/>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Solution:</w:t>
      </w:r>
      <w:r w:rsidRPr="00C47C10">
        <w:rPr>
          <w:rFonts w:ascii="Arial" w:eastAsia="Times New Roman" w:hAnsi="Arial" w:cs="Arial"/>
          <w:kern w:val="0"/>
          <w14:ligatures w14:val="none"/>
        </w:rPr>
        <w:t xml:space="preserve"> Slicer interactions were changed using Power BI’s "Edit Interactions" tool. This meant that each slicer only affected relevant visualizations, preventing excessive filtering of irrelevant charts.  For example, the Ad Spend slicer was solely linked to financial indicators, preventing it from affecting engagement rate visualizations. Different slicer selections were used to test the expected behavior across all charts.</w:t>
      </w:r>
    </w:p>
    <w:p w14:paraId="65096283" w14:textId="77777777" w:rsidR="00200F2F" w:rsidRPr="00C47C10" w:rsidRDefault="00200F2F" w:rsidP="00C47C10">
      <w:pPr>
        <w:spacing w:after="0" w:line="240" w:lineRule="auto"/>
        <w:rPr>
          <w:rFonts w:ascii="Arial" w:eastAsia="Times New Roman" w:hAnsi="Arial" w:cs="Arial"/>
          <w:kern w:val="0"/>
          <w14:ligatures w14:val="none"/>
        </w:rPr>
      </w:pPr>
    </w:p>
    <w:p w14:paraId="17FEC6C9" w14:textId="76E850C7" w:rsidR="00962F2E" w:rsidRPr="00C47C10" w:rsidRDefault="00962F2E" w:rsidP="00C47C10">
      <w:pPr>
        <w:pStyle w:val="ListParagraph"/>
        <w:numPr>
          <w:ilvl w:val="0"/>
          <w:numId w:val="71"/>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Ensuring KPI Card Accuracy</w:t>
      </w:r>
    </w:p>
    <w:p w14:paraId="52AC04F3" w14:textId="06A2F10D" w:rsidR="009D2090" w:rsidRPr="00C47C10" w:rsidRDefault="009D2090" w:rsidP="00C47C10">
      <w:pPr>
        <w:pStyle w:val="ListParagraph"/>
        <w:numPr>
          <w:ilvl w:val="0"/>
          <w:numId w:val="83"/>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Challenge:</w:t>
      </w:r>
      <w:r w:rsidRPr="00C47C10">
        <w:rPr>
          <w:rFonts w:ascii="Arial" w:eastAsia="Times New Roman" w:hAnsi="Arial" w:cs="Arial"/>
          <w:kern w:val="0"/>
          <w14:ligatures w14:val="none"/>
        </w:rPr>
        <w:t xml:space="preserve"> The KPI cards previously failed to update dynamically when filters or slicers were applied, resulting in static values that did not reflect real-time data changes.</w:t>
      </w:r>
    </w:p>
    <w:p w14:paraId="1378EB10" w14:textId="6C5463CB" w:rsidR="009D2090" w:rsidRPr="00C47C10" w:rsidRDefault="009D2090" w:rsidP="00C47C10">
      <w:pPr>
        <w:pStyle w:val="ListParagraph"/>
        <w:numPr>
          <w:ilvl w:val="0"/>
          <w:numId w:val="83"/>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Solution:</w:t>
      </w:r>
      <w:r w:rsidRPr="00C47C10">
        <w:rPr>
          <w:rFonts w:ascii="Arial" w:eastAsia="Times New Roman" w:hAnsi="Arial" w:cs="Arial"/>
          <w:kern w:val="0"/>
          <w14:ligatures w14:val="none"/>
        </w:rPr>
        <w:t xml:space="preserve"> KPI cards were updated to change dynamically based on selected filters. For example, in Question 10, a KPI card indicating the Engagement-to-Reach Ratio was linked to slicers, which updated when various platforms were </w:t>
      </w:r>
      <w:r w:rsidRPr="00C47C10">
        <w:rPr>
          <w:rFonts w:ascii="Arial" w:eastAsia="Times New Roman" w:hAnsi="Arial" w:cs="Arial"/>
          <w:kern w:val="0"/>
          <w14:ligatures w14:val="none"/>
        </w:rPr>
        <w:lastRenderedPageBreak/>
        <w:t>selected. Conditional formatting was also used to highlight high and low values, which made it easier to identify critical performance indicators.  The positioning of the KPI cards was optimized to ensure visibility while avoiding clutter on the dashboard.</w:t>
      </w:r>
    </w:p>
    <w:p w14:paraId="21211968" w14:textId="77777777" w:rsidR="009D2090" w:rsidRPr="00C47C10" w:rsidRDefault="009D2090" w:rsidP="00C47C10">
      <w:pPr>
        <w:pStyle w:val="ListParagraph"/>
        <w:spacing w:after="0" w:line="240" w:lineRule="auto"/>
        <w:rPr>
          <w:rFonts w:ascii="Arial" w:eastAsia="Times New Roman" w:hAnsi="Arial" w:cs="Arial"/>
          <w:kern w:val="0"/>
          <w14:ligatures w14:val="none"/>
        </w:rPr>
      </w:pPr>
    </w:p>
    <w:p w14:paraId="458E2DE8" w14:textId="2ABE7653" w:rsidR="00962F2E" w:rsidRPr="00C47C10" w:rsidRDefault="00962F2E" w:rsidP="00C47C10">
      <w:pPr>
        <w:pStyle w:val="ListParagraph"/>
        <w:numPr>
          <w:ilvl w:val="0"/>
          <w:numId w:val="71"/>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Analyzing Platform-Specific Trends</w:t>
      </w:r>
    </w:p>
    <w:p w14:paraId="4A610A5F" w14:textId="5910C966" w:rsidR="009D2090" w:rsidRPr="00C47C10" w:rsidRDefault="009D2090" w:rsidP="00C47C10">
      <w:pPr>
        <w:pStyle w:val="ListParagraph"/>
        <w:numPr>
          <w:ilvl w:val="0"/>
          <w:numId w:val="84"/>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Challenge:</w:t>
      </w:r>
      <w:r w:rsidRPr="00C47C10">
        <w:rPr>
          <w:rFonts w:ascii="Arial" w:eastAsia="Times New Roman" w:hAnsi="Arial" w:cs="Arial"/>
          <w:kern w:val="0"/>
          <w14:ligatures w14:val="none"/>
        </w:rPr>
        <w:t xml:space="preserve"> The dataset revealed considerable disparities in engagement and conversion rates across platforms, making it challenging to create consistent insights for all social media channels.</w:t>
      </w:r>
    </w:p>
    <w:p w14:paraId="448D2EA5" w14:textId="21283102" w:rsidR="009D2090" w:rsidRPr="00C47C10" w:rsidRDefault="009D2090" w:rsidP="00C47C10">
      <w:pPr>
        <w:pStyle w:val="ListParagraph"/>
        <w:numPr>
          <w:ilvl w:val="0"/>
          <w:numId w:val="84"/>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Solution:</w:t>
      </w:r>
      <w:r w:rsidRPr="00C47C10">
        <w:rPr>
          <w:rFonts w:ascii="Arial" w:eastAsia="Times New Roman" w:hAnsi="Arial" w:cs="Arial"/>
          <w:kern w:val="0"/>
          <w14:ligatures w14:val="none"/>
        </w:rPr>
        <w:t xml:space="preserve"> Drill-down and slicers were used to conduct a more in-depth investigation of platform-specific trends. Instead of offering generic insights, each business question was addressed using platform-specific breakdowns.  For example, in Question 1 (Engagement Rate Analysis), Twitter was the most engaged platform, while LinkedIn had the least. This segmentation allowed for individual recommendations for each social media outlet rather than treating them all similarly.</w:t>
      </w:r>
    </w:p>
    <w:p w14:paraId="244C0A3E" w14:textId="77777777" w:rsidR="009D2090" w:rsidRPr="00C47C10" w:rsidRDefault="009D2090" w:rsidP="00C47C10">
      <w:pPr>
        <w:pStyle w:val="ListParagraph"/>
        <w:spacing w:after="0" w:line="240" w:lineRule="auto"/>
        <w:rPr>
          <w:rFonts w:ascii="Arial" w:eastAsia="Times New Roman" w:hAnsi="Arial" w:cs="Arial"/>
          <w:kern w:val="0"/>
          <w14:ligatures w14:val="none"/>
        </w:rPr>
      </w:pPr>
    </w:p>
    <w:p w14:paraId="4BBF8FB1" w14:textId="1B3B4F51" w:rsidR="00962F2E" w:rsidRPr="00C47C10" w:rsidRDefault="00962F2E" w:rsidP="00C47C10">
      <w:pPr>
        <w:pStyle w:val="ListParagraph"/>
        <w:numPr>
          <w:ilvl w:val="0"/>
          <w:numId w:val="71"/>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Handling Outliers in ROI and Engagement Data</w:t>
      </w:r>
    </w:p>
    <w:p w14:paraId="1DA9A21D" w14:textId="306AA9F4" w:rsidR="009D2090" w:rsidRPr="00C47C10" w:rsidRDefault="009D2090" w:rsidP="00C47C10">
      <w:pPr>
        <w:pStyle w:val="ListParagraph"/>
        <w:numPr>
          <w:ilvl w:val="0"/>
          <w:numId w:val="85"/>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Challenge:</w:t>
      </w:r>
      <w:r w:rsidRPr="00C47C10">
        <w:rPr>
          <w:rFonts w:ascii="Arial" w:eastAsia="Times New Roman" w:hAnsi="Arial" w:cs="Arial"/>
          <w:kern w:val="0"/>
          <w14:ligatures w14:val="none"/>
        </w:rPr>
        <w:t xml:space="preserve"> Extreme ROI and engagement rate data affected overall patterns, making it impossible to interpret average performance.</w:t>
      </w:r>
    </w:p>
    <w:p w14:paraId="4ED6D18B" w14:textId="0706B928" w:rsidR="009D2090" w:rsidRPr="00C47C10" w:rsidRDefault="009D2090" w:rsidP="00C47C10">
      <w:pPr>
        <w:pStyle w:val="ListParagraph"/>
        <w:numPr>
          <w:ilvl w:val="0"/>
          <w:numId w:val="85"/>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Solution:</w:t>
      </w:r>
      <w:r w:rsidRPr="00C47C10">
        <w:rPr>
          <w:rFonts w:ascii="Arial" w:eastAsia="Times New Roman" w:hAnsi="Arial" w:cs="Arial"/>
          <w:kern w:val="0"/>
          <w14:ligatures w14:val="none"/>
        </w:rPr>
        <w:t xml:space="preserve"> A data capping method was used, which removed outlier values above a tolerable threshold from the primary analysis. For example, scatter plots were used to filter out engagement rates above 60% to prevent skewing the overall trend. Box plots and trend lines were also utilized to visually represent the distribution of data points, ensuring that insights were based on meaningful patterns rather than anomalies.</w:t>
      </w:r>
    </w:p>
    <w:p w14:paraId="37290008" w14:textId="77777777" w:rsidR="009D2090" w:rsidRPr="00C47C10" w:rsidRDefault="009D2090" w:rsidP="00C47C10">
      <w:pPr>
        <w:pStyle w:val="ListParagraph"/>
        <w:spacing w:after="0" w:line="240" w:lineRule="auto"/>
        <w:rPr>
          <w:rFonts w:ascii="Arial" w:eastAsia="Times New Roman" w:hAnsi="Arial" w:cs="Arial"/>
          <w:kern w:val="0"/>
          <w14:ligatures w14:val="none"/>
        </w:rPr>
      </w:pPr>
    </w:p>
    <w:p w14:paraId="193EA5FE" w14:textId="57E6FAF2" w:rsidR="00962F2E" w:rsidRPr="00C47C10" w:rsidRDefault="00962F2E" w:rsidP="00C47C10">
      <w:pPr>
        <w:pStyle w:val="ListParagraph"/>
        <w:numPr>
          <w:ilvl w:val="0"/>
          <w:numId w:val="71"/>
        </w:numPr>
        <w:spacing w:after="0" w:line="240" w:lineRule="auto"/>
        <w:rPr>
          <w:rFonts w:ascii="Arial" w:eastAsia="Times New Roman" w:hAnsi="Arial" w:cs="Arial"/>
          <w:b/>
          <w:bCs/>
          <w:kern w:val="0"/>
          <w14:ligatures w14:val="none"/>
        </w:rPr>
      </w:pPr>
      <w:r w:rsidRPr="00C47C10">
        <w:rPr>
          <w:rFonts w:ascii="Arial" w:eastAsia="Times New Roman" w:hAnsi="Arial" w:cs="Arial"/>
          <w:b/>
          <w:bCs/>
          <w:kern w:val="0"/>
          <w14:ligatures w14:val="none"/>
        </w:rPr>
        <w:t>Balancing Visual Appeal and Functionality</w:t>
      </w:r>
    </w:p>
    <w:p w14:paraId="22103EB0" w14:textId="71DF2628" w:rsidR="009D2090" w:rsidRPr="00C47C10" w:rsidRDefault="009D2090" w:rsidP="00C47C10">
      <w:pPr>
        <w:pStyle w:val="ListParagraph"/>
        <w:numPr>
          <w:ilvl w:val="0"/>
          <w:numId w:val="86"/>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Challenge:</w:t>
      </w:r>
      <w:r w:rsidRPr="00C47C10">
        <w:rPr>
          <w:rFonts w:ascii="Arial" w:eastAsia="Times New Roman" w:hAnsi="Arial" w:cs="Arial"/>
          <w:kern w:val="0"/>
          <w14:ligatures w14:val="none"/>
        </w:rPr>
        <w:t xml:space="preserve"> Finding the proper mix between a visually beautiful dashboard and an informative, useful report was difficult.  Overloading the dashboard with too many graphic components may limit usability.</w:t>
      </w:r>
    </w:p>
    <w:p w14:paraId="6441B07D" w14:textId="2AD2C8EF" w:rsidR="009D2090" w:rsidRPr="00C47C10" w:rsidRDefault="009D2090" w:rsidP="00C47C10">
      <w:pPr>
        <w:pStyle w:val="ListParagraph"/>
        <w:numPr>
          <w:ilvl w:val="0"/>
          <w:numId w:val="86"/>
        </w:numPr>
        <w:spacing w:after="0" w:line="240" w:lineRule="auto"/>
        <w:rPr>
          <w:rFonts w:ascii="Arial" w:eastAsia="Times New Roman" w:hAnsi="Arial" w:cs="Arial"/>
          <w:kern w:val="0"/>
          <w14:ligatures w14:val="none"/>
        </w:rPr>
      </w:pPr>
      <w:r w:rsidRPr="00C47C10">
        <w:rPr>
          <w:rFonts w:ascii="Arial" w:eastAsia="Times New Roman" w:hAnsi="Arial" w:cs="Arial"/>
          <w:b/>
          <w:bCs/>
          <w:kern w:val="0"/>
          <w14:ligatures w14:val="none"/>
        </w:rPr>
        <w:t>Solution:</w:t>
      </w:r>
      <w:r w:rsidRPr="00C47C10">
        <w:rPr>
          <w:rFonts w:ascii="Arial" w:eastAsia="Times New Roman" w:hAnsi="Arial" w:cs="Arial"/>
          <w:kern w:val="0"/>
          <w14:ligatures w14:val="none"/>
        </w:rPr>
        <w:t xml:space="preserve"> Best practices in data visualization were used to ensure that the report was both visually appealing and functional.  Various chart types were employed depending on the nature of the data:</w:t>
      </w:r>
    </w:p>
    <w:p w14:paraId="3066A96D" w14:textId="79F9E5B8" w:rsidR="009D2090" w:rsidRPr="00C47C10" w:rsidRDefault="009D2090" w:rsidP="00C47C10">
      <w:pPr>
        <w:pStyle w:val="ListParagraph"/>
        <w:numPr>
          <w:ilvl w:val="0"/>
          <w:numId w:val="7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Bar charts are used to compare platform performance.</w:t>
      </w:r>
    </w:p>
    <w:p w14:paraId="6D7E891F" w14:textId="2B1A417B" w:rsidR="009D2090" w:rsidRPr="00C47C10" w:rsidRDefault="009D2090" w:rsidP="00C47C10">
      <w:pPr>
        <w:pStyle w:val="ListParagraph"/>
        <w:numPr>
          <w:ilvl w:val="0"/>
          <w:numId w:val="7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Scatter plots are useful for analyzing trends.</w:t>
      </w:r>
    </w:p>
    <w:p w14:paraId="2A5F51E4" w14:textId="57CD9F11" w:rsidR="009D2090" w:rsidRPr="00C47C10" w:rsidRDefault="009D2090" w:rsidP="00C47C10">
      <w:pPr>
        <w:pStyle w:val="ListParagraph"/>
        <w:numPr>
          <w:ilvl w:val="0"/>
          <w:numId w:val="7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Pie charts provide proportion-based information.</w:t>
      </w:r>
    </w:p>
    <w:p w14:paraId="5F7DA749" w14:textId="300BEC24" w:rsidR="00165696" w:rsidRDefault="009D2090" w:rsidP="00165696">
      <w:pPr>
        <w:pStyle w:val="ListParagraph"/>
        <w:numPr>
          <w:ilvl w:val="0"/>
          <w:numId w:val="77"/>
        </w:numPr>
        <w:spacing w:after="0" w:line="240" w:lineRule="auto"/>
        <w:rPr>
          <w:rFonts w:ascii="Arial" w:eastAsia="Times New Roman" w:hAnsi="Arial" w:cs="Arial"/>
          <w:kern w:val="0"/>
          <w14:ligatures w14:val="none"/>
        </w:rPr>
      </w:pPr>
      <w:r w:rsidRPr="00C47C10">
        <w:rPr>
          <w:rFonts w:ascii="Arial" w:eastAsia="Times New Roman" w:hAnsi="Arial" w:cs="Arial"/>
          <w:kern w:val="0"/>
          <w14:ligatures w14:val="none"/>
        </w:rPr>
        <w:t>Line charts depict growth tendencies.  In addition, whitespace was used intentionally to reduce clutter, and colors were carefully chosen for readability.  Clear headings and labels were created to help the user navigate the analysis easily.</w:t>
      </w:r>
    </w:p>
    <w:p w14:paraId="29F33C6A" w14:textId="77777777" w:rsidR="00165696" w:rsidRDefault="00165696" w:rsidP="00165696">
      <w:pPr>
        <w:pStyle w:val="ListParagraph"/>
        <w:spacing w:after="0" w:line="240" w:lineRule="auto"/>
        <w:rPr>
          <w:rFonts w:ascii="Arial" w:eastAsia="Times New Roman" w:hAnsi="Arial" w:cs="Arial"/>
          <w:kern w:val="0"/>
          <w14:ligatures w14:val="none"/>
        </w:rPr>
      </w:pPr>
    </w:p>
    <w:p w14:paraId="3F9746D0" w14:textId="5CD96DCE" w:rsidR="00165696" w:rsidRPr="00165696" w:rsidRDefault="00165696" w:rsidP="00165696">
      <w:pPr>
        <w:spacing w:after="0" w:line="240" w:lineRule="auto"/>
        <w:rPr>
          <w:rFonts w:ascii="Arial" w:eastAsia="Times New Roman" w:hAnsi="Arial" w:cs="Arial"/>
          <w:b/>
          <w:bCs/>
          <w:kern w:val="0"/>
          <w:sz w:val="28"/>
          <w:szCs w:val="28"/>
          <w:u w:val="single"/>
          <w14:ligatures w14:val="none"/>
        </w:rPr>
      </w:pPr>
      <w:r w:rsidRPr="00165696">
        <w:rPr>
          <w:rFonts w:ascii="Arial" w:eastAsia="Times New Roman" w:hAnsi="Arial" w:cs="Arial"/>
          <w:b/>
          <w:bCs/>
          <w:kern w:val="0"/>
          <w:sz w:val="28"/>
          <w:szCs w:val="28"/>
          <w:u w:val="single"/>
          <w14:ligatures w14:val="none"/>
        </w:rPr>
        <w:t>Conclusion</w:t>
      </w:r>
    </w:p>
    <w:p w14:paraId="6E869FF1" w14:textId="3FDFC446" w:rsidR="00165696" w:rsidRPr="00165696" w:rsidRDefault="00165696" w:rsidP="00165696">
      <w:pPr>
        <w:spacing w:after="0" w:line="240" w:lineRule="auto"/>
        <w:rPr>
          <w:rFonts w:ascii="Arial" w:eastAsia="Times New Roman" w:hAnsi="Arial" w:cs="Arial"/>
          <w:kern w:val="0"/>
          <w14:ligatures w14:val="none"/>
        </w:rPr>
      </w:pPr>
      <w:r w:rsidRPr="00165696">
        <w:rPr>
          <w:rFonts w:ascii="Arial" w:eastAsia="Times New Roman" w:hAnsi="Arial" w:cs="Arial"/>
          <w:kern w:val="0"/>
          <w14:ligatures w14:val="none"/>
        </w:rPr>
        <w:t xml:space="preserve">This Power BI project effectively analyses social media engagement metrics across platforms, revealing trends in ad expenditure, ROI, follower growth, and engagement efficiency. The dashboard, which includes dynamic filters, drill-down options, and </w:t>
      </w:r>
      <w:r w:rsidRPr="00165696">
        <w:rPr>
          <w:rFonts w:ascii="Arial" w:eastAsia="Times New Roman" w:hAnsi="Arial" w:cs="Arial"/>
          <w:kern w:val="0"/>
          <w14:ligatures w14:val="none"/>
        </w:rPr>
        <w:lastRenderedPageBreak/>
        <w:t>computed KPIs, gives significant data for marketers looking to optimize their tactics. The issues that arose, such as missing data, duplicate records, and outlier effects, were successfully rectified, assuring data integrity. The results highlight the significance of optimal posting frequency, effective ad allocation, and platform-specific interaction methods. The research highlights how data visualization and analytics may help digital marketers make better decisions.</w:t>
      </w:r>
    </w:p>
    <w:p w14:paraId="7C5A36CC" w14:textId="77777777" w:rsidR="00165696" w:rsidRPr="00165696" w:rsidRDefault="00165696" w:rsidP="00165696">
      <w:pPr>
        <w:spacing w:after="0" w:line="240" w:lineRule="auto"/>
        <w:rPr>
          <w:rFonts w:ascii="Arial" w:eastAsia="Times New Roman" w:hAnsi="Arial" w:cs="Arial"/>
          <w:kern w:val="0"/>
          <w14:ligatures w14:val="none"/>
        </w:rPr>
      </w:pPr>
    </w:p>
    <w:p w14:paraId="5D34056B" w14:textId="77777777" w:rsidR="0011418C" w:rsidRPr="00C47C10" w:rsidRDefault="0011418C" w:rsidP="00C47C10">
      <w:pPr>
        <w:spacing w:after="0" w:line="240" w:lineRule="auto"/>
        <w:ind w:left="360"/>
        <w:rPr>
          <w:rFonts w:ascii="Arial" w:eastAsia="Times New Roman" w:hAnsi="Arial" w:cs="Arial"/>
          <w:b/>
          <w:bCs/>
          <w:kern w:val="0"/>
          <w14:ligatures w14:val="none"/>
        </w:rPr>
      </w:pPr>
    </w:p>
    <w:p w14:paraId="630ED86B" w14:textId="77777777" w:rsidR="00CF6EB5" w:rsidRPr="00C47C10" w:rsidRDefault="00CF6EB5" w:rsidP="00C47C10">
      <w:pPr>
        <w:spacing w:after="0" w:line="240" w:lineRule="auto"/>
        <w:rPr>
          <w:rFonts w:ascii="Arial" w:eastAsia="Times New Roman" w:hAnsi="Arial" w:cs="Arial"/>
          <w:kern w:val="0"/>
          <w14:ligatures w14:val="none"/>
        </w:rPr>
      </w:pPr>
    </w:p>
    <w:p w14:paraId="3E288AD4" w14:textId="76762D73" w:rsidR="00966E52" w:rsidRPr="00C47C10" w:rsidRDefault="00966E52" w:rsidP="00C47C10">
      <w:pPr>
        <w:spacing w:line="240" w:lineRule="auto"/>
        <w:ind w:left="360"/>
        <w:rPr>
          <w:rFonts w:ascii="Arial" w:hAnsi="Arial" w:cs="Arial"/>
        </w:rPr>
      </w:pPr>
    </w:p>
    <w:p w14:paraId="3E91BD72" w14:textId="77777777" w:rsidR="00410E40" w:rsidRPr="00C47C10" w:rsidRDefault="00410E40" w:rsidP="00C47C10">
      <w:pPr>
        <w:spacing w:line="240" w:lineRule="auto"/>
        <w:rPr>
          <w:rFonts w:ascii="Arial" w:hAnsi="Arial" w:cs="Arial"/>
          <w:b/>
          <w:bCs/>
        </w:rPr>
      </w:pPr>
    </w:p>
    <w:p w14:paraId="50B1CEDF" w14:textId="77777777" w:rsidR="00410E40" w:rsidRPr="00C47C10" w:rsidRDefault="00410E40" w:rsidP="00C47C10">
      <w:pPr>
        <w:spacing w:line="240" w:lineRule="auto"/>
        <w:rPr>
          <w:rFonts w:ascii="Arial" w:hAnsi="Arial" w:cs="Arial"/>
          <w:b/>
          <w:bCs/>
        </w:rPr>
      </w:pPr>
    </w:p>
    <w:p w14:paraId="16FA3348" w14:textId="77777777" w:rsidR="00F32F4A" w:rsidRPr="00C47C10" w:rsidRDefault="00F32F4A" w:rsidP="00C47C10">
      <w:pPr>
        <w:spacing w:line="240" w:lineRule="auto"/>
        <w:rPr>
          <w:rFonts w:ascii="Arial" w:hAnsi="Arial" w:cs="Arial"/>
          <w:b/>
          <w:bCs/>
        </w:rPr>
      </w:pPr>
    </w:p>
    <w:p w14:paraId="30349195" w14:textId="77777777" w:rsidR="004D4CAC" w:rsidRPr="00C47C10" w:rsidRDefault="004D4CAC" w:rsidP="00C47C10">
      <w:pPr>
        <w:spacing w:line="240" w:lineRule="auto"/>
        <w:rPr>
          <w:rFonts w:ascii="Arial" w:hAnsi="Arial" w:cs="Arial"/>
          <w:b/>
          <w:bCs/>
        </w:rPr>
      </w:pPr>
    </w:p>
    <w:sectPr w:rsidR="004D4CAC" w:rsidRPr="00C47C10" w:rsidSect="005F1F6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360"/>
    <w:multiLevelType w:val="hybridMultilevel"/>
    <w:tmpl w:val="2F18F9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86E40"/>
    <w:multiLevelType w:val="hybridMultilevel"/>
    <w:tmpl w:val="35DEF3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53BA6"/>
    <w:multiLevelType w:val="hybridMultilevel"/>
    <w:tmpl w:val="21A886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253EFD"/>
    <w:multiLevelType w:val="hybridMultilevel"/>
    <w:tmpl w:val="557AB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A4743"/>
    <w:multiLevelType w:val="hybridMultilevel"/>
    <w:tmpl w:val="4D88E0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E84D0A"/>
    <w:multiLevelType w:val="hybridMultilevel"/>
    <w:tmpl w:val="7996F8C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92626E4"/>
    <w:multiLevelType w:val="hybridMultilevel"/>
    <w:tmpl w:val="960859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363919"/>
    <w:multiLevelType w:val="hybridMultilevel"/>
    <w:tmpl w:val="C15A23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C413A0"/>
    <w:multiLevelType w:val="hybridMultilevel"/>
    <w:tmpl w:val="187A62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E5875EA"/>
    <w:multiLevelType w:val="hybridMultilevel"/>
    <w:tmpl w:val="765C2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934623"/>
    <w:multiLevelType w:val="hybridMultilevel"/>
    <w:tmpl w:val="D8BEA7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8038C7"/>
    <w:multiLevelType w:val="multilevel"/>
    <w:tmpl w:val="CE3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51625"/>
    <w:multiLevelType w:val="hybridMultilevel"/>
    <w:tmpl w:val="78143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4E7CFF"/>
    <w:multiLevelType w:val="hybridMultilevel"/>
    <w:tmpl w:val="2D7A0D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E01C06"/>
    <w:multiLevelType w:val="hybridMultilevel"/>
    <w:tmpl w:val="7270CC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5191D3B"/>
    <w:multiLevelType w:val="hybridMultilevel"/>
    <w:tmpl w:val="38CA106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616783E"/>
    <w:multiLevelType w:val="multilevel"/>
    <w:tmpl w:val="B61285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D07EE"/>
    <w:multiLevelType w:val="hybridMultilevel"/>
    <w:tmpl w:val="AFAE5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350527"/>
    <w:multiLevelType w:val="hybridMultilevel"/>
    <w:tmpl w:val="C9DA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A51FDD"/>
    <w:multiLevelType w:val="hybridMultilevel"/>
    <w:tmpl w:val="514AF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D5813"/>
    <w:multiLevelType w:val="multilevel"/>
    <w:tmpl w:val="45AA0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21D81"/>
    <w:multiLevelType w:val="hybridMultilevel"/>
    <w:tmpl w:val="1D9418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A26223"/>
    <w:multiLevelType w:val="hybridMultilevel"/>
    <w:tmpl w:val="DC5657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AA3237A"/>
    <w:multiLevelType w:val="hybridMultilevel"/>
    <w:tmpl w:val="755E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CD6845"/>
    <w:multiLevelType w:val="hybridMultilevel"/>
    <w:tmpl w:val="20ACBB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AE14E6C"/>
    <w:multiLevelType w:val="hybridMultilevel"/>
    <w:tmpl w:val="8F5E984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E171BBB"/>
    <w:multiLevelType w:val="hybridMultilevel"/>
    <w:tmpl w:val="038A4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571CC3"/>
    <w:multiLevelType w:val="multilevel"/>
    <w:tmpl w:val="AE881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E31A6"/>
    <w:multiLevelType w:val="hybridMultilevel"/>
    <w:tmpl w:val="C08E8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4608CE"/>
    <w:multiLevelType w:val="hybridMultilevel"/>
    <w:tmpl w:val="70723F6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1114B0A"/>
    <w:multiLevelType w:val="hybridMultilevel"/>
    <w:tmpl w:val="2CA41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4B72F1"/>
    <w:multiLevelType w:val="hybridMultilevel"/>
    <w:tmpl w:val="9928FB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219420D"/>
    <w:multiLevelType w:val="hybridMultilevel"/>
    <w:tmpl w:val="1908C7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2D7415A"/>
    <w:multiLevelType w:val="hybridMultilevel"/>
    <w:tmpl w:val="662ABD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3A239F8"/>
    <w:multiLevelType w:val="hybridMultilevel"/>
    <w:tmpl w:val="DDA0DF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3B46023"/>
    <w:multiLevelType w:val="hybridMultilevel"/>
    <w:tmpl w:val="B70242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DE5433"/>
    <w:multiLevelType w:val="hybridMultilevel"/>
    <w:tmpl w:val="C222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E06487"/>
    <w:multiLevelType w:val="hybridMultilevel"/>
    <w:tmpl w:val="9ACAA0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EA1FDC"/>
    <w:multiLevelType w:val="hybridMultilevel"/>
    <w:tmpl w:val="CC4896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DEA3924"/>
    <w:multiLevelType w:val="hybridMultilevel"/>
    <w:tmpl w:val="D8F242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31123C"/>
    <w:multiLevelType w:val="hybridMultilevel"/>
    <w:tmpl w:val="83B401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4B6BDB"/>
    <w:multiLevelType w:val="hybridMultilevel"/>
    <w:tmpl w:val="51849C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1304E1D"/>
    <w:multiLevelType w:val="hybridMultilevel"/>
    <w:tmpl w:val="FEC4718C"/>
    <w:lvl w:ilvl="0" w:tplc="38FC977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3AC782D"/>
    <w:multiLevelType w:val="hybridMultilevel"/>
    <w:tmpl w:val="403C9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D144AD"/>
    <w:multiLevelType w:val="hybridMultilevel"/>
    <w:tmpl w:val="DA0A35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D747EE"/>
    <w:multiLevelType w:val="hybridMultilevel"/>
    <w:tmpl w:val="54DC1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CE4C33"/>
    <w:multiLevelType w:val="hybridMultilevel"/>
    <w:tmpl w:val="03D6A0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01518A"/>
    <w:multiLevelType w:val="hybridMultilevel"/>
    <w:tmpl w:val="8FBE0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AE2F87"/>
    <w:multiLevelType w:val="hybridMultilevel"/>
    <w:tmpl w:val="0E8A1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384931"/>
    <w:multiLevelType w:val="hybridMultilevel"/>
    <w:tmpl w:val="5F8ABF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DC7425"/>
    <w:multiLevelType w:val="hybridMultilevel"/>
    <w:tmpl w:val="F40E60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097D00"/>
    <w:multiLevelType w:val="multilevel"/>
    <w:tmpl w:val="36E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D7B0A"/>
    <w:multiLevelType w:val="hybridMultilevel"/>
    <w:tmpl w:val="0AA24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B7952A7"/>
    <w:multiLevelType w:val="multilevel"/>
    <w:tmpl w:val="36E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5C230D"/>
    <w:multiLevelType w:val="hybridMultilevel"/>
    <w:tmpl w:val="C01EC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E35F74"/>
    <w:multiLevelType w:val="multilevel"/>
    <w:tmpl w:val="3CAE7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21E3A"/>
    <w:multiLevelType w:val="multilevel"/>
    <w:tmpl w:val="CAC2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1B61E4"/>
    <w:multiLevelType w:val="multilevel"/>
    <w:tmpl w:val="7DB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EA023B"/>
    <w:multiLevelType w:val="hybridMultilevel"/>
    <w:tmpl w:val="75944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C642C0"/>
    <w:multiLevelType w:val="multilevel"/>
    <w:tmpl w:val="150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DA1080"/>
    <w:multiLevelType w:val="hybridMultilevel"/>
    <w:tmpl w:val="7BC0130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5370C8E"/>
    <w:multiLevelType w:val="hybridMultilevel"/>
    <w:tmpl w:val="B50617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382738"/>
    <w:multiLevelType w:val="hybridMultilevel"/>
    <w:tmpl w:val="89B098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58827CE"/>
    <w:multiLevelType w:val="hybridMultilevel"/>
    <w:tmpl w:val="70EA4E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470433EB"/>
    <w:multiLevelType w:val="hybridMultilevel"/>
    <w:tmpl w:val="1784A1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BA6F47"/>
    <w:multiLevelType w:val="hybridMultilevel"/>
    <w:tmpl w:val="952056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7F665E1"/>
    <w:multiLevelType w:val="hybridMultilevel"/>
    <w:tmpl w:val="4D504D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3101DD"/>
    <w:multiLevelType w:val="hybridMultilevel"/>
    <w:tmpl w:val="75A6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A654D8B"/>
    <w:multiLevelType w:val="multilevel"/>
    <w:tmpl w:val="285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A34F67"/>
    <w:multiLevelType w:val="hybridMultilevel"/>
    <w:tmpl w:val="935471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0673D24"/>
    <w:multiLevelType w:val="hybridMultilevel"/>
    <w:tmpl w:val="BCFCB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2387D35"/>
    <w:multiLevelType w:val="hybridMultilevel"/>
    <w:tmpl w:val="3C8AF8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3A354B5"/>
    <w:multiLevelType w:val="multilevel"/>
    <w:tmpl w:val="B7E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DE6A78"/>
    <w:multiLevelType w:val="hybridMultilevel"/>
    <w:tmpl w:val="7AACA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5AAC30D3"/>
    <w:multiLevelType w:val="hybridMultilevel"/>
    <w:tmpl w:val="9D228C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CBF466A"/>
    <w:multiLevelType w:val="hybridMultilevel"/>
    <w:tmpl w:val="2242A7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DD44CA3"/>
    <w:multiLevelType w:val="multilevel"/>
    <w:tmpl w:val="AD0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E151D5"/>
    <w:multiLevelType w:val="multilevel"/>
    <w:tmpl w:val="31005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26B26"/>
    <w:multiLevelType w:val="hybridMultilevel"/>
    <w:tmpl w:val="3E8CE6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FBD2FED"/>
    <w:multiLevelType w:val="hybridMultilevel"/>
    <w:tmpl w:val="B67C51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01A7DE3"/>
    <w:multiLevelType w:val="hybridMultilevel"/>
    <w:tmpl w:val="5F42D3E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602D776E"/>
    <w:multiLevelType w:val="multilevel"/>
    <w:tmpl w:val="1BF2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B77BE4"/>
    <w:multiLevelType w:val="hybridMultilevel"/>
    <w:tmpl w:val="8F507A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6223274A"/>
    <w:multiLevelType w:val="hybridMultilevel"/>
    <w:tmpl w:val="139A67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3F4616F"/>
    <w:multiLevelType w:val="hybridMultilevel"/>
    <w:tmpl w:val="417A5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5082D05"/>
    <w:multiLevelType w:val="hybridMultilevel"/>
    <w:tmpl w:val="A1966C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8926964"/>
    <w:multiLevelType w:val="hybridMultilevel"/>
    <w:tmpl w:val="D9728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9467DC1"/>
    <w:multiLevelType w:val="hybridMultilevel"/>
    <w:tmpl w:val="5BBCB91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99135AF"/>
    <w:multiLevelType w:val="multilevel"/>
    <w:tmpl w:val="9DD686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045E6A"/>
    <w:multiLevelType w:val="hybridMultilevel"/>
    <w:tmpl w:val="B80A06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6A4A6B02"/>
    <w:multiLevelType w:val="hybridMultilevel"/>
    <w:tmpl w:val="92788D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A4C4397"/>
    <w:multiLevelType w:val="hybridMultilevel"/>
    <w:tmpl w:val="9C26D1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D34397E"/>
    <w:multiLevelType w:val="hybridMultilevel"/>
    <w:tmpl w:val="C06436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F420ACA"/>
    <w:multiLevelType w:val="hybridMultilevel"/>
    <w:tmpl w:val="4E8A9B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0123932"/>
    <w:multiLevelType w:val="hybridMultilevel"/>
    <w:tmpl w:val="C396D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033176D"/>
    <w:multiLevelType w:val="multilevel"/>
    <w:tmpl w:val="E71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0062D6"/>
    <w:multiLevelType w:val="hybridMultilevel"/>
    <w:tmpl w:val="0B4CC1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3D73EBD"/>
    <w:multiLevelType w:val="hybridMultilevel"/>
    <w:tmpl w:val="50F4F6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739101A"/>
    <w:multiLevelType w:val="multilevel"/>
    <w:tmpl w:val="F56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82730C7"/>
    <w:multiLevelType w:val="hybridMultilevel"/>
    <w:tmpl w:val="52C60D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A9F6D6A"/>
    <w:multiLevelType w:val="hybridMultilevel"/>
    <w:tmpl w:val="AC269A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FD146F"/>
    <w:multiLevelType w:val="hybridMultilevel"/>
    <w:tmpl w:val="AED83DF0"/>
    <w:lvl w:ilvl="0" w:tplc="38FC977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B87433C"/>
    <w:multiLevelType w:val="hybridMultilevel"/>
    <w:tmpl w:val="2048EF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DD1183B"/>
    <w:multiLevelType w:val="hybridMultilevel"/>
    <w:tmpl w:val="338263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31310368">
    <w:abstractNumId w:val="54"/>
  </w:num>
  <w:num w:numId="2" w16cid:durableId="1898663041">
    <w:abstractNumId w:val="45"/>
  </w:num>
  <w:num w:numId="3" w16cid:durableId="660162385">
    <w:abstractNumId w:val="30"/>
  </w:num>
  <w:num w:numId="4" w16cid:durableId="1380277862">
    <w:abstractNumId w:val="43"/>
  </w:num>
  <w:num w:numId="5" w16cid:durableId="342325823">
    <w:abstractNumId w:val="19"/>
  </w:num>
  <w:num w:numId="6" w16cid:durableId="1769303401">
    <w:abstractNumId w:val="9"/>
  </w:num>
  <w:num w:numId="7" w16cid:durableId="429936790">
    <w:abstractNumId w:val="80"/>
  </w:num>
  <w:num w:numId="8" w16cid:durableId="1771315341">
    <w:abstractNumId w:val="87"/>
  </w:num>
  <w:num w:numId="9" w16cid:durableId="505830474">
    <w:abstractNumId w:val="73"/>
  </w:num>
  <w:num w:numId="10" w16cid:durableId="2034769284">
    <w:abstractNumId w:val="15"/>
  </w:num>
  <w:num w:numId="11" w16cid:durableId="456996107">
    <w:abstractNumId w:val="25"/>
  </w:num>
  <w:num w:numId="12" w16cid:durableId="1109853505">
    <w:abstractNumId w:val="65"/>
  </w:num>
  <w:num w:numId="13" w16cid:durableId="1639846006">
    <w:abstractNumId w:val="60"/>
  </w:num>
  <w:num w:numId="14" w16cid:durableId="393046268">
    <w:abstractNumId w:val="76"/>
  </w:num>
  <w:num w:numId="15" w16cid:durableId="1565066211">
    <w:abstractNumId w:val="62"/>
  </w:num>
  <w:num w:numId="16" w16cid:durableId="565847098">
    <w:abstractNumId w:val="1"/>
  </w:num>
  <w:num w:numId="17" w16cid:durableId="807363555">
    <w:abstractNumId w:val="91"/>
  </w:num>
  <w:num w:numId="18" w16cid:durableId="1479883661">
    <w:abstractNumId w:val="55"/>
  </w:num>
  <w:num w:numId="19" w16cid:durableId="1240557139">
    <w:abstractNumId w:val="88"/>
  </w:num>
  <w:num w:numId="20" w16cid:durableId="1046220908">
    <w:abstractNumId w:val="48"/>
  </w:num>
  <w:num w:numId="21" w16cid:durableId="1728719716">
    <w:abstractNumId w:val="77"/>
  </w:num>
  <w:num w:numId="22" w16cid:durableId="1407412971">
    <w:abstractNumId w:val="0"/>
  </w:num>
  <w:num w:numId="23" w16cid:durableId="616134009">
    <w:abstractNumId w:val="93"/>
  </w:num>
  <w:num w:numId="24" w16cid:durableId="917979431">
    <w:abstractNumId w:val="82"/>
  </w:num>
  <w:num w:numId="25" w16cid:durableId="280308694">
    <w:abstractNumId w:val="75"/>
  </w:num>
  <w:num w:numId="26" w16cid:durableId="1537231180">
    <w:abstractNumId w:val="33"/>
  </w:num>
  <w:num w:numId="27" w16cid:durableId="763570266">
    <w:abstractNumId w:val="22"/>
  </w:num>
  <w:num w:numId="28" w16cid:durableId="886144240">
    <w:abstractNumId w:val="6"/>
  </w:num>
  <w:num w:numId="29" w16cid:durableId="324361060">
    <w:abstractNumId w:val="20"/>
  </w:num>
  <w:num w:numId="30" w16cid:durableId="1983735485">
    <w:abstractNumId w:val="37"/>
  </w:num>
  <w:num w:numId="31" w16cid:durableId="1115907677">
    <w:abstractNumId w:val="16"/>
  </w:num>
  <w:num w:numId="32" w16cid:durableId="994455120">
    <w:abstractNumId w:val="84"/>
  </w:num>
  <w:num w:numId="33" w16cid:durableId="1416245776">
    <w:abstractNumId w:val="27"/>
  </w:num>
  <w:num w:numId="34" w16cid:durableId="572282360">
    <w:abstractNumId w:val="74"/>
  </w:num>
  <w:num w:numId="35" w16cid:durableId="459301234">
    <w:abstractNumId w:val="12"/>
  </w:num>
  <w:num w:numId="36" w16cid:durableId="45762298">
    <w:abstractNumId w:val="26"/>
  </w:num>
  <w:num w:numId="37" w16cid:durableId="1202673954">
    <w:abstractNumId w:val="52"/>
  </w:num>
  <w:num w:numId="38" w16cid:durableId="995956144">
    <w:abstractNumId w:val="47"/>
  </w:num>
  <w:num w:numId="39" w16cid:durableId="25953368">
    <w:abstractNumId w:val="58"/>
  </w:num>
  <w:num w:numId="40" w16cid:durableId="2127848282">
    <w:abstractNumId w:val="66"/>
  </w:num>
  <w:num w:numId="41" w16cid:durableId="1412896113">
    <w:abstractNumId w:val="85"/>
  </w:num>
  <w:num w:numId="42" w16cid:durableId="510074395">
    <w:abstractNumId w:val="44"/>
  </w:num>
  <w:num w:numId="43" w16cid:durableId="1817986664">
    <w:abstractNumId w:val="90"/>
  </w:num>
  <w:num w:numId="44" w16cid:durableId="1641031313">
    <w:abstractNumId w:val="61"/>
  </w:num>
  <w:num w:numId="45" w16cid:durableId="1690907127">
    <w:abstractNumId w:val="78"/>
  </w:num>
  <w:num w:numId="46" w16cid:durableId="2124571744">
    <w:abstractNumId w:val="97"/>
  </w:num>
  <w:num w:numId="47" w16cid:durableId="291911420">
    <w:abstractNumId w:val="41"/>
  </w:num>
  <w:num w:numId="48" w16cid:durableId="184483862">
    <w:abstractNumId w:val="92"/>
  </w:num>
  <w:num w:numId="49" w16cid:durableId="878516115">
    <w:abstractNumId w:val="103"/>
  </w:num>
  <w:num w:numId="50" w16cid:durableId="1225533565">
    <w:abstractNumId w:val="100"/>
  </w:num>
  <w:num w:numId="51" w16cid:durableId="443430338">
    <w:abstractNumId w:val="98"/>
  </w:num>
  <w:num w:numId="52" w16cid:durableId="1090157646">
    <w:abstractNumId w:val="71"/>
  </w:num>
  <w:num w:numId="53" w16cid:durableId="2090881417">
    <w:abstractNumId w:val="99"/>
  </w:num>
  <w:num w:numId="54" w16cid:durableId="1575777131">
    <w:abstractNumId w:val="17"/>
  </w:num>
  <w:num w:numId="55" w16cid:durableId="925309303">
    <w:abstractNumId w:val="13"/>
  </w:num>
  <w:num w:numId="56" w16cid:durableId="1545677711">
    <w:abstractNumId w:val="69"/>
  </w:num>
  <w:num w:numId="57" w16cid:durableId="244581621">
    <w:abstractNumId w:val="70"/>
  </w:num>
  <w:num w:numId="58" w16cid:durableId="32389858">
    <w:abstractNumId w:val="50"/>
  </w:num>
  <w:num w:numId="59" w16cid:durableId="2104955917">
    <w:abstractNumId w:val="38"/>
  </w:num>
  <w:num w:numId="60" w16cid:durableId="1735543039">
    <w:abstractNumId w:val="36"/>
  </w:num>
  <w:num w:numId="61" w16cid:durableId="1881816288">
    <w:abstractNumId w:val="35"/>
  </w:num>
  <w:num w:numId="62" w16cid:durableId="1804153639">
    <w:abstractNumId w:val="24"/>
  </w:num>
  <w:num w:numId="63" w16cid:durableId="1179655633">
    <w:abstractNumId w:val="18"/>
  </w:num>
  <w:num w:numId="64" w16cid:durableId="407192981">
    <w:abstractNumId w:val="23"/>
  </w:num>
  <w:num w:numId="65" w16cid:durableId="822350561">
    <w:abstractNumId w:val="89"/>
  </w:num>
  <w:num w:numId="66" w16cid:durableId="1208562859">
    <w:abstractNumId w:val="67"/>
  </w:num>
  <w:num w:numId="67" w16cid:durableId="577635595">
    <w:abstractNumId w:val="31"/>
  </w:num>
  <w:num w:numId="68" w16cid:durableId="111094522">
    <w:abstractNumId w:val="86"/>
  </w:num>
  <w:num w:numId="69" w16cid:durableId="211891731">
    <w:abstractNumId w:val="63"/>
  </w:num>
  <w:num w:numId="70" w16cid:durableId="514808113">
    <w:abstractNumId w:val="3"/>
  </w:num>
  <w:num w:numId="71" w16cid:durableId="817959728">
    <w:abstractNumId w:val="34"/>
  </w:num>
  <w:num w:numId="72" w16cid:durableId="162935678">
    <w:abstractNumId w:val="29"/>
  </w:num>
  <w:num w:numId="73" w16cid:durableId="1381244779">
    <w:abstractNumId w:val="5"/>
  </w:num>
  <w:num w:numId="74" w16cid:durableId="1419981260">
    <w:abstractNumId w:val="28"/>
  </w:num>
  <w:num w:numId="75" w16cid:durableId="1160077403">
    <w:abstractNumId w:val="79"/>
  </w:num>
  <w:num w:numId="76" w16cid:durableId="187454853">
    <w:abstractNumId w:val="7"/>
  </w:num>
  <w:num w:numId="77" w16cid:durableId="387262069">
    <w:abstractNumId w:val="101"/>
  </w:num>
  <w:num w:numId="78" w16cid:durableId="210966132">
    <w:abstractNumId w:val="2"/>
  </w:num>
  <w:num w:numId="79" w16cid:durableId="31419005">
    <w:abstractNumId w:val="8"/>
  </w:num>
  <w:num w:numId="80" w16cid:durableId="864632633">
    <w:abstractNumId w:val="40"/>
  </w:num>
  <w:num w:numId="81" w16cid:durableId="1021932523">
    <w:abstractNumId w:val="64"/>
  </w:num>
  <w:num w:numId="82" w16cid:durableId="458376624">
    <w:abstractNumId w:val="46"/>
  </w:num>
  <w:num w:numId="83" w16cid:durableId="127164378">
    <w:abstractNumId w:val="96"/>
  </w:num>
  <w:num w:numId="84" w16cid:durableId="1451703429">
    <w:abstractNumId w:val="4"/>
  </w:num>
  <w:num w:numId="85" w16cid:durableId="1469736696">
    <w:abstractNumId w:val="10"/>
  </w:num>
  <w:num w:numId="86" w16cid:durableId="715811417">
    <w:abstractNumId w:val="49"/>
  </w:num>
  <w:num w:numId="87" w16cid:durableId="620309362">
    <w:abstractNumId w:val="57"/>
  </w:num>
  <w:num w:numId="88" w16cid:durableId="774709277">
    <w:abstractNumId w:val="42"/>
  </w:num>
  <w:num w:numId="89" w16cid:durableId="1006444732">
    <w:abstractNumId w:val="32"/>
  </w:num>
  <w:num w:numId="90" w16cid:durableId="1887257425">
    <w:abstractNumId w:val="39"/>
  </w:num>
  <w:num w:numId="91" w16cid:durableId="1372150215">
    <w:abstractNumId w:val="56"/>
  </w:num>
  <w:num w:numId="92" w16cid:durableId="560408832">
    <w:abstractNumId w:val="11"/>
  </w:num>
  <w:num w:numId="93" w16cid:durableId="1182429574">
    <w:abstractNumId w:val="102"/>
  </w:num>
  <w:num w:numId="94" w16cid:durableId="1302227412">
    <w:abstractNumId w:val="68"/>
  </w:num>
  <w:num w:numId="95" w16cid:durableId="328950953">
    <w:abstractNumId w:val="83"/>
  </w:num>
  <w:num w:numId="96" w16cid:durableId="1203253871">
    <w:abstractNumId w:val="51"/>
  </w:num>
  <w:num w:numId="97" w16cid:durableId="23753673">
    <w:abstractNumId w:val="53"/>
  </w:num>
  <w:num w:numId="98" w16cid:durableId="432171515">
    <w:abstractNumId w:val="21"/>
  </w:num>
  <w:num w:numId="99" w16cid:durableId="1477140110">
    <w:abstractNumId w:val="14"/>
  </w:num>
  <w:num w:numId="100" w16cid:durableId="979114565">
    <w:abstractNumId w:val="94"/>
  </w:num>
  <w:num w:numId="101" w16cid:durableId="1491171575">
    <w:abstractNumId w:val="72"/>
  </w:num>
  <w:num w:numId="102" w16cid:durableId="873689535">
    <w:abstractNumId w:val="95"/>
  </w:num>
  <w:num w:numId="103" w16cid:durableId="1710645339">
    <w:abstractNumId w:val="59"/>
  </w:num>
  <w:num w:numId="104" w16cid:durableId="150012364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0CB7"/>
    <w:rsid w:val="00063024"/>
    <w:rsid w:val="000A794E"/>
    <w:rsid w:val="00106BDC"/>
    <w:rsid w:val="0011418C"/>
    <w:rsid w:val="00151ACD"/>
    <w:rsid w:val="00165696"/>
    <w:rsid w:val="001B0FD2"/>
    <w:rsid w:val="001F1DA3"/>
    <w:rsid w:val="00200F2F"/>
    <w:rsid w:val="002242A7"/>
    <w:rsid w:val="002E09D6"/>
    <w:rsid w:val="0030358A"/>
    <w:rsid w:val="0033005C"/>
    <w:rsid w:val="00393BAB"/>
    <w:rsid w:val="003D3379"/>
    <w:rsid w:val="003D5091"/>
    <w:rsid w:val="00410E40"/>
    <w:rsid w:val="00472F1A"/>
    <w:rsid w:val="0049100F"/>
    <w:rsid w:val="004D4CAC"/>
    <w:rsid w:val="004E4675"/>
    <w:rsid w:val="005C7588"/>
    <w:rsid w:val="005F1F6F"/>
    <w:rsid w:val="005F336A"/>
    <w:rsid w:val="006171FA"/>
    <w:rsid w:val="00656BA3"/>
    <w:rsid w:val="006C3EDF"/>
    <w:rsid w:val="007A4348"/>
    <w:rsid w:val="007A5D9C"/>
    <w:rsid w:val="007D44DD"/>
    <w:rsid w:val="007E372D"/>
    <w:rsid w:val="007F3A44"/>
    <w:rsid w:val="008320E7"/>
    <w:rsid w:val="0087331E"/>
    <w:rsid w:val="00874387"/>
    <w:rsid w:val="00881F3A"/>
    <w:rsid w:val="00940CB7"/>
    <w:rsid w:val="00962F2E"/>
    <w:rsid w:val="00966E52"/>
    <w:rsid w:val="009811E3"/>
    <w:rsid w:val="00982D76"/>
    <w:rsid w:val="009D2090"/>
    <w:rsid w:val="009F59D2"/>
    <w:rsid w:val="00A266FD"/>
    <w:rsid w:val="00AA7FD5"/>
    <w:rsid w:val="00AB0B8E"/>
    <w:rsid w:val="00B02E73"/>
    <w:rsid w:val="00B24DAF"/>
    <w:rsid w:val="00B302CA"/>
    <w:rsid w:val="00B90149"/>
    <w:rsid w:val="00BB678E"/>
    <w:rsid w:val="00C37025"/>
    <w:rsid w:val="00C47C10"/>
    <w:rsid w:val="00CB30C1"/>
    <w:rsid w:val="00CF6EB5"/>
    <w:rsid w:val="00D3146A"/>
    <w:rsid w:val="00D64D5E"/>
    <w:rsid w:val="00D83564"/>
    <w:rsid w:val="00D84C7A"/>
    <w:rsid w:val="00DF6767"/>
    <w:rsid w:val="00E53CC5"/>
    <w:rsid w:val="00E66DA9"/>
    <w:rsid w:val="00EB4292"/>
    <w:rsid w:val="00F00AD8"/>
    <w:rsid w:val="00F23BF3"/>
    <w:rsid w:val="00F32F4A"/>
    <w:rsid w:val="00F85250"/>
    <w:rsid w:val="00FA13FA"/>
    <w:rsid w:val="00FD22CC"/>
    <w:rsid w:val="00FD7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925937A"/>
  <w15:chartTrackingRefBased/>
  <w15:docId w15:val="{2AB106A1-19AB-4E43-A008-E2BB76C3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CB7"/>
    <w:rPr>
      <w:rFonts w:eastAsiaTheme="majorEastAsia" w:cstheme="majorBidi"/>
      <w:color w:val="272727" w:themeColor="text1" w:themeTint="D8"/>
    </w:rPr>
  </w:style>
  <w:style w:type="paragraph" w:styleId="Title">
    <w:name w:val="Title"/>
    <w:basedOn w:val="Normal"/>
    <w:next w:val="Normal"/>
    <w:link w:val="TitleChar"/>
    <w:uiPriority w:val="10"/>
    <w:qFormat/>
    <w:rsid w:val="00940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CB7"/>
    <w:pPr>
      <w:spacing w:before="160"/>
      <w:jc w:val="center"/>
    </w:pPr>
    <w:rPr>
      <w:i/>
      <w:iCs/>
      <w:color w:val="404040" w:themeColor="text1" w:themeTint="BF"/>
    </w:rPr>
  </w:style>
  <w:style w:type="character" w:customStyle="1" w:styleId="QuoteChar">
    <w:name w:val="Quote Char"/>
    <w:basedOn w:val="DefaultParagraphFont"/>
    <w:link w:val="Quote"/>
    <w:uiPriority w:val="29"/>
    <w:rsid w:val="00940CB7"/>
    <w:rPr>
      <w:i/>
      <w:iCs/>
      <w:color w:val="404040" w:themeColor="text1" w:themeTint="BF"/>
    </w:rPr>
  </w:style>
  <w:style w:type="paragraph" w:styleId="ListParagraph">
    <w:name w:val="List Paragraph"/>
    <w:basedOn w:val="Normal"/>
    <w:uiPriority w:val="34"/>
    <w:qFormat/>
    <w:rsid w:val="00940CB7"/>
    <w:pPr>
      <w:ind w:left="720"/>
      <w:contextualSpacing/>
    </w:pPr>
  </w:style>
  <w:style w:type="character" w:styleId="IntenseEmphasis">
    <w:name w:val="Intense Emphasis"/>
    <w:basedOn w:val="DefaultParagraphFont"/>
    <w:uiPriority w:val="21"/>
    <w:qFormat/>
    <w:rsid w:val="00940CB7"/>
    <w:rPr>
      <w:i/>
      <w:iCs/>
      <w:color w:val="0F4761" w:themeColor="accent1" w:themeShade="BF"/>
    </w:rPr>
  </w:style>
  <w:style w:type="paragraph" w:styleId="IntenseQuote">
    <w:name w:val="Intense Quote"/>
    <w:basedOn w:val="Normal"/>
    <w:next w:val="Normal"/>
    <w:link w:val="IntenseQuoteChar"/>
    <w:uiPriority w:val="30"/>
    <w:qFormat/>
    <w:rsid w:val="00940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CB7"/>
    <w:rPr>
      <w:i/>
      <w:iCs/>
      <w:color w:val="0F4761" w:themeColor="accent1" w:themeShade="BF"/>
    </w:rPr>
  </w:style>
  <w:style w:type="character" w:styleId="IntenseReference">
    <w:name w:val="Intense Reference"/>
    <w:basedOn w:val="DefaultParagraphFont"/>
    <w:uiPriority w:val="32"/>
    <w:qFormat/>
    <w:rsid w:val="00940CB7"/>
    <w:rPr>
      <w:b/>
      <w:bCs/>
      <w:smallCaps/>
      <w:color w:val="0F4761" w:themeColor="accent1" w:themeShade="BF"/>
      <w:spacing w:val="5"/>
    </w:rPr>
  </w:style>
  <w:style w:type="character" w:styleId="Strong">
    <w:name w:val="Strong"/>
    <w:basedOn w:val="DefaultParagraphFont"/>
    <w:uiPriority w:val="22"/>
    <w:qFormat/>
    <w:rsid w:val="0030358A"/>
    <w:rPr>
      <w:b/>
      <w:bCs/>
    </w:rPr>
  </w:style>
  <w:style w:type="paragraph" w:styleId="NoSpacing">
    <w:name w:val="No Spacing"/>
    <w:link w:val="NoSpacingChar"/>
    <w:uiPriority w:val="1"/>
    <w:qFormat/>
    <w:rsid w:val="005F1F6F"/>
    <w:pPr>
      <w:spacing w:after="0" w:line="240" w:lineRule="auto"/>
    </w:pPr>
    <w:rPr>
      <w:rFonts w:eastAsiaTheme="minorEastAsia"/>
      <w:kern w:val="0"/>
      <w:sz w:val="22"/>
      <w:szCs w:val="22"/>
    </w:rPr>
  </w:style>
  <w:style w:type="character" w:customStyle="1" w:styleId="NoSpacingChar">
    <w:name w:val="No Spacing Char"/>
    <w:basedOn w:val="DefaultParagraphFont"/>
    <w:link w:val="NoSpacing"/>
    <w:uiPriority w:val="1"/>
    <w:rsid w:val="005F1F6F"/>
    <w:rPr>
      <w:rFonts w:eastAsiaTheme="minorEastAsia"/>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5034">
      <w:bodyDiv w:val="1"/>
      <w:marLeft w:val="0"/>
      <w:marRight w:val="0"/>
      <w:marTop w:val="0"/>
      <w:marBottom w:val="0"/>
      <w:divBdr>
        <w:top w:val="none" w:sz="0" w:space="0" w:color="auto"/>
        <w:left w:val="none" w:sz="0" w:space="0" w:color="auto"/>
        <w:bottom w:val="none" w:sz="0" w:space="0" w:color="auto"/>
        <w:right w:val="none" w:sz="0" w:space="0" w:color="auto"/>
      </w:divBdr>
    </w:div>
    <w:div w:id="29234018">
      <w:bodyDiv w:val="1"/>
      <w:marLeft w:val="0"/>
      <w:marRight w:val="0"/>
      <w:marTop w:val="0"/>
      <w:marBottom w:val="0"/>
      <w:divBdr>
        <w:top w:val="none" w:sz="0" w:space="0" w:color="auto"/>
        <w:left w:val="none" w:sz="0" w:space="0" w:color="auto"/>
        <w:bottom w:val="none" w:sz="0" w:space="0" w:color="auto"/>
        <w:right w:val="none" w:sz="0" w:space="0" w:color="auto"/>
      </w:divBdr>
    </w:div>
    <w:div w:id="54281898">
      <w:bodyDiv w:val="1"/>
      <w:marLeft w:val="0"/>
      <w:marRight w:val="0"/>
      <w:marTop w:val="0"/>
      <w:marBottom w:val="0"/>
      <w:divBdr>
        <w:top w:val="none" w:sz="0" w:space="0" w:color="auto"/>
        <w:left w:val="none" w:sz="0" w:space="0" w:color="auto"/>
        <w:bottom w:val="none" w:sz="0" w:space="0" w:color="auto"/>
        <w:right w:val="none" w:sz="0" w:space="0" w:color="auto"/>
      </w:divBdr>
    </w:div>
    <w:div w:id="61107310">
      <w:bodyDiv w:val="1"/>
      <w:marLeft w:val="0"/>
      <w:marRight w:val="0"/>
      <w:marTop w:val="0"/>
      <w:marBottom w:val="0"/>
      <w:divBdr>
        <w:top w:val="none" w:sz="0" w:space="0" w:color="auto"/>
        <w:left w:val="none" w:sz="0" w:space="0" w:color="auto"/>
        <w:bottom w:val="none" w:sz="0" w:space="0" w:color="auto"/>
        <w:right w:val="none" w:sz="0" w:space="0" w:color="auto"/>
      </w:divBdr>
    </w:div>
    <w:div w:id="197014564">
      <w:bodyDiv w:val="1"/>
      <w:marLeft w:val="0"/>
      <w:marRight w:val="0"/>
      <w:marTop w:val="0"/>
      <w:marBottom w:val="0"/>
      <w:divBdr>
        <w:top w:val="none" w:sz="0" w:space="0" w:color="auto"/>
        <w:left w:val="none" w:sz="0" w:space="0" w:color="auto"/>
        <w:bottom w:val="none" w:sz="0" w:space="0" w:color="auto"/>
        <w:right w:val="none" w:sz="0" w:space="0" w:color="auto"/>
      </w:divBdr>
    </w:div>
    <w:div w:id="201288558">
      <w:bodyDiv w:val="1"/>
      <w:marLeft w:val="0"/>
      <w:marRight w:val="0"/>
      <w:marTop w:val="0"/>
      <w:marBottom w:val="0"/>
      <w:divBdr>
        <w:top w:val="none" w:sz="0" w:space="0" w:color="auto"/>
        <w:left w:val="none" w:sz="0" w:space="0" w:color="auto"/>
        <w:bottom w:val="none" w:sz="0" w:space="0" w:color="auto"/>
        <w:right w:val="none" w:sz="0" w:space="0" w:color="auto"/>
      </w:divBdr>
    </w:div>
    <w:div w:id="270479077">
      <w:bodyDiv w:val="1"/>
      <w:marLeft w:val="0"/>
      <w:marRight w:val="0"/>
      <w:marTop w:val="0"/>
      <w:marBottom w:val="0"/>
      <w:divBdr>
        <w:top w:val="none" w:sz="0" w:space="0" w:color="auto"/>
        <w:left w:val="none" w:sz="0" w:space="0" w:color="auto"/>
        <w:bottom w:val="none" w:sz="0" w:space="0" w:color="auto"/>
        <w:right w:val="none" w:sz="0" w:space="0" w:color="auto"/>
      </w:divBdr>
    </w:div>
    <w:div w:id="275410240">
      <w:bodyDiv w:val="1"/>
      <w:marLeft w:val="0"/>
      <w:marRight w:val="0"/>
      <w:marTop w:val="0"/>
      <w:marBottom w:val="0"/>
      <w:divBdr>
        <w:top w:val="none" w:sz="0" w:space="0" w:color="auto"/>
        <w:left w:val="none" w:sz="0" w:space="0" w:color="auto"/>
        <w:bottom w:val="none" w:sz="0" w:space="0" w:color="auto"/>
        <w:right w:val="none" w:sz="0" w:space="0" w:color="auto"/>
      </w:divBdr>
    </w:div>
    <w:div w:id="324403805">
      <w:bodyDiv w:val="1"/>
      <w:marLeft w:val="0"/>
      <w:marRight w:val="0"/>
      <w:marTop w:val="0"/>
      <w:marBottom w:val="0"/>
      <w:divBdr>
        <w:top w:val="none" w:sz="0" w:space="0" w:color="auto"/>
        <w:left w:val="none" w:sz="0" w:space="0" w:color="auto"/>
        <w:bottom w:val="none" w:sz="0" w:space="0" w:color="auto"/>
        <w:right w:val="none" w:sz="0" w:space="0" w:color="auto"/>
      </w:divBdr>
    </w:div>
    <w:div w:id="332075110">
      <w:bodyDiv w:val="1"/>
      <w:marLeft w:val="0"/>
      <w:marRight w:val="0"/>
      <w:marTop w:val="0"/>
      <w:marBottom w:val="0"/>
      <w:divBdr>
        <w:top w:val="none" w:sz="0" w:space="0" w:color="auto"/>
        <w:left w:val="none" w:sz="0" w:space="0" w:color="auto"/>
        <w:bottom w:val="none" w:sz="0" w:space="0" w:color="auto"/>
        <w:right w:val="none" w:sz="0" w:space="0" w:color="auto"/>
      </w:divBdr>
    </w:div>
    <w:div w:id="391344706">
      <w:bodyDiv w:val="1"/>
      <w:marLeft w:val="0"/>
      <w:marRight w:val="0"/>
      <w:marTop w:val="0"/>
      <w:marBottom w:val="0"/>
      <w:divBdr>
        <w:top w:val="none" w:sz="0" w:space="0" w:color="auto"/>
        <w:left w:val="none" w:sz="0" w:space="0" w:color="auto"/>
        <w:bottom w:val="none" w:sz="0" w:space="0" w:color="auto"/>
        <w:right w:val="none" w:sz="0" w:space="0" w:color="auto"/>
      </w:divBdr>
      <w:divsChild>
        <w:div w:id="1801799242">
          <w:marLeft w:val="0"/>
          <w:marRight w:val="0"/>
          <w:marTop w:val="0"/>
          <w:marBottom w:val="0"/>
          <w:divBdr>
            <w:top w:val="none" w:sz="0" w:space="0" w:color="auto"/>
            <w:left w:val="none" w:sz="0" w:space="0" w:color="auto"/>
            <w:bottom w:val="none" w:sz="0" w:space="0" w:color="auto"/>
            <w:right w:val="none" w:sz="0" w:space="0" w:color="auto"/>
          </w:divBdr>
          <w:divsChild>
            <w:div w:id="16234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60491">
      <w:bodyDiv w:val="1"/>
      <w:marLeft w:val="0"/>
      <w:marRight w:val="0"/>
      <w:marTop w:val="0"/>
      <w:marBottom w:val="0"/>
      <w:divBdr>
        <w:top w:val="none" w:sz="0" w:space="0" w:color="auto"/>
        <w:left w:val="none" w:sz="0" w:space="0" w:color="auto"/>
        <w:bottom w:val="none" w:sz="0" w:space="0" w:color="auto"/>
        <w:right w:val="none" w:sz="0" w:space="0" w:color="auto"/>
      </w:divBdr>
      <w:divsChild>
        <w:div w:id="2127889943">
          <w:marLeft w:val="0"/>
          <w:marRight w:val="0"/>
          <w:marTop w:val="0"/>
          <w:marBottom w:val="0"/>
          <w:divBdr>
            <w:top w:val="none" w:sz="0" w:space="0" w:color="auto"/>
            <w:left w:val="none" w:sz="0" w:space="0" w:color="auto"/>
            <w:bottom w:val="none" w:sz="0" w:space="0" w:color="auto"/>
            <w:right w:val="none" w:sz="0" w:space="0" w:color="auto"/>
          </w:divBdr>
          <w:divsChild>
            <w:div w:id="7585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2903">
      <w:bodyDiv w:val="1"/>
      <w:marLeft w:val="0"/>
      <w:marRight w:val="0"/>
      <w:marTop w:val="0"/>
      <w:marBottom w:val="0"/>
      <w:divBdr>
        <w:top w:val="none" w:sz="0" w:space="0" w:color="auto"/>
        <w:left w:val="none" w:sz="0" w:space="0" w:color="auto"/>
        <w:bottom w:val="none" w:sz="0" w:space="0" w:color="auto"/>
        <w:right w:val="none" w:sz="0" w:space="0" w:color="auto"/>
      </w:divBdr>
      <w:divsChild>
        <w:div w:id="262225395">
          <w:marLeft w:val="0"/>
          <w:marRight w:val="0"/>
          <w:marTop w:val="0"/>
          <w:marBottom w:val="0"/>
          <w:divBdr>
            <w:top w:val="none" w:sz="0" w:space="0" w:color="auto"/>
            <w:left w:val="none" w:sz="0" w:space="0" w:color="auto"/>
            <w:bottom w:val="none" w:sz="0" w:space="0" w:color="auto"/>
            <w:right w:val="none" w:sz="0" w:space="0" w:color="auto"/>
          </w:divBdr>
          <w:divsChild>
            <w:div w:id="26150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2849">
      <w:bodyDiv w:val="1"/>
      <w:marLeft w:val="0"/>
      <w:marRight w:val="0"/>
      <w:marTop w:val="0"/>
      <w:marBottom w:val="0"/>
      <w:divBdr>
        <w:top w:val="none" w:sz="0" w:space="0" w:color="auto"/>
        <w:left w:val="none" w:sz="0" w:space="0" w:color="auto"/>
        <w:bottom w:val="none" w:sz="0" w:space="0" w:color="auto"/>
        <w:right w:val="none" w:sz="0" w:space="0" w:color="auto"/>
      </w:divBdr>
    </w:div>
    <w:div w:id="572811491">
      <w:bodyDiv w:val="1"/>
      <w:marLeft w:val="0"/>
      <w:marRight w:val="0"/>
      <w:marTop w:val="0"/>
      <w:marBottom w:val="0"/>
      <w:divBdr>
        <w:top w:val="none" w:sz="0" w:space="0" w:color="auto"/>
        <w:left w:val="none" w:sz="0" w:space="0" w:color="auto"/>
        <w:bottom w:val="none" w:sz="0" w:space="0" w:color="auto"/>
        <w:right w:val="none" w:sz="0" w:space="0" w:color="auto"/>
      </w:divBdr>
    </w:div>
    <w:div w:id="588079094">
      <w:bodyDiv w:val="1"/>
      <w:marLeft w:val="0"/>
      <w:marRight w:val="0"/>
      <w:marTop w:val="0"/>
      <w:marBottom w:val="0"/>
      <w:divBdr>
        <w:top w:val="none" w:sz="0" w:space="0" w:color="auto"/>
        <w:left w:val="none" w:sz="0" w:space="0" w:color="auto"/>
        <w:bottom w:val="none" w:sz="0" w:space="0" w:color="auto"/>
        <w:right w:val="none" w:sz="0" w:space="0" w:color="auto"/>
      </w:divBdr>
    </w:div>
    <w:div w:id="606157094">
      <w:bodyDiv w:val="1"/>
      <w:marLeft w:val="0"/>
      <w:marRight w:val="0"/>
      <w:marTop w:val="0"/>
      <w:marBottom w:val="0"/>
      <w:divBdr>
        <w:top w:val="none" w:sz="0" w:space="0" w:color="auto"/>
        <w:left w:val="none" w:sz="0" w:space="0" w:color="auto"/>
        <w:bottom w:val="none" w:sz="0" w:space="0" w:color="auto"/>
        <w:right w:val="none" w:sz="0" w:space="0" w:color="auto"/>
      </w:divBdr>
    </w:div>
    <w:div w:id="634413733">
      <w:bodyDiv w:val="1"/>
      <w:marLeft w:val="0"/>
      <w:marRight w:val="0"/>
      <w:marTop w:val="0"/>
      <w:marBottom w:val="0"/>
      <w:divBdr>
        <w:top w:val="none" w:sz="0" w:space="0" w:color="auto"/>
        <w:left w:val="none" w:sz="0" w:space="0" w:color="auto"/>
        <w:bottom w:val="none" w:sz="0" w:space="0" w:color="auto"/>
        <w:right w:val="none" w:sz="0" w:space="0" w:color="auto"/>
      </w:divBdr>
    </w:div>
    <w:div w:id="680670619">
      <w:bodyDiv w:val="1"/>
      <w:marLeft w:val="0"/>
      <w:marRight w:val="0"/>
      <w:marTop w:val="0"/>
      <w:marBottom w:val="0"/>
      <w:divBdr>
        <w:top w:val="none" w:sz="0" w:space="0" w:color="auto"/>
        <w:left w:val="none" w:sz="0" w:space="0" w:color="auto"/>
        <w:bottom w:val="none" w:sz="0" w:space="0" w:color="auto"/>
        <w:right w:val="none" w:sz="0" w:space="0" w:color="auto"/>
      </w:divBdr>
    </w:div>
    <w:div w:id="703364071">
      <w:bodyDiv w:val="1"/>
      <w:marLeft w:val="0"/>
      <w:marRight w:val="0"/>
      <w:marTop w:val="0"/>
      <w:marBottom w:val="0"/>
      <w:divBdr>
        <w:top w:val="none" w:sz="0" w:space="0" w:color="auto"/>
        <w:left w:val="none" w:sz="0" w:space="0" w:color="auto"/>
        <w:bottom w:val="none" w:sz="0" w:space="0" w:color="auto"/>
        <w:right w:val="none" w:sz="0" w:space="0" w:color="auto"/>
      </w:divBdr>
    </w:div>
    <w:div w:id="731387163">
      <w:bodyDiv w:val="1"/>
      <w:marLeft w:val="0"/>
      <w:marRight w:val="0"/>
      <w:marTop w:val="0"/>
      <w:marBottom w:val="0"/>
      <w:divBdr>
        <w:top w:val="none" w:sz="0" w:space="0" w:color="auto"/>
        <w:left w:val="none" w:sz="0" w:space="0" w:color="auto"/>
        <w:bottom w:val="none" w:sz="0" w:space="0" w:color="auto"/>
        <w:right w:val="none" w:sz="0" w:space="0" w:color="auto"/>
      </w:divBdr>
    </w:div>
    <w:div w:id="752623080">
      <w:bodyDiv w:val="1"/>
      <w:marLeft w:val="0"/>
      <w:marRight w:val="0"/>
      <w:marTop w:val="0"/>
      <w:marBottom w:val="0"/>
      <w:divBdr>
        <w:top w:val="none" w:sz="0" w:space="0" w:color="auto"/>
        <w:left w:val="none" w:sz="0" w:space="0" w:color="auto"/>
        <w:bottom w:val="none" w:sz="0" w:space="0" w:color="auto"/>
        <w:right w:val="none" w:sz="0" w:space="0" w:color="auto"/>
      </w:divBdr>
    </w:div>
    <w:div w:id="753434318">
      <w:bodyDiv w:val="1"/>
      <w:marLeft w:val="0"/>
      <w:marRight w:val="0"/>
      <w:marTop w:val="0"/>
      <w:marBottom w:val="0"/>
      <w:divBdr>
        <w:top w:val="none" w:sz="0" w:space="0" w:color="auto"/>
        <w:left w:val="none" w:sz="0" w:space="0" w:color="auto"/>
        <w:bottom w:val="none" w:sz="0" w:space="0" w:color="auto"/>
        <w:right w:val="none" w:sz="0" w:space="0" w:color="auto"/>
      </w:divBdr>
    </w:div>
    <w:div w:id="781798717">
      <w:bodyDiv w:val="1"/>
      <w:marLeft w:val="0"/>
      <w:marRight w:val="0"/>
      <w:marTop w:val="0"/>
      <w:marBottom w:val="0"/>
      <w:divBdr>
        <w:top w:val="none" w:sz="0" w:space="0" w:color="auto"/>
        <w:left w:val="none" w:sz="0" w:space="0" w:color="auto"/>
        <w:bottom w:val="none" w:sz="0" w:space="0" w:color="auto"/>
        <w:right w:val="none" w:sz="0" w:space="0" w:color="auto"/>
      </w:divBdr>
    </w:div>
    <w:div w:id="804814715">
      <w:bodyDiv w:val="1"/>
      <w:marLeft w:val="0"/>
      <w:marRight w:val="0"/>
      <w:marTop w:val="0"/>
      <w:marBottom w:val="0"/>
      <w:divBdr>
        <w:top w:val="none" w:sz="0" w:space="0" w:color="auto"/>
        <w:left w:val="none" w:sz="0" w:space="0" w:color="auto"/>
        <w:bottom w:val="none" w:sz="0" w:space="0" w:color="auto"/>
        <w:right w:val="none" w:sz="0" w:space="0" w:color="auto"/>
      </w:divBdr>
    </w:div>
    <w:div w:id="832917874">
      <w:bodyDiv w:val="1"/>
      <w:marLeft w:val="0"/>
      <w:marRight w:val="0"/>
      <w:marTop w:val="0"/>
      <w:marBottom w:val="0"/>
      <w:divBdr>
        <w:top w:val="none" w:sz="0" w:space="0" w:color="auto"/>
        <w:left w:val="none" w:sz="0" w:space="0" w:color="auto"/>
        <w:bottom w:val="none" w:sz="0" w:space="0" w:color="auto"/>
        <w:right w:val="none" w:sz="0" w:space="0" w:color="auto"/>
      </w:divBdr>
    </w:div>
    <w:div w:id="875461264">
      <w:bodyDiv w:val="1"/>
      <w:marLeft w:val="0"/>
      <w:marRight w:val="0"/>
      <w:marTop w:val="0"/>
      <w:marBottom w:val="0"/>
      <w:divBdr>
        <w:top w:val="none" w:sz="0" w:space="0" w:color="auto"/>
        <w:left w:val="none" w:sz="0" w:space="0" w:color="auto"/>
        <w:bottom w:val="none" w:sz="0" w:space="0" w:color="auto"/>
        <w:right w:val="none" w:sz="0" w:space="0" w:color="auto"/>
      </w:divBdr>
      <w:divsChild>
        <w:div w:id="1242761825">
          <w:marLeft w:val="0"/>
          <w:marRight w:val="0"/>
          <w:marTop w:val="0"/>
          <w:marBottom w:val="0"/>
          <w:divBdr>
            <w:top w:val="none" w:sz="0" w:space="0" w:color="auto"/>
            <w:left w:val="none" w:sz="0" w:space="0" w:color="auto"/>
            <w:bottom w:val="none" w:sz="0" w:space="0" w:color="auto"/>
            <w:right w:val="none" w:sz="0" w:space="0" w:color="auto"/>
          </w:divBdr>
          <w:divsChild>
            <w:div w:id="5054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68208">
      <w:bodyDiv w:val="1"/>
      <w:marLeft w:val="0"/>
      <w:marRight w:val="0"/>
      <w:marTop w:val="0"/>
      <w:marBottom w:val="0"/>
      <w:divBdr>
        <w:top w:val="none" w:sz="0" w:space="0" w:color="auto"/>
        <w:left w:val="none" w:sz="0" w:space="0" w:color="auto"/>
        <w:bottom w:val="none" w:sz="0" w:space="0" w:color="auto"/>
        <w:right w:val="none" w:sz="0" w:space="0" w:color="auto"/>
      </w:divBdr>
      <w:divsChild>
        <w:div w:id="614942219">
          <w:marLeft w:val="0"/>
          <w:marRight w:val="0"/>
          <w:marTop w:val="0"/>
          <w:marBottom w:val="0"/>
          <w:divBdr>
            <w:top w:val="none" w:sz="0" w:space="0" w:color="auto"/>
            <w:left w:val="none" w:sz="0" w:space="0" w:color="auto"/>
            <w:bottom w:val="none" w:sz="0" w:space="0" w:color="auto"/>
            <w:right w:val="none" w:sz="0" w:space="0" w:color="auto"/>
          </w:divBdr>
          <w:divsChild>
            <w:div w:id="7103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7383">
      <w:bodyDiv w:val="1"/>
      <w:marLeft w:val="0"/>
      <w:marRight w:val="0"/>
      <w:marTop w:val="0"/>
      <w:marBottom w:val="0"/>
      <w:divBdr>
        <w:top w:val="none" w:sz="0" w:space="0" w:color="auto"/>
        <w:left w:val="none" w:sz="0" w:space="0" w:color="auto"/>
        <w:bottom w:val="none" w:sz="0" w:space="0" w:color="auto"/>
        <w:right w:val="none" w:sz="0" w:space="0" w:color="auto"/>
      </w:divBdr>
    </w:div>
    <w:div w:id="992372629">
      <w:bodyDiv w:val="1"/>
      <w:marLeft w:val="0"/>
      <w:marRight w:val="0"/>
      <w:marTop w:val="0"/>
      <w:marBottom w:val="0"/>
      <w:divBdr>
        <w:top w:val="none" w:sz="0" w:space="0" w:color="auto"/>
        <w:left w:val="none" w:sz="0" w:space="0" w:color="auto"/>
        <w:bottom w:val="none" w:sz="0" w:space="0" w:color="auto"/>
        <w:right w:val="none" w:sz="0" w:space="0" w:color="auto"/>
      </w:divBdr>
    </w:div>
    <w:div w:id="1005203428">
      <w:bodyDiv w:val="1"/>
      <w:marLeft w:val="0"/>
      <w:marRight w:val="0"/>
      <w:marTop w:val="0"/>
      <w:marBottom w:val="0"/>
      <w:divBdr>
        <w:top w:val="none" w:sz="0" w:space="0" w:color="auto"/>
        <w:left w:val="none" w:sz="0" w:space="0" w:color="auto"/>
        <w:bottom w:val="none" w:sz="0" w:space="0" w:color="auto"/>
        <w:right w:val="none" w:sz="0" w:space="0" w:color="auto"/>
      </w:divBdr>
    </w:div>
    <w:div w:id="1058283640">
      <w:bodyDiv w:val="1"/>
      <w:marLeft w:val="0"/>
      <w:marRight w:val="0"/>
      <w:marTop w:val="0"/>
      <w:marBottom w:val="0"/>
      <w:divBdr>
        <w:top w:val="none" w:sz="0" w:space="0" w:color="auto"/>
        <w:left w:val="none" w:sz="0" w:space="0" w:color="auto"/>
        <w:bottom w:val="none" w:sz="0" w:space="0" w:color="auto"/>
        <w:right w:val="none" w:sz="0" w:space="0" w:color="auto"/>
      </w:divBdr>
    </w:div>
    <w:div w:id="1068071759">
      <w:bodyDiv w:val="1"/>
      <w:marLeft w:val="0"/>
      <w:marRight w:val="0"/>
      <w:marTop w:val="0"/>
      <w:marBottom w:val="0"/>
      <w:divBdr>
        <w:top w:val="none" w:sz="0" w:space="0" w:color="auto"/>
        <w:left w:val="none" w:sz="0" w:space="0" w:color="auto"/>
        <w:bottom w:val="none" w:sz="0" w:space="0" w:color="auto"/>
        <w:right w:val="none" w:sz="0" w:space="0" w:color="auto"/>
      </w:divBdr>
    </w:div>
    <w:div w:id="1092697913">
      <w:bodyDiv w:val="1"/>
      <w:marLeft w:val="0"/>
      <w:marRight w:val="0"/>
      <w:marTop w:val="0"/>
      <w:marBottom w:val="0"/>
      <w:divBdr>
        <w:top w:val="none" w:sz="0" w:space="0" w:color="auto"/>
        <w:left w:val="none" w:sz="0" w:space="0" w:color="auto"/>
        <w:bottom w:val="none" w:sz="0" w:space="0" w:color="auto"/>
        <w:right w:val="none" w:sz="0" w:space="0" w:color="auto"/>
      </w:divBdr>
    </w:div>
    <w:div w:id="1111046616">
      <w:bodyDiv w:val="1"/>
      <w:marLeft w:val="0"/>
      <w:marRight w:val="0"/>
      <w:marTop w:val="0"/>
      <w:marBottom w:val="0"/>
      <w:divBdr>
        <w:top w:val="none" w:sz="0" w:space="0" w:color="auto"/>
        <w:left w:val="none" w:sz="0" w:space="0" w:color="auto"/>
        <w:bottom w:val="none" w:sz="0" w:space="0" w:color="auto"/>
        <w:right w:val="none" w:sz="0" w:space="0" w:color="auto"/>
      </w:divBdr>
      <w:divsChild>
        <w:div w:id="1261642199">
          <w:marLeft w:val="0"/>
          <w:marRight w:val="0"/>
          <w:marTop w:val="0"/>
          <w:marBottom w:val="0"/>
          <w:divBdr>
            <w:top w:val="none" w:sz="0" w:space="0" w:color="auto"/>
            <w:left w:val="none" w:sz="0" w:space="0" w:color="auto"/>
            <w:bottom w:val="none" w:sz="0" w:space="0" w:color="auto"/>
            <w:right w:val="none" w:sz="0" w:space="0" w:color="auto"/>
          </w:divBdr>
          <w:divsChild>
            <w:div w:id="3789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70028">
      <w:bodyDiv w:val="1"/>
      <w:marLeft w:val="0"/>
      <w:marRight w:val="0"/>
      <w:marTop w:val="0"/>
      <w:marBottom w:val="0"/>
      <w:divBdr>
        <w:top w:val="none" w:sz="0" w:space="0" w:color="auto"/>
        <w:left w:val="none" w:sz="0" w:space="0" w:color="auto"/>
        <w:bottom w:val="none" w:sz="0" w:space="0" w:color="auto"/>
        <w:right w:val="none" w:sz="0" w:space="0" w:color="auto"/>
      </w:divBdr>
    </w:div>
    <w:div w:id="1160847251">
      <w:bodyDiv w:val="1"/>
      <w:marLeft w:val="0"/>
      <w:marRight w:val="0"/>
      <w:marTop w:val="0"/>
      <w:marBottom w:val="0"/>
      <w:divBdr>
        <w:top w:val="none" w:sz="0" w:space="0" w:color="auto"/>
        <w:left w:val="none" w:sz="0" w:space="0" w:color="auto"/>
        <w:bottom w:val="none" w:sz="0" w:space="0" w:color="auto"/>
        <w:right w:val="none" w:sz="0" w:space="0" w:color="auto"/>
      </w:divBdr>
    </w:div>
    <w:div w:id="1168135455">
      <w:bodyDiv w:val="1"/>
      <w:marLeft w:val="0"/>
      <w:marRight w:val="0"/>
      <w:marTop w:val="0"/>
      <w:marBottom w:val="0"/>
      <w:divBdr>
        <w:top w:val="none" w:sz="0" w:space="0" w:color="auto"/>
        <w:left w:val="none" w:sz="0" w:space="0" w:color="auto"/>
        <w:bottom w:val="none" w:sz="0" w:space="0" w:color="auto"/>
        <w:right w:val="none" w:sz="0" w:space="0" w:color="auto"/>
      </w:divBdr>
    </w:div>
    <w:div w:id="1180462143">
      <w:bodyDiv w:val="1"/>
      <w:marLeft w:val="0"/>
      <w:marRight w:val="0"/>
      <w:marTop w:val="0"/>
      <w:marBottom w:val="0"/>
      <w:divBdr>
        <w:top w:val="none" w:sz="0" w:space="0" w:color="auto"/>
        <w:left w:val="none" w:sz="0" w:space="0" w:color="auto"/>
        <w:bottom w:val="none" w:sz="0" w:space="0" w:color="auto"/>
        <w:right w:val="none" w:sz="0" w:space="0" w:color="auto"/>
      </w:divBdr>
    </w:div>
    <w:div w:id="1185364177">
      <w:bodyDiv w:val="1"/>
      <w:marLeft w:val="0"/>
      <w:marRight w:val="0"/>
      <w:marTop w:val="0"/>
      <w:marBottom w:val="0"/>
      <w:divBdr>
        <w:top w:val="none" w:sz="0" w:space="0" w:color="auto"/>
        <w:left w:val="none" w:sz="0" w:space="0" w:color="auto"/>
        <w:bottom w:val="none" w:sz="0" w:space="0" w:color="auto"/>
        <w:right w:val="none" w:sz="0" w:space="0" w:color="auto"/>
      </w:divBdr>
    </w:div>
    <w:div w:id="1187326938">
      <w:bodyDiv w:val="1"/>
      <w:marLeft w:val="0"/>
      <w:marRight w:val="0"/>
      <w:marTop w:val="0"/>
      <w:marBottom w:val="0"/>
      <w:divBdr>
        <w:top w:val="none" w:sz="0" w:space="0" w:color="auto"/>
        <w:left w:val="none" w:sz="0" w:space="0" w:color="auto"/>
        <w:bottom w:val="none" w:sz="0" w:space="0" w:color="auto"/>
        <w:right w:val="none" w:sz="0" w:space="0" w:color="auto"/>
      </w:divBdr>
    </w:div>
    <w:div w:id="1230923568">
      <w:bodyDiv w:val="1"/>
      <w:marLeft w:val="0"/>
      <w:marRight w:val="0"/>
      <w:marTop w:val="0"/>
      <w:marBottom w:val="0"/>
      <w:divBdr>
        <w:top w:val="none" w:sz="0" w:space="0" w:color="auto"/>
        <w:left w:val="none" w:sz="0" w:space="0" w:color="auto"/>
        <w:bottom w:val="none" w:sz="0" w:space="0" w:color="auto"/>
        <w:right w:val="none" w:sz="0" w:space="0" w:color="auto"/>
      </w:divBdr>
      <w:divsChild>
        <w:div w:id="1987124308">
          <w:marLeft w:val="0"/>
          <w:marRight w:val="0"/>
          <w:marTop w:val="0"/>
          <w:marBottom w:val="0"/>
          <w:divBdr>
            <w:top w:val="none" w:sz="0" w:space="0" w:color="auto"/>
            <w:left w:val="none" w:sz="0" w:space="0" w:color="auto"/>
            <w:bottom w:val="none" w:sz="0" w:space="0" w:color="auto"/>
            <w:right w:val="none" w:sz="0" w:space="0" w:color="auto"/>
          </w:divBdr>
          <w:divsChild>
            <w:div w:id="5031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94901">
      <w:bodyDiv w:val="1"/>
      <w:marLeft w:val="0"/>
      <w:marRight w:val="0"/>
      <w:marTop w:val="0"/>
      <w:marBottom w:val="0"/>
      <w:divBdr>
        <w:top w:val="none" w:sz="0" w:space="0" w:color="auto"/>
        <w:left w:val="none" w:sz="0" w:space="0" w:color="auto"/>
        <w:bottom w:val="none" w:sz="0" w:space="0" w:color="auto"/>
        <w:right w:val="none" w:sz="0" w:space="0" w:color="auto"/>
      </w:divBdr>
      <w:divsChild>
        <w:div w:id="967778678">
          <w:marLeft w:val="0"/>
          <w:marRight w:val="0"/>
          <w:marTop w:val="0"/>
          <w:marBottom w:val="0"/>
          <w:divBdr>
            <w:top w:val="none" w:sz="0" w:space="0" w:color="auto"/>
            <w:left w:val="none" w:sz="0" w:space="0" w:color="auto"/>
            <w:bottom w:val="none" w:sz="0" w:space="0" w:color="auto"/>
            <w:right w:val="none" w:sz="0" w:space="0" w:color="auto"/>
          </w:divBdr>
          <w:divsChild>
            <w:div w:id="1708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71503">
      <w:bodyDiv w:val="1"/>
      <w:marLeft w:val="0"/>
      <w:marRight w:val="0"/>
      <w:marTop w:val="0"/>
      <w:marBottom w:val="0"/>
      <w:divBdr>
        <w:top w:val="none" w:sz="0" w:space="0" w:color="auto"/>
        <w:left w:val="none" w:sz="0" w:space="0" w:color="auto"/>
        <w:bottom w:val="none" w:sz="0" w:space="0" w:color="auto"/>
        <w:right w:val="none" w:sz="0" w:space="0" w:color="auto"/>
      </w:divBdr>
    </w:div>
    <w:div w:id="1311593502">
      <w:bodyDiv w:val="1"/>
      <w:marLeft w:val="0"/>
      <w:marRight w:val="0"/>
      <w:marTop w:val="0"/>
      <w:marBottom w:val="0"/>
      <w:divBdr>
        <w:top w:val="none" w:sz="0" w:space="0" w:color="auto"/>
        <w:left w:val="none" w:sz="0" w:space="0" w:color="auto"/>
        <w:bottom w:val="none" w:sz="0" w:space="0" w:color="auto"/>
        <w:right w:val="none" w:sz="0" w:space="0" w:color="auto"/>
      </w:divBdr>
    </w:div>
    <w:div w:id="1340355475">
      <w:bodyDiv w:val="1"/>
      <w:marLeft w:val="0"/>
      <w:marRight w:val="0"/>
      <w:marTop w:val="0"/>
      <w:marBottom w:val="0"/>
      <w:divBdr>
        <w:top w:val="none" w:sz="0" w:space="0" w:color="auto"/>
        <w:left w:val="none" w:sz="0" w:space="0" w:color="auto"/>
        <w:bottom w:val="none" w:sz="0" w:space="0" w:color="auto"/>
        <w:right w:val="none" w:sz="0" w:space="0" w:color="auto"/>
      </w:divBdr>
    </w:div>
    <w:div w:id="1349602968">
      <w:bodyDiv w:val="1"/>
      <w:marLeft w:val="0"/>
      <w:marRight w:val="0"/>
      <w:marTop w:val="0"/>
      <w:marBottom w:val="0"/>
      <w:divBdr>
        <w:top w:val="none" w:sz="0" w:space="0" w:color="auto"/>
        <w:left w:val="none" w:sz="0" w:space="0" w:color="auto"/>
        <w:bottom w:val="none" w:sz="0" w:space="0" w:color="auto"/>
        <w:right w:val="none" w:sz="0" w:space="0" w:color="auto"/>
      </w:divBdr>
    </w:div>
    <w:div w:id="1386029071">
      <w:bodyDiv w:val="1"/>
      <w:marLeft w:val="0"/>
      <w:marRight w:val="0"/>
      <w:marTop w:val="0"/>
      <w:marBottom w:val="0"/>
      <w:divBdr>
        <w:top w:val="none" w:sz="0" w:space="0" w:color="auto"/>
        <w:left w:val="none" w:sz="0" w:space="0" w:color="auto"/>
        <w:bottom w:val="none" w:sz="0" w:space="0" w:color="auto"/>
        <w:right w:val="none" w:sz="0" w:space="0" w:color="auto"/>
      </w:divBdr>
    </w:div>
    <w:div w:id="1388607650">
      <w:bodyDiv w:val="1"/>
      <w:marLeft w:val="0"/>
      <w:marRight w:val="0"/>
      <w:marTop w:val="0"/>
      <w:marBottom w:val="0"/>
      <w:divBdr>
        <w:top w:val="none" w:sz="0" w:space="0" w:color="auto"/>
        <w:left w:val="none" w:sz="0" w:space="0" w:color="auto"/>
        <w:bottom w:val="none" w:sz="0" w:space="0" w:color="auto"/>
        <w:right w:val="none" w:sz="0" w:space="0" w:color="auto"/>
      </w:divBdr>
      <w:divsChild>
        <w:div w:id="1025407337">
          <w:marLeft w:val="0"/>
          <w:marRight w:val="0"/>
          <w:marTop w:val="0"/>
          <w:marBottom w:val="0"/>
          <w:divBdr>
            <w:top w:val="none" w:sz="0" w:space="0" w:color="auto"/>
            <w:left w:val="none" w:sz="0" w:space="0" w:color="auto"/>
            <w:bottom w:val="none" w:sz="0" w:space="0" w:color="auto"/>
            <w:right w:val="none" w:sz="0" w:space="0" w:color="auto"/>
          </w:divBdr>
          <w:divsChild>
            <w:div w:id="2377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39103">
      <w:bodyDiv w:val="1"/>
      <w:marLeft w:val="0"/>
      <w:marRight w:val="0"/>
      <w:marTop w:val="0"/>
      <w:marBottom w:val="0"/>
      <w:divBdr>
        <w:top w:val="none" w:sz="0" w:space="0" w:color="auto"/>
        <w:left w:val="none" w:sz="0" w:space="0" w:color="auto"/>
        <w:bottom w:val="none" w:sz="0" w:space="0" w:color="auto"/>
        <w:right w:val="none" w:sz="0" w:space="0" w:color="auto"/>
      </w:divBdr>
      <w:divsChild>
        <w:div w:id="2032677653">
          <w:marLeft w:val="0"/>
          <w:marRight w:val="0"/>
          <w:marTop w:val="0"/>
          <w:marBottom w:val="0"/>
          <w:divBdr>
            <w:top w:val="none" w:sz="0" w:space="0" w:color="auto"/>
            <w:left w:val="none" w:sz="0" w:space="0" w:color="auto"/>
            <w:bottom w:val="none" w:sz="0" w:space="0" w:color="auto"/>
            <w:right w:val="none" w:sz="0" w:space="0" w:color="auto"/>
          </w:divBdr>
          <w:divsChild>
            <w:div w:id="103176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8255">
      <w:bodyDiv w:val="1"/>
      <w:marLeft w:val="0"/>
      <w:marRight w:val="0"/>
      <w:marTop w:val="0"/>
      <w:marBottom w:val="0"/>
      <w:divBdr>
        <w:top w:val="none" w:sz="0" w:space="0" w:color="auto"/>
        <w:left w:val="none" w:sz="0" w:space="0" w:color="auto"/>
        <w:bottom w:val="none" w:sz="0" w:space="0" w:color="auto"/>
        <w:right w:val="none" w:sz="0" w:space="0" w:color="auto"/>
      </w:divBdr>
    </w:div>
    <w:div w:id="1423449286">
      <w:bodyDiv w:val="1"/>
      <w:marLeft w:val="0"/>
      <w:marRight w:val="0"/>
      <w:marTop w:val="0"/>
      <w:marBottom w:val="0"/>
      <w:divBdr>
        <w:top w:val="none" w:sz="0" w:space="0" w:color="auto"/>
        <w:left w:val="none" w:sz="0" w:space="0" w:color="auto"/>
        <w:bottom w:val="none" w:sz="0" w:space="0" w:color="auto"/>
        <w:right w:val="none" w:sz="0" w:space="0" w:color="auto"/>
      </w:divBdr>
    </w:div>
    <w:div w:id="1443456395">
      <w:bodyDiv w:val="1"/>
      <w:marLeft w:val="0"/>
      <w:marRight w:val="0"/>
      <w:marTop w:val="0"/>
      <w:marBottom w:val="0"/>
      <w:divBdr>
        <w:top w:val="none" w:sz="0" w:space="0" w:color="auto"/>
        <w:left w:val="none" w:sz="0" w:space="0" w:color="auto"/>
        <w:bottom w:val="none" w:sz="0" w:space="0" w:color="auto"/>
        <w:right w:val="none" w:sz="0" w:space="0" w:color="auto"/>
      </w:divBdr>
      <w:divsChild>
        <w:div w:id="365299501">
          <w:marLeft w:val="0"/>
          <w:marRight w:val="0"/>
          <w:marTop w:val="0"/>
          <w:marBottom w:val="0"/>
          <w:divBdr>
            <w:top w:val="none" w:sz="0" w:space="0" w:color="auto"/>
            <w:left w:val="none" w:sz="0" w:space="0" w:color="auto"/>
            <w:bottom w:val="none" w:sz="0" w:space="0" w:color="auto"/>
            <w:right w:val="none" w:sz="0" w:space="0" w:color="auto"/>
          </w:divBdr>
          <w:divsChild>
            <w:div w:id="20076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8350">
      <w:bodyDiv w:val="1"/>
      <w:marLeft w:val="0"/>
      <w:marRight w:val="0"/>
      <w:marTop w:val="0"/>
      <w:marBottom w:val="0"/>
      <w:divBdr>
        <w:top w:val="none" w:sz="0" w:space="0" w:color="auto"/>
        <w:left w:val="none" w:sz="0" w:space="0" w:color="auto"/>
        <w:bottom w:val="none" w:sz="0" w:space="0" w:color="auto"/>
        <w:right w:val="none" w:sz="0" w:space="0" w:color="auto"/>
      </w:divBdr>
    </w:div>
    <w:div w:id="1491023036">
      <w:bodyDiv w:val="1"/>
      <w:marLeft w:val="0"/>
      <w:marRight w:val="0"/>
      <w:marTop w:val="0"/>
      <w:marBottom w:val="0"/>
      <w:divBdr>
        <w:top w:val="none" w:sz="0" w:space="0" w:color="auto"/>
        <w:left w:val="none" w:sz="0" w:space="0" w:color="auto"/>
        <w:bottom w:val="none" w:sz="0" w:space="0" w:color="auto"/>
        <w:right w:val="none" w:sz="0" w:space="0" w:color="auto"/>
      </w:divBdr>
    </w:div>
    <w:div w:id="1542016781">
      <w:bodyDiv w:val="1"/>
      <w:marLeft w:val="0"/>
      <w:marRight w:val="0"/>
      <w:marTop w:val="0"/>
      <w:marBottom w:val="0"/>
      <w:divBdr>
        <w:top w:val="none" w:sz="0" w:space="0" w:color="auto"/>
        <w:left w:val="none" w:sz="0" w:space="0" w:color="auto"/>
        <w:bottom w:val="none" w:sz="0" w:space="0" w:color="auto"/>
        <w:right w:val="none" w:sz="0" w:space="0" w:color="auto"/>
      </w:divBdr>
    </w:div>
    <w:div w:id="1570581518">
      <w:bodyDiv w:val="1"/>
      <w:marLeft w:val="0"/>
      <w:marRight w:val="0"/>
      <w:marTop w:val="0"/>
      <w:marBottom w:val="0"/>
      <w:divBdr>
        <w:top w:val="none" w:sz="0" w:space="0" w:color="auto"/>
        <w:left w:val="none" w:sz="0" w:space="0" w:color="auto"/>
        <w:bottom w:val="none" w:sz="0" w:space="0" w:color="auto"/>
        <w:right w:val="none" w:sz="0" w:space="0" w:color="auto"/>
      </w:divBdr>
    </w:div>
    <w:div w:id="1578395945">
      <w:bodyDiv w:val="1"/>
      <w:marLeft w:val="0"/>
      <w:marRight w:val="0"/>
      <w:marTop w:val="0"/>
      <w:marBottom w:val="0"/>
      <w:divBdr>
        <w:top w:val="none" w:sz="0" w:space="0" w:color="auto"/>
        <w:left w:val="none" w:sz="0" w:space="0" w:color="auto"/>
        <w:bottom w:val="none" w:sz="0" w:space="0" w:color="auto"/>
        <w:right w:val="none" w:sz="0" w:space="0" w:color="auto"/>
      </w:divBdr>
    </w:div>
    <w:div w:id="1592011391">
      <w:bodyDiv w:val="1"/>
      <w:marLeft w:val="0"/>
      <w:marRight w:val="0"/>
      <w:marTop w:val="0"/>
      <w:marBottom w:val="0"/>
      <w:divBdr>
        <w:top w:val="none" w:sz="0" w:space="0" w:color="auto"/>
        <w:left w:val="none" w:sz="0" w:space="0" w:color="auto"/>
        <w:bottom w:val="none" w:sz="0" w:space="0" w:color="auto"/>
        <w:right w:val="none" w:sz="0" w:space="0" w:color="auto"/>
      </w:divBdr>
    </w:div>
    <w:div w:id="1597983018">
      <w:bodyDiv w:val="1"/>
      <w:marLeft w:val="0"/>
      <w:marRight w:val="0"/>
      <w:marTop w:val="0"/>
      <w:marBottom w:val="0"/>
      <w:divBdr>
        <w:top w:val="none" w:sz="0" w:space="0" w:color="auto"/>
        <w:left w:val="none" w:sz="0" w:space="0" w:color="auto"/>
        <w:bottom w:val="none" w:sz="0" w:space="0" w:color="auto"/>
        <w:right w:val="none" w:sz="0" w:space="0" w:color="auto"/>
      </w:divBdr>
    </w:div>
    <w:div w:id="1625581320">
      <w:bodyDiv w:val="1"/>
      <w:marLeft w:val="0"/>
      <w:marRight w:val="0"/>
      <w:marTop w:val="0"/>
      <w:marBottom w:val="0"/>
      <w:divBdr>
        <w:top w:val="none" w:sz="0" w:space="0" w:color="auto"/>
        <w:left w:val="none" w:sz="0" w:space="0" w:color="auto"/>
        <w:bottom w:val="none" w:sz="0" w:space="0" w:color="auto"/>
        <w:right w:val="none" w:sz="0" w:space="0" w:color="auto"/>
      </w:divBdr>
    </w:div>
    <w:div w:id="1626934874">
      <w:bodyDiv w:val="1"/>
      <w:marLeft w:val="0"/>
      <w:marRight w:val="0"/>
      <w:marTop w:val="0"/>
      <w:marBottom w:val="0"/>
      <w:divBdr>
        <w:top w:val="none" w:sz="0" w:space="0" w:color="auto"/>
        <w:left w:val="none" w:sz="0" w:space="0" w:color="auto"/>
        <w:bottom w:val="none" w:sz="0" w:space="0" w:color="auto"/>
        <w:right w:val="none" w:sz="0" w:space="0" w:color="auto"/>
      </w:divBdr>
    </w:div>
    <w:div w:id="1653169331">
      <w:bodyDiv w:val="1"/>
      <w:marLeft w:val="0"/>
      <w:marRight w:val="0"/>
      <w:marTop w:val="0"/>
      <w:marBottom w:val="0"/>
      <w:divBdr>
        <w:top w:val="none" w:sz="0" w:space="0" w:color="auto"/>
        <w:left w:val="none" w:sz="0" w:space="0" w:color="auto"/>
        <w:bottom w:val="none" w:sz="0" w:space="0" w:color="auto"/>
        <w:right w:val="none" w:sz="0" w:space="0" w:color="auto"/>
      </w:divBdr>
    </w:div>
    <w:div w:id="1657489354">
      <w:bodyDiv w:val="1"/>
      <w:marLeft w:val="0"/>
      <w:marRight w:val="0"/>
      <w:marTop w:val="0"/>
      <w:marBottom w:val="0"/>
      <w:divBdr>
        <w:top w:val="none" w:sz="0" w:space="0" w:color="auto"/>
        <w:left w:val="none" w:sz="0" w:space="0" w:color="auto"/>
        <w:bottom w:val="none" w:sz="0" w:space="0" w:color="auto"/>
        <w:right w:val="none" w:sz="0" w:space="0" w:color="auto"/>
      </w:divBdr>
    </w:div>
    <w:div w:id="1667854175">
      <w:bodyDiv w:val="1"/>
      <w:marLeft w:val="0"/>
      <w:marRight w:val="0"/>
      <w:marTop w:val="0"/>
      <w:marBottom w:val="0"/>
      <w:divBdr>
        <w:top w:val="none" w:sz="0" w:space="0" w:color="auto"/>
        <w:left w:val="none" w:sz="0" w:space="0" w:color="auto"/>
        <w:bottom w:val="none" w:sz="0" w:space="0" w:color="auto"/>
        <w:right w:val="none" w:sz="0" w:space="0" w:color="auto"/>
      </w:divBdr>
    </w:div>
    <w:div w:id="1684630387">
      <w:bodyDiv w:val="1"/>
      <w:marLeft w:val="0"/>
      <w:marRight w:val="0"/>
      <w:marTop w:val="0"/>
      <w:marBottom w:val="0"/>
      <w:divBdr>
        <w:top w:val="none" w:sz="0" w:space="0" w:color="auto"/>
        <w:left w:val="none" w:sz="0" w:space="0" w:color="auto"/>
        <w:bottom w:val="none" w:sz="0" w:space="0" w:color="auto"/>
        <w:right w:val="none" w:sz="0" w:space="0" w:color="auto"/>
      </w:divBdr>
    </w:div>
    <w:div w:id="1695350916">
      <w:bodyDiv w:val="1"/>
      <w:marLeft w:val="0"/>
      <w:marRight w:val="0"/>
      <w:marTop w:val="0"/>
      <w:marBottom w:val="0"/>
      <w:divBdr>
        <w:top w:val="none" w:sz="0" w:space="0" w:color="auto"/>
        <w:left w:val="none" w:sz="0" w:space="0" w:color="auto"/>
        <w:bottom w:val="none" w:sz="0" w:space="0" w:color="auto"/>
        <w:right w:val="none" w:sz="0" w:space="0" w:color="auto"/>
      </w:divBdr>
    </w:div>
    <w:div w:id="1718428697">
      <w:bodyDiv w:val="1"/>
      <w:marLeft w:val="0"/>
      <w:marRight w:val="0"/>
      <w:marTop w:val="0"/>
      <w:marBottom w:val="0"/>
      <w:divBdr>
        <w:top w:val="none" w:sz="0" w:space="0" w:color="auto"/>
        <w:left w:val="none" w:sz="0" w:space="0" w:color="auto"/>
        <w:bottom w:val="none" w:sz="0" w:space="0" w:color="auto"/>
        <w:right w:val="none" w:sz="0" w:space="0" w:color="auto"/>
      </w:divBdr>
      <w:divsChild>
        <w:div w:id="1589385027">
          <w:marLeft w:val="0"/>
          <w:marRight w:val="0"/>
          <w:marTop w:val="0"/>
          <w:marBottom w:val="0"/>
          <w:divBdr>
            <w:top w:val="none" w:sz="0" w:space="0" w:color="auto"/>
            <w:left w:val="none" w:sz="0" w:space="0" w:color="auto"/>
            <w:bottom w:val="none" w:sz="0" w:space="0" w:color="auto"/>
            <w:right w:val="none" w:sz="0" w:space="0" w:color="auto"/>
          </w:divBdr>
          <w:divsChild>
            <w:div w:id="185133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4311">
      <w:bodyDiv w:val="1"/>
      <w:marLeft w:val="0"/>
      <w:marRight w:val="0"/>
      <w:marTop w:val="0"/>
      <w:marBottom w:val="0"/>
      <w:divBdr>
        <w:top w:val="none" w:sz="0" w:space="0" w:color="auto"/>
        <w:left w:val="none" w:sz="0" w:space="0" w:color="auto"/>
        <w:bottom w:val="none" w:sz="0" w:space="0" w:color="auto"/>
        <w:right w:val="none" w:sz="0" w:space="0" w:color="auto"/>
      </w:divBdr>
    </w:div>
    <w:div w:id="1741751251">
      <w:bodyDiv w:val="1"/>
      <w:marLeft w:val="0"/>
      <w:marRight w:val="0"/>
      <w:marTop w:val="0"/>
      <w:marBottom w:val="0"/>
      <w:divBdr>
        <w:top w:val="none" w:sz="0" w:space="0" w:color="auto"/>
        <w:left w:val="none" w:sz="0" w:space="0" w:color="auto"/>
        <w:bottom w:val="none" w:sz="0" w:space="0" w:color="auto"/>
        <w:right w:val="none" w:sz="0" w:space="0" w:color="auto"/>
      </w:divBdr>
    </w:div>
    <w:div w:id="1746800560">
      <w:bodyDiv w:val="1"/>
      <w:marLeft w:val="0"/>
      <w:marRight w:val="0"/>
      <w:marTop w:val="0"/>
      <w:marBottom w:val="0"/>
      <w:divBdr>
        <w:top w:val="none" w:sz="0" w:space="0" w:color="auto"/>
        <w:left w:val="none" w:sz="0" w:space="0" w:color="auto"/>
        <w:bottom w:val="none" w:sz="0" w:space="0" w:color="auto"/>
        <w:right w:val="none" w:sz="0" w:space="0" w:color="auto"/>
      </w:divBdr>
    </w:div>
    <w:div w:id="1757480193">
      <w:bodyDiv w:val="1"/>
      <w:marLeft w:val="0"/>
      <w:marRight w:val="0"/>
      <w:marTop w:val="0"/>
      <w:marBottom w:val="0"/>
      <w:divBdr>
        <w:top w:val="none" w:sz="0" w:space="0" w:color="auto"/>
        <w:left w:val="none" w:sz="0" w:space="0" w:color="auto"/>
        <w:bottom w:val="none" w:sz="0" w:space="0" w:color="auto"/>
        <w:right w:val="none" w:sz="0" w:space="0" w:color="auto"/>
      </w:divBdr>
    </w:div>
    <w:div w:id="1796291446">
      <w:bodyDiv w:val="1"/>
      <w:marLeft w:val="0"/>
      <w:marRight w:val="0"/>
      <w:marTop w:val="0"/>
      <w:marBottom w:val="0"/>
      <w:divBdr>
        <w:top w:val="none" w:sz="0" w:space="0" w:color="auto"/>
        <w:left w:val="none" w:sz="0" w:space="0" w:color="auto"/>
        <w:bottom w:val="none" w:sz="0" w:space="0" w:color="auto"/>
        <w:right w:val="none" w:sz="0" w:space="0" w:color="auto"/>
      </w:divBdr>
    </w:div>
    <w:div w:id="1848062015">
      <w:bodyDiv w:val="1"/>
      <w:marLeft w:val="0"/>
      <w:marRight w:val="0"/>
      <w:marTop w:val="0"/>
      <w:marBottom w:val="0"/>
      <w:divBdr>
        <w:top w:val="none" w:sz="0" w:space="0" w:color="auto"/>
        <w:left w:val="none" w:sz="0" w:space="0" w:color="auto"/>
        <w:bottom w:val="none" w:sz="0" w:space="0" w:color="auto"/>
        <w:right w:val="none" w:sz="0" w:space="0" w:color="auto"/>
      </w:divBdr>
      <w:divsChild>
        <w:div w:id="1848522101">
          <w:marLeft w:val="0"/>
          <w:marRight w:val="0"/>
          <w:marTop w:val="0"/>
          <w:marBottom w:val="0"/>
          <w:divBdr>
            <w:top w:val="none" w:sz="0" w:space="0" w:color="auto"/>
            <w:left w:val="none" w:sz="0" w:space="0" w:color="auto"/>
            <w:bottom w:val="none" w:sz="0" w:space="0" w:color="auto"/>
            <w:right w:val="none" w:sz="0" w:space="0" w:color="auto"/>
          </w:divBdr>
          <w:divsChild>
            <w:div w:id="4081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1969">
      <w:bodyDiv w:val="1"/>
      <w:marLeft w:val="0"/>
      <w:marRight w:val="0"/>
      <w:marTop w:val="0"/>
      <w:marBottom w:val="0"/>
      <w:divBdr>
        <w:top w:val="none" w:sz="0" w:space="0" w:color="auto"/>
        <w:left w:val="none" w:sz="0" w:space="0" w:color="auto"/>
        <w:bottom w:val="none" w:sz="0" w:space="0" w:color="auto"/>
        <w:right w:val="none" w:sz="0" w:space="0" w:color="auto"/>
      </w:divBdr>
    </w:div>
    <w:div w:id="1881433838">
      <w:bodyDiv w:val="1"/>
      <w:marLeft w:val="0"/>
      <w:marRight w:val="0"/>
      <w:marTop w:val="0"/>
      <w:marBottom w:val="0"/>
      <w:divBdr>
        <w:top w:val="none" w:sz="0" w:space="0" w:color="auto"/>
        <w:left w:val="none" w:sz="0" w:space="0" w:color="auto"/>
        <w:bottom w:val="none" w:sz="0" w:space="0" w:color="auto"/>
        <w:right w:val="none" w:sz="0" w:space="0" w:color="auto"/>
      </w:divBdr>
    </w:div>
    <w:div w:id="1895970294">
      <w:bodyDiv w:val="1"/>
      <w:marLeft w:val="0"/>
      <w:marRight w:val="0"/>
      <w:marTop w:val="0"/>
      <w:marBottom w:val="0"/>
      <w:divBdr>
        <w:top w:val="none" w:sz="0" w:space="0" w:color="auto"/>
        <w:left w:val="none" w:sz="0" w:space="0" w:color="auto"/>
        <w:bottom w:val="none" w:sz="0" w:space="0" w:color="auto"/>
        <w:right w:val="none" w:sz="0" w:space="0" w:color="auto"/>
      </w:divBdr>
    </w:div>
    <w:div w:id="1904216297">
      <w:bodyDiv w:val="1"/>
      <w:marLeft w:val="0"/>
      <w:marRight w:val="0"/>
      <w:marTop w:val="0"/>
      <w:marBottom w:val="0"/>
      <w:divBdr>
        <w:top w:val="none" w:sz="0" w:space="0" w:color="auto"/>
        <w:left w:val="none" w:sz="0" w:space="0" w:color="auto"/>
        <w:bottom w:val="none" w:sz="0" w:space="0" w:color="auto"/>
        <w:right w:val="none" w:sz="0" w:space="0" w:color="auto"/>
      </w:divBdr>
      <w:divsChild>
        <w:div w:id="1921983657">
          <w:marLeft w:val="0"/>
          <w:marRight w:val="0"/>
          <w:marTop w:val="0"/>
          <w:marBottom w:val="0"/>
          <w:divBdr>
            <w:top w:val="none" w:sz="0" w:space="0" w:color="auto"/>
            <w:left w:val="none" w:sz="0" w:space="0" w:color="auto"/>
            <w:bottom w:val="none" w:sz="0" w:space="0" w:color="auto"/>
            <w:right w:val="none" w:sz="0" w:space="0" w:color="auto"/>
          </w:divBdr>
          <w:divsChild>
            <w:div w:id="367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03176">
      <w:bodyDiv w:val="1"/>
      <w:marLeft w:val="0"/>
      <w:marRight w:val="0"/>
      <w:marTop w:val="0"/>
      <w:marBottom w:val="0"/>
      <w:divBdr>
        <w:top w:val="none" w:sz="0" w:space="0" w:color="auto"/>
        <w:left w:val="none" w:sz="0" w:space="0" w:color="auto"/>
        <w:bottom w:val="none" w:sz="0" w:space="0" w:color="auto"/>
        <w:right w:val="none" w:sz="0" w:space="0" w:color="auto"/>
      </w:divBdr>
    </w:div>
    <w:div w:id="2048946274">
      <w:bodyDiv w:val="1"/>
      <w:marLeft w:val="0"/>
      <w:marRight w:val="0"/>
      <w:marTop w:val="0"/>
      <w:marBottom w:val="0"/>
      <w:divBdr>
        <w:top w:val="none" w:sz="0" w:space="0" w:color="auto"/>
        <w:left w:val="none" w:sz="0" w:space="0" w:color="auto"/>
        <w:bottom w:val="none" w:sz="0" w:space="0" w:color="auto"/>
        <w:right w:val="none" w:sz="0" w:space="0" w:color="auto"/>
      </w:divBdr>
    </w:div>
    <w:div w:id="2106225252">
      <w:bodyDiv w:val="1"/>
      <w:marLeft w:val="0"/>
      <w:marRight w:val="0"/>
      <w:marTop w:val="0"/>
      <w:marBottom w:val="0"/>
      <w:divBdr>
        <w:top w:val="none" w:sz="0" w:space="0" w:color="auto"/>
        <w:left w:val="none" w:sz="0" w:space="0" w:color="auto"/>
        <w:bottom w:val="none" w:sz="0" w:space="0" w:color="auto"/>
        <w:right w:val="none" w:sz="0" w:space="0" w:color="auto"/>
      </w:divBdr>
    </w:div>
    <w:div w:id="213031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3600</Words>
  <Characters>20521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CIS 342 – PROJECT MNSU</Company>
  <LinksUpToDate>false</LinksUpToDate>
  <CharactersWithSpaces>24073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Sawaira Niaz</dc:creator>
  <cp:keywords/>
  <dc:description/>
  <cp:lastModifiedBy>Sawaira Niaz</cp:lastModifiedBy>
  <cp:revision>2</cp:revision>
  <dcterms:created xsi:type="dcterms:W3CDTF">2026-01-17T22:52:00Z</dcterms:created>
  <dcterms:modified xsi:type="dcterms:W3CDTF">2026-01-17T22:52:00Z</dcterms:modified>
</cp:coreProperties>
</file>