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25A03397" w:rsidR="00464E62" w:rsidRPr="00F17758" w:rsidRDefault="00C96F04">
      <w:pPr>
        <w:pStyle w:val="Title"/>
        <w:jc w:val="right"/>
      </w:pPr>
      <w:r>
        <w:t>Boolean Logic Calculator</w:t>
      </w:r>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3F36FD0E" w:rsidR="00464E62" w:rsidRPr="00F17758" w:rsidRDefault="00464E62">
      <w:pPr>
        <w:pStyle w:val="Title"/>
        <w:jc w:val="right"/>
        <w:rPr>
          <w:sz w:val="28"/>
        </w:rPr>
      </w:pPr>
      <w:r w:rsidRPr="00F17758">
        <w:rPr>
          <w:sz w:val="28"/>
        </w:rPr>
        <w:t>Version &lt;</w:t>
      </w:r>
      <w:r w:rsidR="00C96F04">
        <w:rPr>
          <w:sz w:val="28"/>
        </w:rPr>
        <w:t>0.1</w:t>
      </w:r>
      <w:r w:rsidRPr="00F17758">
        <w:rPr>
          <w:sz w:val="28"/>
        </w:rPr>
        <w:t>&gt;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897D9C">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2FADDDAE" w:rsidR="00464E62" w:rsidRPr="00F17758" w:rsidRDefault="00C96F04">
            <w:pPr>
              <w:pStyle w:val="Tabletext"/>
            </w:pPr>
            <w:r>
              <w:t>23/03/2024</w:t>
            </w:r>
          </w:p>
        </w:tc>
        <w:tc>
          <w:tcPr>
            <w:tcW w:w="1152" w:type="dxa"/>
          </w:tcPr>
          <w:p w14:paraId="0672783B" w14:textId="08F5E328" w:rsidR="00464E62" w:rsidRPr="00F17758" w:rsidRDefault="00C96F04">
            <w:pPr>
              <w:pStyle w:val="Tabletext"/>
            </w:pPr>
            <w:r>
              <w:t>0.1</w:t>
            </w:r>
          </w:p>
        </w:tc>
        <w:tc>
          <w:tcPr>
            <w:tcW w:w="3744" w:type="dxa"/>
          </w:tcPr>
          <w:p w14:paraId="707B2AB3" w14:textId="17AB2FFC" w:rsidR="00464E62" w:rsidRPr="00F17758" w:rsidRDefault="00C96F04">
            <w:pPr>
              <w:pStyle w:val="Tabletext"/>
            </w:pPr>
            <w:r>
              <w:t>Software Specifications filled out</w:t>
            </w:r>
          </w:p>
        </w:tc>
        <w:tc>
          <w:tcPr>
            <w:tcW w:w="2304" w:type="dxa"/>
          </w:tcPr>
          <w:p w14:paraId="402208DE" w14:textId="380124DD" w:rsidR="00464E62" w:rsidRPr="00F17758" w:rsidRDefault="00C96F04">
            <w:pPr>
              <w:pStyle w:val="Tabletext"/>
            </w:pPr>
            <w:r>
              <w:t>Ahmad Awan</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5A21A11F" w:rsidR="00464E62" w:rsidRDefault="00464E62" w:rsidP="00D157C7">
      <w:pPr>
        <w:pStyle w:val="TOC3"/>
        <w:tabs>
          <w:tab w:val="left" w:pos="1600"/>
        </w:tabs>
      </w:pPr>
      <w:r w:rsidRPr="00F17758">
        <w:t>3.1.1</w:t>
      </w:r>
      <w:r w:rsidRPr="00F17758">
        <w:rPr>
          <w:sz w:val="24"/>
          <w:szCs w:val="24"/>
        </w:rPr>
        <w:tab/>
      </w:r>
      <w:r w:rsidR="00D157C7">
        <w:t>Parse Boolean Logic Expression</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442D9937" w14:textId="6994428A" w:rsidR="00D157C7" w:rsidRPr="00D157C7" w:rsidRDefault="00D157C7" w:rsidP="00D157C7">
      <w:r>
        <w:tab/>
        <w:t>3. 1. 2 Boolean Logic Operators</w:t>
      </w:r>
      <w:r>
        <w:tab/>
      </w:r>
      <w:r>
        <w:tab/>
      </w:r>
      <w:r>
        <w:tab/>
      </w:r>
      <w:r>
        <w:tab/>
      </w:r>
      <w:r>
        <w:tab/>
      </w:r>
      <w:r>
        <w:tab/>
      </w:r>
      <w:r>
        <w:tab/>
      </w:r>
      <w:r>
        <w:tab/>
        <w:t>6</w:t>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4AE5413A" w14:textId="7E51913A" w:rsidR="00C96F04" w:rsidRDefault="00C96F04" w:rsidP="00C96F04">
      <w:pPr>
        <w:pStyle w:val="BodyText"/>
      </w:pPr>
      <w:r>
        <w:t>The objective of this Software Requirements Specification (SRS) is to delineate the requirements and additional details pertaining to the C++ Arithmetic Evaluator (referred to as the project herein). Detailed project specifications, timeline, and deadlines are documented in the project's Software Development Plan (SDP), accessible through Section 1.3 Definitions, Acronyms, and Abbreviations, and/or Section 1.4 References.</w:t>
      </w:r>
    </w:p>
    <w:p w14:paraId="525603E0" w14:textId="5804274F" w:rsidR="00C96F04" w:rsidRPr="00C96F04" w:rsidRDefault="00C96F04" w:rsidP="00C96F04">
      <w:pPr>
        <w:pStyle w:val="BodyText"/>
      </w:pPr>
      <w:r>
        <w:t>This SRS comprehensively outlines all systems and subsystems within the project, providing insight into the project's context and specific product perspectives. Additionally, it elucidates constraints, assumptions, as well as both core and non-core requirements derived from these considerations.</w:t>
      </w:r>
    </w:p>
    <w:p w14:paraId="7D2E8C1E" w14:textId="5CF54AC1" w:rsidR="00464E62" w:rsidRDefault="00464E62" w:rsidP="00C96F04">
      <w:pPr>
        <w:pStyle w:val="Heading2"/>
      </w:pPr>
      <w:bookmarkStart w:id="1" w:name="_Toc5537888"/>
      <w:r w:rsidRPr="00F17758">
        <w:t>Purpose</w:t>
      </w:r>
      <w:bookmarkEnd w:id="1"/>
    </w:p>
    <w:p w14:paraId="3BC062F1" w14:textId="77777777" w:rsidR="00C96F04" w:rsidRDefault="00C96F04" w:rsidP="00C96F04">
      <w:pPr>
        <w:pStyle w:val="BodyText"/>
      </w:pPr>
      <w:r>
        <w:t>The purpose of the SRS is to describe the project. The project should be a C++ program can parse and evaluate arithmetic expressions containing the following operators:</w:t>
      </w:r>
    </w:p>
    <w:p w14:paraId="4D8402B4" w14:textId="5F34ED51" w:rsidR="00C96F04" w:rsidRDefault="00C96F04" w:rsidP="00C96F04">
      <w:pPr>
        <w:pStyle w:val="BodyText"/>
      </w:pPr>
      <w:r>
        <w:t xml:space="preserve"> • </w:t>
      </w:r>
      <w:r>
        <w:t>AND(&amp;)</w:t>
      </w:r>
    </w:p>
    <w:p w14:paraId="31CE044E" w14:textId="339FCB25" w:rsidR="00C96F04" w:rsidRDefault="00C96F04" w:rsidP="00C96F04">
      <w:pPr>
        <w:pStyle w:val="BodyText"/>
      </w:pPr>
      <w:r>
        <w:t xml:space="preserve"> • </w:t>
      </w:r>
      <w:r>
        <w:t>OR(|)</w:t>
      </w:r>
      <w:r>
        <w:t xml:space="preserve"> </w:t>
      </w:r>
    </w:p>
    <w:p w14:paraId="461DC24E" w14:textId="12D97CA2" w:rsidR="00C96F04" w:rsidRDefault="00C96F04" w:rsidP="00C96F04">
      <w:pPr>
        <w:pStyle w:val="BodyText"/>
      </w:pPr>
      <w:r>
        <w:t xml:space="preserve">• </w:t>
      </w:r>
      <w:r>
        <w:t>NOT(!)</w:t>
      </w:r>
    </w:p>
    <w:p w14:paraId="5C2D9737" w14:textId="3F93362C" w:rsidR="00C96F04" w:rsidRDefault="00C96F04" w:rsidP="00C96F04">
      <w:pPr>
        <w:pStyle w:val="BodyText"/>
      </w:pPr>
      <w:r>
        <w:t xml:space="preserve"> • </w:t>
      </w:r>
      <w:r>
        <w:t>NAND(@)</w:t>
      </w:r>
      <w:r>
        <w:t xml:space="preserve"> </w:t>
      </w:r>
    </w:p>
    <w:p w14:paraId="23830E9B" w14:textId="3DA11CF6" w:rsidR="00C96F04" w:rsidRDefault="00C96F04" w:rsidP="00C96F04">
      <w:pPr>
        <w:pStyle w:val="BodyText"/>
      </w:pPr>
      <w:r>
        <w:t xml:space="preserve">• </w:t>
      </w:r>
      <w:r>
        <w:t>XOR($)</w:t>
      </w:r>
      <w:r>
        <w:t xml:space="preserve"> </w:t>
      </w:r>
    </w:p>
    <w:p w14:paraId="4C9361AE" w14:textId="1A481B16" w:rsidR="00C96F04" w:rsidRPr="00C96F04" w:rsidRDefault="00C96F04" w:rsidP="00C96F04">
      <w:pPr>
        <w:pStyle w:val="BodyText"/>
      </w:pPr>
      <w:r>
        <w:t>The program should also be able to handle expressions with parentheses to define precedence and grouping.</w:t>
      </w:r>
    </w:p>
    <w:p w14:paraId="7DC25C99" w14:textId="77777777" w:rsidR="00464E62" w:rsidRDefault="00464E62">
      <w:pPr>
        <w:pStyle w:val="Heading2"/>
      </w:pPr>
      <w:bookmarkStart w:id="2" w:name="_Toc5537889"/>
      <w:r w:rsidRPr="00F17758">
        <w:t>Scope</w:t>
      </w:r>
      <w:bookmarkEnd w:id="2"/>
    </w:p>
    <w:p w14:paraId="7D8B7F78" w14:textId="4CAD8FA0" w:rsidR="00C96F04" w:rsidRPr="00C96F04" w:rsidRDefault="00C96F04" w:rsidP="00C96F04">
      <w:pPr>
        <w:ind w:left="720"/>
      </w:pPr>
      <w:r w:rsidRPr="00C96F04">
        <w:t>The SRS encompasses all systems and subsystems of the project, providing a comprehensive overview of both functional and non-functional requirements expected throughout the entirety of the project.</w:t>
      </w:r>
    </w:p>
    <w:p w14:paraId="28996C0C" w14:textId="77777777" w:rsidR="00464E62" w:rsidRDefault="00464E62">
      <w:pPr>
        <w:pStyle w:val="Heading2"/>
      </w:pPr>
      <w:bookmarkStart w:id="3" w:name="_Toc5537890"/>
      <w:r w:rsidRPr="00F17758">
        <w:t>Definitions, Acronyms, and Abbreviations</w:t>
      </w:r>
      <w:bookmarkEnd w:id="3"/>
    </w:p>
    <w:p w14:paraId="6F6FCCAE" w14:textId="740C8D3B" w:rsidR="00D157C7" w:rsidRDefault="00D157C7" w:rsidP="00D157C7">
      <w:pPr>
        <w:ind w:left="720"/>
      </w:pPr>
      <w:r>
        <w:t xml:space="preserve">The project/this project/the program: “C++ </w:t>
      </w:r>
      <w:r>
        <w:t>Boolean Logic Calculator</w:t>
      </w:r>
      <w:r>
        <w:t xml:space="preserve">”, described by the Software Development Plan (SDS). The repository for all code and documentation lives on GitHub, at </w:t>
      </w:r>
      <w:r w:rsidRPr="00D157C7">
        <w:t>https://github.com/sawan201/EECS-348-Project/tree/main</w:t>
      </w:r>
    </w:p>
    <w:p w14:paraId="2B5C1637" w14:textId="77777777" w:rsidR="00D157C7" w:rsidRDefault="00D157C7" w:rsidP="00D157C7">
      <w:pPr>
        <w:ind w:left="720"/>
      </w:pPr>
    </w:p>
    <w:p w14:paraId="3CD01E9B" w14:textId="49C8E015" w:rsidR="00D157C7" w:rsidRDefault="00D157C7" w:rsidP="00D157C7">
      <w:pPr>
        <w:ind w:left="720"/>
      </w:pPr>
      <w:r>
        <w:t xml:space="preserve">SRS: Software Requirements Specification. See Section 1.4 References - SRS. </w:t>
      </w:r>
    </w:p>
    <w:p w14:paraId="434B81E6" w14:textId="77777777" w:rsidR="00D157C7" w:rsidRDefault="00D157C7" w:rsidP="00D157C7">
      <w:pPr>
        <w:ind w:left="720"/>
      </w:pPr>
    </w:p>
    <w:p w14:paraId="17D62AF3" w14:textId="77777777" w:rsidR="00D157C7" w:rsidRDefault="00D157C7" w:rsidP="00D157C7">
      <w:pPr>
        <w:ind w:left="720"/>
      </w:pPr>
      <w:r>
        <w:t xml:space="preserve">SDP: Software Development Plan. See Section 1.4 References – SDP. </w:t>
      </w:r>
    </w:p>
    <w:p w14:paraId="5392D8FA" w14:textId="77777777" w:rsidR="00D157C7" w:rsidRDefault="00D157C7" w:rsidP="00D157C7">
      <w:pPr>
        <w:ind w:left="720"/>
      </w:pPr>
    </w:p>
    <w:p w14:paraId="24CBA4AA" w14:textId="77777777" w:rsidR="00D157C7" w:rsidRDefault="00D157C7" w:rsidP="00D157C7">
      <w:pPr>
        <w:ind w:left="720"/>
      </w:pPr>
      <w:r>
        <w:t xml:space="preserve">Functional Requirement: Program functionality that requires code modification to meet the requirement. </w:t>
      </w:r>
    </w:p>
    <w:p w14:paraId="0B913C58" w14:textId="439ACD88" w:rsidR="00D157C7" w:rsidRPr="00D157C7" w:rsidRDefault="00D157C7" w:rsidP="00D157C7">
      <w:pPr>
        <w:ind w:left="720"/>
      </w:pPr>
      <w:r>
        <w:t>Supplemental Requirement: Program documentation or otherwise that does not require code modification but can improve useability and usefulness of program.</w:t>
      </w:r>
    </w:p>
    <w:p w14:paraId="3CC7C5C7" w14:textId="6041F574" w:rsidR="00464E62" w:rsidRDefault="00464E62" w:rsidP="00D157C7">
      <w:pPr>
        <w:pStyle w:val="Heading2"/>
      </w:pPr>
      <w:bookmarkStart w:id="4" w:name="_Toc5537891"/>
      <w:r w:rsidRPr="00F17758">
        <w:t>References</w:t>
      </w:r>
      <w:bookmarkEnd w:id="4"/>
    </w:p>
    <w:p w14:paraId="4145CF63" w14:textId="4D41A588" w:rsidR="00D157C7" w:rsidRDefault="00D157C7" w:rsidP="00D157C7">
      <w:pPr>
        <w:ind w:left="720"/>
      </w:pPr>
      <w:r>
        <w:t xml:space="preserve">SRS: Available at </w:t>
      </w:r>
      <w:hyperlink r:id="rId9" w:history="1">
        <w:r w:rsidRPr="00301589">
          <w:rPr>
            <w:rStyle w:val="Hyperlink"/>
          </w:rPr>
          <w:t>https://github.com/sawan201/EECS-348-Project/tree/main</w:t>
        </w:r>
      </w:hyperlink>
      <w:r>
        <w:t>.</w:t>
      </w:r>
    </w:p>
    <w:p w14:paraId="500654D0" w14:textId="0C8CF9BD" w:rsidR="00D157C7" w:rsidRPr="00D157C7" w:rsidRDefault="00D157C7" w:rsidP="00D157C7">
      <w:pPr>
        <w:ind w:left="720"/>
        <w:rPr>
          <w:b/>
          <w:bCs/>
        </w:rPr>
      </w:pPr>
      <w:r>
        <w:t xml:space="preserve">SDP: Available at </w:t>
      </w:r>
      <w:hyperlink r:id="rId10" w:history="1">
        <w:r w:rsidRPr="00301589">
          <w:rPr>
            <w:rStyle w:val="Hyperlink"/>
          </w:rPr>
          <w:t>https://github.com/sawan201/EECS-348-Project/tree/main</w:t>
        </w:r>
      </w:hyperlink>
      <w:r>
        <w:t xml:space="preserve">. </w:t>
      </w:r>
    </w:p>
    <w:p w14:paraId="56FB2B26" w14:textId="77777777" w:rsidR="00464E62" w:rsidRDefault="00464E62">
      <w:pPr>
        <w:pStyle w:val="Heading2"/>
      </w:pPr>
      <w:bookmarkStart w:id="5" w:name="_Toc5537892"/>
      <w:r w:rsidRPr="00F17758">
        <w:t>Overview</w:t>
      </w:r>
      <w:bookmarkEnd w:id="5"/>
    </w:p>
    <w:p w14:paraId="17966F0A" w14:textId="19E15C28" w:rsidR="00DC30E0" w:rsidRPr="00DC30E0" w:rsidRDefault="00DC30E0" w:rsidP="00DC30E0">
      <w:pPr>
        <w:ind w:left="720"/>
      </w:pPr>
      <w:r w:rsidRPr="00DC30E0">
        <w:t>The remaining sections of the document cover an overarching description, product perspectives—including assumptions, user characteristics, and interfaces—as well as functional and non-functional requirements.</w:t>
      </w:r>
    </w:p>
    <w:p w14:paraId="019460D0" w14:textId="53845FB5" w:rsidR="00464E62" w:rsidRDefault="00464E62">
      <w:pPr>
        <w:pStyle w:val="Heading1"/>
      </w:pPr>
      <w:bookmarkStart w:id="6" w:name="_Toc5537893"/>
      <w:r w:rsidRPr="00F17758">
        <w:lastRenderedPageBreak/>
        <w:t>Overall Description</w:t>
      </w:r>
      <w:bookmarkEnd w:id="6"/>
    </w:p>
    <w:p w14:paraId="558B3A8E" w14:textId="4223AB19" w:rsidR="00DC30E0" w:rsidRPr="00DC30E0" w:rsidRDefault="00DC30E0" w:rsidP="00DC30E0">
      <w:pPr>
        <w:ind w:left="720"/>
      </w:pPr>
      <w:r w:rsidRPr="00DC30E0">
        <w:t>The Boolean Logic Calculator is envisioned as a command-line application designed to accept a Boolean logic expression as input and generate the corresponding evaluation result. Implemented in C++, the program will employ diverse programming techniques, potentially incorporating recursion, stacks, linked lists, and other methodologies.</w:t>
      </w:r>
    </w:p>
    <w:p w14:paraId="6782DCC4" w14:textId="77777777" w:rsidR="00464E62" w:rsidRPr="00F17758" w:rsidRDefault="00464E62">
      <w:pPr>
        <w:pStyle w:val="Heading2"/>
      </w:pPr>
      <w:bookmarkStart w:id="7" w:name="_Toc5537894"/>
      <w:r w:rsidRPr="00F17758">
        <w:t>Product perspective</w:t>
      </w:r>
      <w:bookmarkEnd w:id="7"/>
    </w:p>
    <w:p w14:paraId="484307E2" w14:textId="77777777" w:rsidR="00464E62" w:rsidRDefault="00464E62">
      <w:pPr>
        <w:pStyle w:val="Heading3"/>
      </w:pPr>
      <w:bookmarkStart w:id="8" w:name="_Toc5537896"/>
      <w:r w:rsidRPr="00F17758">
        <w:t>User Interfaces</w:t>
      </w:r>
      <w:bookmarkEnd w:id="8"/>
    </w:p>
    <w:p w14:paraId="5A0F2473" w14:textId="1F9A2F47" w:rsidR="00FE02CC" w:rsidRPr="00FE02CC" w:rsidRDefault="00FE02CC" w:rsidP="00FE02CC">
      <w:pPr>
        <w:ind w:left="720"/>
      </w:pPr>
      <w:r>
        <w:t xml:space="preserve">The </w:t>
      </w:r>
      <w:r>
        <w:t>Boolean logic calculator</w:t>
      </w:r>
      <w:r>
        <w:t xml:space="preserve"> will have a simple command-line user interface. The user will be able to enter </w:t>
      </w:r>
      <w:r>
        <w:t>a Boolean logic calculator</w:t>
      </w:r>
      <w:r>
        <w:t xml:space="preserve"> as input and the program will output the result of evaluating the expression</w:t>
      </w:r>
      <w:r>
        <w:t>.</w:t>
      </w:r>
    </w:p>
    <w:p w14:paraId="5F27064E" w14:textId="77777777" w:rsidR="00464E62" w:rsidRDefault="00464E62">
      <w:pPr>
        <w:pStyle w:val="Heading3"/>
      </w:pPr>
      <w:bookmarkStart w:id="9" w:name="_Toc5537898"/>
      <w:r w:rsidRPr="00F17758">
        <w:t>Software Interfaces</w:t>
      </w:r>
      <w:bookmarkEnd w:id="9"/>
    </w:p>
    <w:p w14:paraId="244570CD" w14:textId="1101B84B" w:rsidR="00FE02CC" w:rsidRPr="00FE02CC" w:rsidRDefault="00FE02CC" w:rsidP="00FE02CC">
      <w:pPr>
        <w:ind w:left="720"/>
      </w:pPr>
      <w:r>
        <w:t>The Boolean logic calculator will not have any software interfaces.</w:t>
      </w:r>
    </w:p>
    <w:p w14:paraId="1674690F" w14:textId="77777777" w:rsidR="00464E62" w:rsidRDefault="00464E62">
      <w:pPr>
        <w:pStyle w:val="Heading3"/>
      </w:pPr>
      <w:bookmarkStart w:id="10" w:name="_Toc5537900"/>
      <w:r w:rsidRPr="00F17758">
        <w:t>Memory Constraints</w:t>
      </w:r>
      <w:bookmarkEnd w:id="10"/>
    </w:p>
    <w:p w14:paraId="581A28BD" w14:textId="789AD2FE" w:rsidR="00FE02CC" w:rsidRPr="00FE02CC" w:rsidRDefault="00FE02CC" w:rsidP="00FE02CC">
      <w:pPr>
        <w:ind w:left="720"/>
      </w:pPr>
      <w:r>
        <w:t xml:space="preserve">The Boolean logic calculator parser will have minimal memory constraints. The program will only need to store the </w:t>
      </w:r>
      <w:r>
        <w:t>Boolean logic</w:t>
      </w:r>
      <w:r>
        <w:t xml:space="preserve"> expression being parsed and the result of evaluating the expression</w:t>
      </w:r>
      <w:r>
        <w:t>.</w:t>
      </w:r>
    </w:p>
    <w:p w14:paraId="0AEF123C" w14:textId="77777777" w:rsidR="00464E62" w:rsidRPr="00FE02CC" w:rsidRDefault="00464E62">
      <w:pPr>
        <w:pStyle w:val="Heading3"/>
      </w:pPr>
      <w:bookmarkStart w:id="11" w:name="_Toc5537901"/>
      <w:r w:rsidRPr="00FE02CC">
        <w:t>Operations</w:t>
      </w:r>
      <w:bookmarkEnd w:id="11"/>
    </w:p>
    <w:p w14:paraId="09C05F51" w14:textId="77777777" w:rsidR="00FE02CC" w:rsidRDefault="00FE02CC" w:rsidP="00FE02CC">
      <w:pPr>
        <w:ind w:left="720"/>
      </w:pPr>
      <w:r>
        <w:t>The arithmetic expression parser will be able to perform the following operations:</w:t>
      </w:r>
    </w:p>
    <w:p w14:paraId="304C79EE" w14:textId="526C9B40" w:rsidR="00FE02CC" w:rsidRDefault="00FE02CC" w:rsidP="00FE02CC">
      <w:pPr>
        <w:ind w:left="720"/>
      </w:pPr>
      <w:r>
        <w:t xml:space="preserve"> • Parse </w:t>
      </w:r>
      <w:r>
        <w:t>Boolean logic</w:t>
      </w:r>
      <w:r>
        <w:t xml:space="preserve"> expressions </w:t>
      </w:r>
    </w:p>
    <w:p w14:paraId="3A5D71D5" w14:textId="2DA891DD" w:rsidR="00FE02CC" w:rsidRPr="00FE02CC" w:rsidRDefault="00FE02CC" w:rsidP="00FE02CC">
      <w:pPr>
        <w:ind w:left="720"/>
        <w:rPr>
          <w:highlight w:val="yellow"/>
        </w:rPr>
      </w:pPr>
      <w:r>
        <w:t xml:space="preserve">• Evaluate </w:t>
      </w:r>
      <w:r>
        <w:t>Boolean logic</w:t>
      </w:r>
      <w:r>
        <w:t xml:space="preserve"> expressions</w:t>
      </w:r>
    </w:p>
    <w:p w14:paraId="109B3A9A" w14:textId="77777777" w:rsidR="00464E62" w:rsidRDefault="00464E62">
      <w:pPr>
        <w:pStyle w:val="Heading2"/>
      </w:pPr>
      <w:bookmarkStart w:id="12" w:name="_Toc5537902"/>
      <w:r w:rsidRPr="00F17758">
        <w:t>Product functions</w:t>
      </w:r>
      <w:bookmarkEnd w:id="12"/>
    </w:p>
    <w:p w14:paraId="48C7D0A0" w14:textId="101C506E" w:rsidR="00FE02CC" w:rsidRPr="00FE02CC" w:rsidRDefault="00FE02CC" w:rsidP="00FE02CC">
      <w:pPr>
        <w:ind w:left="720"/>
      </w:pPr>
      <w:r>
        <w:t>The program will be able to parse and evaluate</w:t>
      </w:r>
      <w:r>
        <w:t xml:space="preserve"> Boolean logic</w:t>
      </w:r>
      <w:r>
        <w:t xml:space="preserve"> expressions containing the following operators </w:t>
      </w:r>
      <w:r>
        <w:t>&amp;, |, !, @, and $</w:t>
      </w:r>
      <w:r>
        <w:t xml:space="preserve">. The program should be able to handle expressions with parentheses to define precedence and grouping. </w:t>
      </w:r>
    </w:p>
    <w:p w14:paraId="26BFAECC" w14:textId="77777777" w:rsidR="00FE02CC" w:rsidRDefault="00464E62">
      <w:pPr>
        <w:pStyle w:val="Heading2"/>
      </w:pPr>
      <w:bookmarkStart w:id="13" w:name="_Toc5537903"/>
      <w:r w:rsidRPr="00F17758">
        <w:t>User characteristics</w:t>
      </w:r>
      <w:bookmarkStart w:id="14" w:name="_Toc5537904"/>
      <w:bookmarkEnd w:id="13"/>
    </w:p>
    <w:p w14:paraId="11F996CF" w14:textId="2D4FB039" w:rsidR="00FE02CC" w:rsidRPr="00FE02CC" w:rsidRDefault="00FE02CC" w:rsidP="00FE02CC">
      <w:pPr>
        <w:ind w:left="720"/>
      </w:pPr>
      <w:r w:rsidRPr="00FE02CC">
        <w:t>The arithmetic expression parser is designed to cater to students, programmers, and other users requiring the parsing and evaluation of arithmetic expressions.</w:t>
      </w:r>
    </w:p>
    <w:p w14:paraId="31390BD2" w14:textId="168C7DB8" w:rsidR="00464E62" w:rsidRDefault="00464E62">
      <w:pPr>
        <w:pStyle w:val="Heading2"/>
      </w:pPr>
      <w:r w:rsidRPr="00F17758">
        <w:t>Constraints</w:t>
      </w:r>
      <w:bookmarkEnd w:id="14"/>
    </w:p>
    <w:p w14:paraId="712FF2DC" w14:textId="1D62B424" w:rsidR="00FE02CC" w:rsidRPr="00FE02CC" w:rsidRDefault="00FE02CC" w:rsidP="00FE02CC">
      <w:pPr>
        <w:ind w:left="720"/>
      </w:pPr>
      <w:r w:rsidRPr="00FE02CC">
        <w:t>The implementation of the Boolean logic calculator must utilize the C++ programming language. Additionally, it should be compatible with various operating systems such as Linux, macOS, and Windows.</w:t>
      </w:r>
    </w:p>
    <w:p w14:paraId="74874224" w14:textId="77777777" w:rsidR="00464E62" w:rsidRDefault="00464E62">
      <w:pPr>
        <w:pStyle w:val="Heading2"/>
      </w:pPr>
      <w:bookmarkStart w:id="15" w:name="_Toc5537905"/>
      <w:r w:rsidRPr="00F17758">
        <w:t>Assumptions and dependencies</w:t>
      </w:r>
      <w:bookmarkEnd w:id="15"/>
    </w:p>
    <w:p w14:paraId="3ABE4962" w14:textId="1B20C145" w:rsidR="00FE02CC" w:rsidRDefault="00FE02CC" w:rsidP="00FE02CC">
      <w:pPr>
        <w:ind w:left="720"/>
      </w:pPr>
      <w:r>
        <w:t xml:space="preserve">The following assumptions are made about the </w:t>
      </w:r>
      <w:r>
        <w:t>Boolean logic calculator</w:t>
      </w:r>
      <w:r>
        <w:t xml:space="preserve">: </w:t>
      </w:r>
    </w:p>
    <w:p w14:paraId="1B1D299B" w14:textId="580D93CB" w:rsidR="00FE02CC" w:rsidRDefault="00FE02CC" w:rsidP="00FE02CC">
      <w:pPr>
        <w:ind w:left="720"/>
      </w:pPr>
      <w:r>
        <w:t xml:space="preserve">• The user can enter any valid or invalid </w:t>
      </w:r>
      <w:r>
        <w:t>Boolean logic expression</w:t>
      </w:r>
      <w:r>
        <w:t>.</w:t>
      </w:r>
    </w:p>
    <w:p w14:paraId="6EDA05A8" w14:textId="31120381" w:rsidR="00FE02CC" w:rsidRPr="00FE02CC" w:rsidRDefault="00FE02CC" w:rsidP="00FE02CC">
      <w:pPr>
        <w:ind w:firstLine="720"/>
      </w:pPr>
      <w:r>
        <w:t xml:space="preserve"> • The user may enter invalid characters</w:t>
      </w:r>
    </w:p>
    <w:p w14:paraId="4094E2CD" w14:textId="77777777" w:rsidR="00464E62" w:rsidRPr="00F17758" w:rsidRDefault="00464E62">
      <w:pPr>
        <w:pStyle w:val="BodyText"/>
      </w:pPr>
    </w:p>
    <w:p w14:paraId="2ACDB06F" w14:textId="77777777" w:rsidR="00464E62" w:rsidRPr="00F17758" w:rsidRDefault="00464E62">
      <w:pPr>
        <w:pStyle w:val="Heading1"/>
      </w:pPr>
      <w:bookmarkStart w:id="16" w:name="_Toc5537907"/>
      <w:r w:rsidRPr="00F17758">
        <w:t>Specific Requirements</w:t>
      </w:r>
      <w:bookmarkEnd w:id="16"/>
      <w:r w:rsidRPr="00F17758">
        <w:t xml:space="preserve"> </w:t>
      </w:r>
    </w:p>
    <w:p w14:paraId="7120714D" w14:textId="57E4B16A" w:rsidR="00464E62" w:rsidRDefault="00464E62" w:rsidP="00FE02CC">
      <w:pPr>
        <w:pStyle w:val="Heading2"/>
      </w:pPr>
      <w:bookmarkStart w:id="17" w:name="_Toc5537908"/>
      <w:r w:rsidRPr="00F17758">
        <w:t>Functionality</w:t>
      </w:r>
      <w:bookmarkEnd w:id="17"/>
    </w:p>
    <w:p w14:paraId="4AFBC1D4" w14:textId="31771CCE" w:rsidR="00FE02CC" w:rsidRPr="00FE02CC" w:rsidRDefault="00FE02CC" w:rsidP="00FE02CC">
      <w:pPr>
        <w:ind w:left="720"/>
        <w:rPr>
          <w:b/>
          <w:bCs/>
        </w:rPr>
      </w:pPr>
      <w:r>
        <w:t xml:space="preserve">This section and its subsections describe the </w:t>
      </w:r>
      <w:r>
        <w:rPr>
          <w:b/>
          <w:bCs/>
        </w:rPr>
        <w:t xml:space="preserve">Functional Requirements. </w:t>
      </w:r>
    </w:p>
    <w:p w14:paraId="2CEF24A1" w14:textId="4FB80839" w:rsidR="00464E62" w:rsidRDefault="0087755E" w:rsidP="0087755E">
      <w:pPr>
        <w:pStyle w:val="Heading3"/>
      </w:pPr>
      <w:r>
        <w:t>Parse Boolean Logic Expression</w:t>
      </w:r>
    </w:p>
    <w:p w14:paraId="5F78F4E3" w14:textId="541A9C7E" w:rsidR="00D157C7" w:rsidRDefault="0087755E" w:rsidP="00D157C7">
      <w:pPr>
        <w:ind w:left="720"/>
      </w:pPr>
      <w:r w:rsidRPr="0087755E">
        <w:t>The software should possess the capability to parse and assess Boolean logic expressions incorporating operators such as &amp;, |, !, @, and $. Furthermore, additional requirements outline particular interactions among different boolean operators and operands or delineate subsystems extending beyond generic Boolean expressions.</w:t>
      </w:r>
    </w:p>
    <w:p w14:paraId="6484B887" w14:textId="752E8700" w:rsidR="00D157C7" w:rsidRDefault="00D157C7" w:rsidP="00D157C7">
      <w:pPr>
        <w:pStyle w:val="Heading3"/>
      </w:pPr>
      <w:r>
        <w:lastRenderedPageBreak/>
        <w:t>Boolean Logic Operators</w:t>
      </w:r>
    </w:p>
    <w:p w14:paraId="6D3DA6E2" w14:textId="4378B9BF" w:rsidR="00D157C7" w:rsidRPr="00D157C7" w:rsidRDefault="00D157C7" w:rsidP="00D157C7">
      <w:pPr>
        <w:ind w:left="720"/>
      </w:pPr>
      <w:r>
        <w:t xml:space="preserve">This program supports Boolean logic operands. Example: 1 &amp; 1. Or, 0 | 1. </w:t>
      </w:r>
    </w:p>
    <w:p w14:paraId="3EE5138B" w14:textId="77777777" w:rsidR="00D157C7" w:rsidRPr="0087755E" w:rsidRDefault="00D157C7" w:rsidP="00D157C7">
      <w:pPr>
        <w:ind w:left="720"/>
      </w:pPr>
    </w:p>
    <w:p w14:paraId="6D5D069B" w14:textId="77777777" w:rsidR="00464E62" w:rsidRDefault="00464E62">
      <w:pPr>
        <w:pStyle w:val="Heading2"/>
      </w:pPr>
      <w:bookmarkStart w:id="18" w:name="_Toc492796467"/>
      <w:bookmarkStart w:id="19" w:name="_Toc5537910"/>
      <w:r w:rsidRPr="00F17758">
        <w:t xml:space="preserve">Use-Case </w:t>
      </w:r>
      <w:bookmarkEnd w:id="18"/>
      <w:r w:rsidRPr="00F17758">
        <w:t>Specifications</w:t>
      </w:r>
      <w:bookmarkEnd w:id="19"/>
    </w:p>
    <w:p w14:paraId="1434DE25" w14:textId="57AEEF9D" w:rsidR="00F413E1" w:rsidRDefault="00F413E1" w:rsidP="00F413E1">
      <w:pPr>
        <w:ind w:left="720"/>
      </w:pPr>
      <w:r>
        <w:t xml:space="preserve">Below is a model of the use case diagram of the project. </w:t>
      </w:r>
    </w:p>
    <w:p w14:paraId="316E5C23" w14:textId="77777777" w:rsidR="00F413E1" w:rsidRPr="00F413E1" w:rsidRDefault="00F413E1" w:rsidP="00F413E1">
      <w:pPr>
        <w:ind w:left="720"/>
      </w:pPr>
    </w:p>
    <w:p w14:paraId="31DF7CAA" w14:textId="4B053046" w:rsidR="00943878" w:rsidRPr="00943878" w:rsidRDefault="00000000" w:rsidP="00943878">
      <w:pPr>
        <w:ind w:left="720"/>
      </w:pPr>
      <w:r w:rsidRPr="00761A97">
        <w:rPr>
          <w:noProof/>
        </w:rPr>
        <w:pict w14:anchorId="24092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304.1pt;visibility:visible;mso-wrap-style:square">
            <v:imagedata r:id="rId11" o:title=""/>
          </v:shape>
        </w:pict>
      </w:r>
    </w:p>
    <w:p w14:paraId="5DD03629" w14:textId="77777777" w:rsidR="00464E62" w:rsidRPr="00F17758" w:rsidRDefault="00464E62">
      <w:pPr>
        <w:pStyle w:val="Heading2"/>
      </w:pPr>
      <w:bookmarkStart w:id="20" w:name="_Toc492796468"/>
      <w:bookmarkStart w:id="21" w:name="_Toc5537911"/>
      <w:r w:rsidRPr="00F17758">
        <w:t>Supplementary Requirements</w:t>
      </w:r>
      <w:bookmarkEnd w:id="20"/>
      <w:bookmarkEnd w:id="21"/>
      <w:r w:rsidRPr="00F17758">
        <w:t xml:space="preserve"> </w:t>
      </w:r>
    </w:p>
    <w:p w14:paraId="72209028" w14:textId="1032FDAA" w:rsidR="00464E62" w:rsidRPr="00F17758" w:rsidRDefault="0087755E" w:rsidP="0087755E">
      <w:pPr>
        <w:pStyle w:val="BodyText"/>
      </w:pPr>
      <w:r>
        <w:t xml:space="preserve">This section and associated subsections describe the </w:t>
      </w:r>
      <w:r w:rsidRPr="0087755E">
        <w:rPr>
          <w:b/>
          <w:bCs/>
        </w:rPr>
        <w:t>Supplemental Requirements</w:t>
      </w:r>
      <w:r w:rsidRPr="0087755E">
        <w:rPr>
          <w:b/>
          <w:bCs/>
        </w:rPr>
        <w:t>.</w:t>
      </w:r>
    </w:p>
    <w:p w14:paraId="3D15F620" w14:textId="1678C359" w:rsidR="00464E62" w:rsidRDefault="00464E62" w:rsidP="0087755E">
      <w:pPr>
        <w:pStyle w:val="Heading1"/>
      </w:pPr>
      <w:bookmarkStart w:id="22" w:name="_Toc5537912"/>
      <w:r w:rsidRPr="00F17758">
        <w:t xml:space="preserve">Classification of </w:t>
      </w:r>
      <w:r w:rsidR="00F17758" w:rsidRPr="00F17758">
        <w:t>Functional</w:t>
      </w:r>
      <w:r w:rsidRPr="00F17758">
        <w:t xml:space="preserve"> Requirements</w:t>
      </w:r>
      <w:bookmarkEnd w:id="22"/>
    </w:p>
    <w:p w14:paraId="1062E75B" w14:textId="77777777" w:rsidR="0087755E" w:rsidRPr="0087755E" w:rsidRDefault="0087755E" w:rsidP="0087755E"/>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A0A8B71" w:rsidR="00464E62" w:rsidRPr="00F17758" w:rsidRDefault="0087755E">
            <w:pPr>
              <w:autoSpaceDE w:val="0"/>
              <w:autoSpaceDN w:val="0"/>
              <w:adjustRightInd w:val="0"/>
              <w:spacing w:before="120" w:after="120"/>
            </w:pPr>
            <w:r>
              <w:t>Parse Boolean Logic Expression</w:t>
            </w:r>
          </w:p>
        </w:tc>
        <w:tc>
          <w:tcPr>
            <w:tcW w:w="1985" w:type="dxa"/>
            <w:tcBorders>
              <w:top w:val="single" w:sz="12" w:space="0" w:color="auto"/>
              <w:left w:val="single" w:sz="12" w:space="0" w:color="auto"/>
            </w:tcBorders>
          </w:tcPr>
          <w:p w14:paraId="532A8521" w14:textId="39C169CD" w:rsidR="00464E62" w:rsidRPr="00F17758" w:rsidRDefault="0087755E">
            <w:pPr>
              <w:pStyle w:val="Footer"/>
              <w:spacing w:before="120" w:after="120"/>
              <w:jc w:val="center"/>
            </w:pPr>
            <w:r>
              <w:t>Essential</w:t>
            </w:r>
          </w:p>
        </w:tc>
      </w:tr>
      <w:tr w:rsidR="00464E62" w:rsidRPr="00F17758" w14:paraId="60B39380" w14:textId="77777777">
        <w:tc>
          <w:tcPr>
            <w:tcW w:w="7087" w:type="dxa"/>
            <w:tcBorders>
              <w:right w:val="single" w:sz="12" w:space="0" w:color="auto"/>
            </w:tcBorders>
          </w:tcPr>
          <w:p w14:paraId="036F3F20" w14:textId="635EC642" w:rsidR="00464E62" w:rsidRPr="00F17758" w:rsidRDefault="00D157C7">
            <w:pPr>
              <w:autoSpaceDE w:val="0"/>
              <w:autoSpaceDN w:val="0"/>
              <w:adjustRightInd w:val="0"/>
              <w:spacing w:before="120" w:after="120"/>
            </w:pPr>
            <w:r>
              <w:t>Boolean Logic Operators</w:t>
            </w:r>
          </w:p>
        </w:tc>
        <w:tc>
          <w:tcPr>
            <w:tcW w:w="1985" w:type="dxa"/>
            <w:tcBorders>
              <w:left w:val="single" w:sz="12" w:space="0" w:color="auto"/>
            </w:tcBorders>
          </w:tcPr>
          <w:p w14:paraId="5DD57342" w14:textId="5F8C93AC" w:rsidR="00464E62" w:rsidRPr="00F17758" w:rsidRDefault="00D157C7">
            <w:pPr>
              <w:pStyle w:val="Footer"/>
              <w:spacing w:before="120" w:after="120"/>
              <w:jc w:val="center"/>
            </w:pPr>
            <w:r>
              <w:t>Essential</w:t>
            </w:r>
          </w:p>
        </w:tc>
      </w:tr>
    </w:tbl>
    <w:p w14:paraId="642E7E3F" w14:textId="77777777" w:rsidR="00464E62" w:rsidRPr="00F17758" w:rsidRDefault="00464E62">
      <w:pPr>
        <w:pStyle w:val="InfoBlue"/>
      </w:pPr>
    </w:p>
    <w:p w14:paraId="30ADA3AF" w14:textId="6E862104" w:rsidR="00DA03E8" w:rsidRDefault="00DA03E8" w:rsidP="0087755E">
      <w:pPr>
        <w:pStyle w:val="Heading1"/>
      </w:pPr>
      <w:bookmarkStart w:id="23" w:name="_Toc5537913"/>
      <w:r w:rsidRPr="00F17758">
        <w:t>Appendi</w:t>
      </w:r>
      <w:r>
        <w:t>c</w:t>
      </w:r>
      <w:r w:rsidRPr="00F17758">
        <w:t>es</w:t>
      </w:r>
      <w:bookmarkEnd w:id="23"/>
    </w:p>
    <w:p w14:paraId="1C7C901B" w14:textId="0714CAF8" w:rsidR="0087755E" w:rsidRPr="0087755E" w:rsidRDefault="0087755E" w:rsidP="0087755E">
      <w:pPr>
        <w:ind w:left="720"/>
      </w:pPr>
      <w:r>
        <w:t>Appendices will either be specified as part of the SRS. As of current revision, there are no appendices.</w:t>
      </w:r>
    </w:p>
    <w:p w14:paraId="4422836D" w14:textId="5DD351E9" w:rsidR="00464E62" w:rsidRPr="00F17758" w:rsidRDefault="00464E62" w:rsidP="00DA03E8">
      <w:pPr>
        <w:pStyle w:val="Heading1"/>
        <w:numPr>
          <w:ilvl w:val="0"/>
          <w:numId w:val="0"/>
        </w:numPr>
      </w:pPr>
    </w:p>
    <w:sectPr w:rsidR="00464E62" w:rsidRPr="00F1775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DC4B5" w14:textId="77777777" w:rsidR="00897D9C" w:rsidRDefault="00897D9C">
      <w:pPr>
        <w:spacing w:line="240" w:lineRule="auto"/>
      </w:pPr>
      <w:r>
        <w:separator/>
      </w:r>
    </w:p>
  </w:endnote>
  <w:endnote w:type="continuationSeparator" w:id="0">
    <w:p w14:paraId="7C3D058B" w14:textId="77777777" w:rsidR="00897D9C" w:rsidRDefault="00897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36C6E634"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C96F04">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CEF1E" w14:textId="77777777" w:rsidR="00897D9C" w:rsidRDefault="00897D9C">
      <w:pPr>
        <w:spacing w:line="240" w:lineRule="auto"/>
      </w:pPr>
      <w:r>
        <w:separator/>
      </w:r>
    </w:p>
  </w:footnote>
  <w:footnote w:type="continuationSeparator" w:id="0">
    <w:p w14:paraId="4920680F" w14:textId="77777777" w:rsidR="00897D9C" w:rsidRDefault="00897D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77777777" w:rsidR="00464E62" w:rsidRDefault="00000000">
          <w:fldSimple w:instr=" SUBJECT  \* MERGEFORMAT ">
            <w:r w:rsidR="002D3F44">
              <w:t>&lt;Project Name&gt;</w:t>
            </w:r>
          </w:fldSimple>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77777777" w:rsidR="00464E62" w:rsidRDefault="00464E62">
          <w:r>
            <w:t xml:space="preserve">  Date:  &lt;dd/mmm/yy&gt;</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06962A1"/>
    <w:multiLevelType w:val="hybridMultilevel"/>
    <w:tmpl w:val="EB34D1CC"/>
    <w:lvl w:ilvl="0" w:tplc="1F5ED464">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1"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0951716">
    <w:abstractNumId w:val="0"/>
  </w:num>
  <w:num w:numId="2" w16cid:durableId="1977642738">
    <w:abstractNumId w:val="12"/>
  </w:num>
  <w:num w:numId="3" w16cid:durableId="133063116">
    <w:abstractNumId w:val="27"/>
  </w:num>
  <w:num w:numId="4" w16cid:durableId="614676279">
    <w:abstractNumId w:val="19"/>
  </w:num>
  <w:num w:numId="5" w16cid:durableId="2134051340">
    <w:abstractNumId w:val="18"/>
  </w:num>
  <w:num w:numId="6" w16cid:durableId="47179907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2555179">
    <w:abstractNumId w:val="2"/>
  </w:num>
  <w:num w:numId="8" w16cid:durableId="1658069430">
    <w:abstractNumId w:val="26"/>
  </w:num>
  <w:num w:numId="9" w16cid:durableId="1894076237">
    <w:abstractNumId w:val="4"/>
  </w:num>
  <w:num w:numId="10" w16cid:durableId="2132553306">
    <w:abstractNumId w:val="13"/>
  </w:num>
  <w:num w:numId="11" w16cid:durableId="2114132868">
    <w:abstractNumId w:val="11"/>
  </w:num>
  <w:num w:numId="12" w16cid:durableId="1162895873">
    <w:abstractNumId w:val="25"/>
  </w:num>
  <w:num w:numId="13" w16cid:durableId="324743573">
    <w:abstractNumId w:val="10"/>
  </w:num>
  <w:num w:numId="14" w16cid:durableId="1539051147">
    <w:abstractNumId w:val="5"/>
  </w:num>
  <w:num w:numId="15" w16cid:durableId="732969655">
    <w:abstractNumId w:val="24"/>
  </w:num>
  <w:num w:numId="16" w16cid:durableId="925263170">
    <w:abstractNumId w:val="17"/>
  </w:num>
  <w:num w:numId="17" w16cid:durableId="1316377050">
    <w:abstractNumId w:val="7"/>
  </w:num>
  <w:num w:numId="18" w16cid:durableId="1430390954">
    <w:abstractNumId w:val="16"/>
  </w:num>
  <w:num w:numId="19" w16cid:durableId="61787436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372456768">
    <w:abstractNumId w:val="9"/>
  </w:num>
  <w:num w:numId="21" w16cid:durableId="1506090820">
    <w:abstractNumId w:val="22"/>
  </w:num>
  <w:num w:numId="22" w16cid:durableId="527568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6793592">
    <w:abstractNumId w:val="17"/>
  </w:num>
  <w:num w:numId="24" w16cid:durableId="1966887923">
    <w:abstractNumId w:val="7"/>
  </w:num>
  <w:num w:numId="25" w16cid:durableId="1763180813">
    <w:abstractNumId w:val="16"/>
  </w:num>
  <w:num w:numId="26" w16cid:durableId="105514926">
    <w:abstractNumId w:val="0"/>
  </w:num>
  <w:num w:numId="27" w16cid:durableId="1065956786">
    <w:abstractNumId w:val="0"/>
  </w:num>
  <w:num w:numId="28" w16cid:durableId="560140038">
    <w:abstractNumId w:val="0"/>
  </w:num>
  <w:num w:numId="29" w16cid:durableId="199173927">
    <w:abstractNumId w:val="0"/>
  </w:num>
  <w:num w:numId="30" w16cid:durableId="1137914777">
    <w:abstractNumId w:val="0"/>
  </w:num>
  <w:num w:numId="31" w16cid:durableId="1073771226">
    <w:abstractNumId w:val="0"/>
  </w:num>
  <w:num w:numId="32" w16cid:durableId="1705860629">
    <w:abstractNumId w:val="0"/>
  </w:num>
  <w:num w:numId="33" w16cid:durableId="637613650">
    <w:abstractNumId w:val="0"/>
  </w:num>
  <w:num w:numId="34" w16cid:durableId="933977937">
    <w:abstractNumId w:val="0"/>
  </w:num>
  <w:num w:numId="35" w16cid:durableId="1597901249">
    <w:abstractNumId w:val="0"/>
  </w:num>
  <w:num w:numId="36" w16cid:durableId="1381245236">
    <w:abstractNumId w:val="0"/>
  </w:num>
  <w:num w:numId="37" w16cid:durableId="267931649">
    <w:abstractNumId w:val="0"/>
  </w:num>
  <w:num w:numId="38" w16cid:durableId="258635775">
    <w:abstractNumId w:val="0"/>
  </w:num>
  <w:num w:numId="39" w16cid:durableId="1278217560">
    <w:abstractNumId w:val="0"/>
  </w:num>
  <w:num w:numId="40" w16cid:durableId="260796198">
    <w:abstractNumId w:val="0"/>
  </w:num>
  <w:num w:numId="41" w16cid:durableId="1168129354">
    <w:abstractNumId w:val="0"/>
  </w:num>
  <w:num w:numId="42" w16cid:durableId="214237854">
    <w:abstractNumId w:val="0"/>
  </w:num>
  <w:num w:numId="43" w16cid:durableId="182475786">
    <w:abstractNumId w:val="0"/>
  </w:num>
  <w:num w:numId="44" w16cid:durableId="693504913">
    <w:abstractNumId w:val="0"/>
  </w:num>
  <w:num w:numId="45" w16cid:durableId="1670479593">
    <w:abstractNumId w:val="0"/>
  </w:num>
  <w:num w:numId="46" w16cid:durableId="280039157">
    <w:abstractNumId w:val="0"/>
  </w:num>
  <w:num w:numId="47" w16cid:durableId="1923221520">
    <w:abstractNumId w:val="21"/>
  </w:num>
  <w:num w:numId="48" w16cid:durableId="1943223494">
    <w:abstractNumId w:val="6"/>
  </w:num>
  <w:num w:numId="49" w16cid:durableId="812253944">
    <w:abstractNumId w:val="23"/>
  </w:num>
  <w:num w:numId="50" w16cid:durableId="484250662">
    <w:abstractNumId w:val="20"/>
  </w:num>
  <w:num w:numId="51" w16cid:durableId="530145825">
    <w:abstractNumId w:val="15"/>
  </w:num>
  <w:num w:numId="52" w16cid:durableId="1504007009">
    <w:abstractNumId w:val="28"/>
  </w:num>
  <w:num w:numId="53" w16cid:durableId="1814255496">
    <w:abstractNumId w:val="14"/>
  </w:num>
  <w:num w:numId="54" w16cid:durableId="962685873">
    <w:abstractNumId w:val="3"/>
  </w:num>
  <w:num w:numId="55" w16cid:durableId="154028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2754B1"/>
    <w:rsid w:val="002D3F44"/>
    <w:rsid w:val="003417BF"/>
    <w:rsid w:val="00464E62"/>
    <w:rsid w:val="005A23CA"/>
    <w:rsid w:val="00664142"/>
    <w:rsid w:val="007640E7"/>
    <w:rsid w:val="0087755E"/>
    <w:rsid w:val="00884A85"/>
    <w:rsid w:val="00897D9C"/>
    <w:rsid w:val="00943878"/>
    <w:rsid w:val="00A7307C"/>
    <w:rsid w:val="00C96F04"/>
    <w:rsid w:val="00D157C7"/>
    <w:rsid w:val="00DA03E8"/>
    <w:rsid w:val="00DC30E0"/>
    <w:rsid w:val="00F17758"/>
    <w:rsid w:val="00F413E1"/>
    <w:rsid w:val="00F42E80"/>
    <w:rsid w:val="00FE0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uiPriority w:val="99"/>
    <w:semiHidden/>
    <w:unhideWhenUsed/>
    <w:rsid w:val="00D15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github.com/sawan201/EECS-348-Project/tree/main" TargetMode="External"/><Relationship Id="rId4" Type="http://schemas.openxmlformats.org/officeDocument/2006/relationships/webSettings" Target="webSettings.xml"/><Relationship Id="rId9" Type="http://schemas.openxmlformats.org/officeDocument/2006/relationships/hyperlink" Target="https://github.com/sawan201/EECS-348-Project/tree/main"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C:\Users\hossai\Desktop\02-requirement-spec.dot</Template>
  <TotalTime>59</TotalTime>
  <Pages>6</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Awan, Ahmad</cp:lastModifiedBy>
  <cp:revision>9</cp:revision>
  <cp:lastPrinted>1900-01-01T06:00:00Z</cp:lastPrinted>
  <dcterms:created xsi:type="dcterms:W3CDTF">2023-09-25T00:05:00Z</dcterms:created>
  <dcterms:modified xsi:type="dcterms:W3CDTF">2024-03-24T21:11:00Z</dcterms:modified>
</cp:coreProperties>
</file>