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3E" w:rsidRPr="0000723E" w:rsidRDefault="0000723E" w:rsidP="0000723E">
      <w:pPr>
        <w:spacing w:after="0"/>
      </w:pPr>
      <w:r w:rsidRPr="0000723E">
        <w:rPr>
          <w:u w:val="single"/>
        </w:rPr>
        <w:t>Задача</w:t>
      </w:r>
      <w:r w:rsidRPr="0000723E">
        <w:t xml:space="preserve"> </w:t>
      </w:r>
    </w:p>
    <w:p w:rsidR="0000723E" w:rsidRPr="0000723E" w:rsidRDefault="0000723E" w:rsidP="0000723E">
      <w:pPr>
        <w:spacing w:after="0"/>
      </w:pPr>
    </w:p>
    <w:p w:rsidR="0000723E" w:rsidRDefault="0000723E" w:rsidP="0000723E">
      <w:pPr>
        <w:spacing w:after="0"/>
      </w:pPr>
      <w:proofErr w:type="gramStart"/>
      <w:r w:rsidRPr="0000723E">
        <w:t xml:space="preserve">Создать программу для копирования из текста текстового документа </w:t>
      </w:r>
      <w:r w:rsidR="00E51D99">
        <w:rPr>
          <w:lang w:val="en-US"/>
        </w:rPr>
        <w:t>Microsoft</w:t>
      </w:r>
      <w:r w:rsidR="00E51D99" w:rsidRPr="00E51D99">
        <w:t xml:space="preserve"> </w:t>
      </w:r>
      <w:r w:rsidR="00E51D99">
        <w:rPr>
          <w:lang w:val="en-US"/>
        </w:rPr>
        <w:t>Office</w:t>
      </w:r>
      <w:r w:rsidR="00E51D99" w:rsidRPr="00E51D99">
        <w:t xml:space="preserve"> </w:t>
      </w:r>
      <w:r w:rsidRPr="0000723E">
        <w:rPr>
          <w:lang w:val="en-US"/>
        </w:rPr>
        <w:t>Word</w:t>
      </w:r>
      <w:r w:rsidRPr="0000723E">
        <w:t xml:space="preserve"> </w:t>
      </w:r>
      <w:r w:rsidR="003C1C50" w:rsidRPr="003C1C50">
        <w:t>[</w:t>
      </w:r>
      <w:r w:rsidRPr="0000723E">
        <w:t xml:space="preserve">далее </w:t>
      </w:r>
      <w:r>
        <w:t>–</w:t>
      </w:r>
      <w:r w:rsidRPr="0000723E">
        <w:t xml:space="preserve"> </w:t>
      </w:r>
      <w:r>
        <w:t>Основного текста</w:t>
      </w:r>
      <w:r w:rsidR="003C1C50" w:rsidRPr="003C1C50">
        <w:t>]</w:t>
      </w:r>
      <w:r>
        <w:t xml:space="preserve"> </w:t>
      </w:r>
      <w:r w:rsidR="00C610EB">
        <w:t xml:space="preserve">всех </w:t>
      </w:r>
      <w:r>
        <w:t xml:space="preserve">выделенных посредством изменения цвета шрифта слов / словосочетаний </w:t>
      </w:r>
      <w:r w:rsidR="00483770" w:rsidRPr="00483770">
        <w:t xml:space="preserve">/ </w:t>
      </w:r>
      <w:r w:rsidR="00B82DE7">
        <w:t xml:space="preserve">символов / </w:t>
      </w:r>
      <w:r w:rsidR="00483770">
        <w:t xml:space="preserve">знаков препинания </w:t>
      </w:r>
      <w:r w:rsidR="00AB27D9" w:rsidRPr="00AB27D9">
        <w:t>[</w:t>
      </w:r>
      <w:r w:rsidR="00AB27D9">
        <w:t>далее - объектов</w:t>
      </w:r>
      <w:r w:rsidR="00AB27D9" w:rsidRPr="00AB27D9">
        <w:t xml:space="preserve">] </w:t>
      </w:r>
      <w:r w:rsidR="00483770">
        <w:t xml:space="preserve">и </w:t>
      </w:r>
      <w:r>
        <w:t xml:space="preserve">вставки их в отдельно созданный текстовый документ </w:t>
      </w:r>
      <w:r w:rsidR="00E51D99">
        <w:rPr>
          <w:lang w:val="en-US"/>
        </w:rPr>
        <w:t>Microsoft</w:t>
      </w:r>
      <w:r w:rsidR="00E51D99" w:rsidRPr="00E51D99">
        <w:t xml:space="preserve"> </w:t>
      </w:r>
      <w:r w:rsidR="00E51D99">
        <w:rPr>
          <w:lang w:val="en-US"/>
        </w:rPr>
        <w:t>Office</w:t>
      </w:r>
      <w:r w:rsidR="00E51D99" w:rsidRPr="00E51D99">
        <w:t xml:space="preserve"> </w:t>
      </w:r>
      <w:r>
        <w:rPr>
          <w:lang w:val="en-US"/>
        </w:rPr>
        <w:t>Word</w:t>
      </w:r>
      <w:r w:rsidRPr="0000723E">
        <w:t xml:space="preserve"> </w:t>
      </w:r>
      <w:r w:rsidR="003C1C50" w:rsidRPr="003C1C50">
        <w:t>[</w:t>
      </w:r>
      <w:r w:rsidR="003C1C50">
        <w:t>д</w:t>
      </w:r>
      <w:r>
        <w:t>алее – Блокнот</w:t>
      </w:r>
      <w:r w:rsidR="003C1C50" w:rsidRPr="003C1C50">
        <w:t>]</w:t>
      </w:r>
      <w:r w:rsidR="000B1AF2" w:rsidRPr="000B1AF2">
        <w:t xml:space="preserve"> </w:t>
      </w:r>
      <w:r w:rsidR="00DE2D31">
        <w:t xml:space="preserve">строго </w:t>
      </w:r>
      <w:r w:rsidR="000B1AF2">
        <w:t>в порядке появления в Основном тексте и с сохранением цветов шрифта.</w:t>
      </w:r>
      <w:proofErr w:type="gramEnd"/>
    </w:p>
    <w:p w:rsidR="003C1C50" w:rsidRDefault="003C1C50" w:rsidP="0000723E">
      <w:pPr>
        <w:spacing w:after="0"/>
      </w:pPr>
      <w:r>
        <w:t>Для документов</w:t>
      </w:r>
      <w:r w:rsidRPr="003C1C50">
        <w:t xml:space="preserve"> </w:t>
      </w:r>
      <w:r>
        <w:rPr>
          <w:lang w:val="en-US"/>
        </w:rPr>
        <w:t>Microsoft</w:t>
      </w:r>
      <w:r w:rsidRPr="00E51D99">
        <w:t xml:space="preserve"> </w:t>
      </w:r>
      <w:r>
        <w:rPr>
          <w:lang w:val="en-US"/>
        </w:rPr>
        <w:t>Office</w:t>
      </w:r>
      <w:r w:rsidRPr="00E51D99">
        <w:t xml:space="preserve"> </w:t>
      </w:r>
      <w:r w:rsidRPr="0000723E">
        <w:rPr>
          <w:lang w:val="en-US"/>
        </w:rPr>
        <w:t>Word</w:t>
      </w:r>
      <w:r w:rsidRPr="0000723E">
        <w:t xml:space="preserve"> </w:t>
      </w:r>
      <w:r>
        <w:rPr>
          <w:lang w:val="en-US"/>
        </w:rPr>
        <w:t>c</w:t>
      </w:r>
      <w:r w:rsidRPr="003C1C50">
        <w:t xml:space="preserve"> расширением</w:t>
      </w:r>
      <w:r w:rsidRPr="003C1C50">
        <w:rPr>
          <w:b/>
        </w:rPr>
        <w:t xml:space="preserve"> .</w:t>
      </w:r>
      <w:proofErr w:type="spellStart"/>
      <w:r w:rsidRPr="003C1C50">
        <w:rPr>
          <w:b/>
          <w:lang w:val="en-US"/>
        </w:rPr>
        <w:t>docx</w:t>
      </w:r>
      <w:proofErr w:type="spellEnd"/>
      <w:r>
        <w:t xml:space="preserve"> </w:t>
      </w:r>
      <w:r w:rsidR="00053338">
        <w:t xml:space="preserve">со страницами, пронумерованными </w:t>
      </w:r>
      <w:r w:rsidR="00786119" w:rsidRPr="00786119">
        <w:t>(</w:t>
      </w:r>
      <w:r w:rsidR="00786119">
        <w:t xml:space="preserve">в случае, если в документе более 1 страницы) </w:t>
      </w:r>
      <w:r w:rsidR="00053338">
        <w:t>следующим способом:</w:t>
      </w:r>
      <w:r>
        <w:t xml:space="preserve"> </w:t>
      </w:r>
      <w:r w:rsidR="00053338">
        <w:t>Вставка – Номер страницы – Внизу страницы – Простой номер 3</w:t>
      </w:r>
      <w:r>
        <w:t>.</w:t>
      </w:r>
    </w:p>
    <w:p w:rsidR="0022468C" w:rsidRDefault="0022468C" w:rsidP="0000723E">
      <w:pPr>
        <w:spacing w:after="0"/>
      </w:pPr>
      <w:r>
        <w:t>Содержание</w:t>
      </w:r>
      <w:r w:rsidRPr="0022468C">
        <w:t xml:space="preserve"> </w:t>
      </w:r>
      <w:r>
        <w:t xml:space="preserve">выделенных посредством изменения цвета шрифта </w:t>
      </w:r>
      <w:r w:rsidR="00AB27D9">
        <w:t>объектов</w:t>
      </w:r>
      <w:r w:rsidR="00483770">
        <w:t xml:space="preserve"> </w:t>
      </w:r>
      <w:r>
        <w:t>в текстах, с которыми будет работать программа – до 15% от числа всех слов в тексте.</w:t>
      </w:r>
    </w:p>
    <w:p w:rsidR="00116E47" w:rsidRDefault="00116E47" w:rsidP="00116E47">
      <w:pPr>
        <w:spacing w:after="0"/>
      </w:pPr>
      <w:r w:rsidRPr="004330B1">
        <w:t>Объёмы текстов</w:t>
      </w:r>
      <w:r>
        <w:t>, с которыми будет работать программа,</w:t>
      </w:r>
      <w:r w:rsidRPr="004330B1">
        <w:t xml:space="preserve"> будут разными. </w:t>
      </w:r>
      <w:r w:rsidR="00414573">
        <w:t>Максимум, с которым  без каких-либо проблем должна</w:t>
      </w:r>
      <w:r w:rsidRPr="004330B1">
        <w:t xml:space="preserve"> справля</w:t>
      </w:r>
      <w:r w:rsidR="00414573">
        <w:t xml:space="preserve">ться программа - </w:t>
      </w:r>
      <w:r w:rsidRPr="004330B1">
        <w:t>1</w:t>
      </w:r>
      <w:r w:rsidR="00414573" w:rsidRPr="00414573">
        <w:t>000000</w:t>
      </w:r>
      <w:r w:rsidRPr="004330B1">
        <w:t xml:space="preserve"> </w:t>
      </w:r>
      <w:r w:rsidR="00414573" w:rsidRPr="00414573">
        <w:t>(</w:t>
      </w:r>
      <w:r w:rsidR="00414573">
        <w:t xml:space="preserve">один </w:t>
      </w:r>
      <w:r w:rsidRPr="004330B1">
        <w:t>миллион</w:t>
      </w:r>
      <w:r w:rsidR="00414573">
        <w:t>)</w:t>
      </w:r>
      <w:r w:rsidRPr="004330B1">
        <w:t xml:space="preserve"> знаков с пробелами. </w:t>
      </w:r>
    </w:p>
    <w:p w:rsidR="003C1C50" w:rsidRPr="003C1C50" w:rsidRDefault="0000723E" w:rsidP="00116E47">
      <w:pPr>
        <w:spacing w:after="0"/>
        <w:rPr>
          <w:lang w:val="en-US"/>
        </w:rPr>
      </w:pPr>
      <w:r w:rsidRPr="0000723E">
        <w:t>Для</w:t>
      </w:r>
      <w:r w:rsidR="000B1AF2" w:rsidRPr="000B1AF2">
        <w:rPr>
          <w:lang w:val="en-US"/>
        </w:rPr>
        <w:t xml:space="preserve"> </w:t>
      </w:r>
      <w:r w:rsidR="000B1AF2">
        <w:t>ОС</w:t>
      </w:r>
      <w:r w:rsidR="0096125B">
        <w:rPr>
          <w:lang w:val="en-US"/>
        </w:rPr>
        <w:t xml:space="preserve"> </w:t>
      </w:r>
      <w:r w:rsidR="000B1AF2">
        <w:rPr>
          <w:lang w:val="en-US"/>
        </w:rPr>
        <w:t>Windows Vista, Windows 7, Windows 8</w:t>
      </w:r>
      <w:r w:rsidR="001B3A8B">
        <w:rPr>
          <w:lang w:val="en-US"/>
        </w:rPr>
        <w:t>,</w:t>
      </w:r>
      <w:r w:rsidR="001B3A8B" w:rsidRPr="001B3A8B">
        <w:rPr>
          <w:lang w:val="en-US"/>
        </w:rPr>
        <w:t xml:space="preserve"> </w:t>
      </w:r>
      <w:r w:rsidR="001B3A8B">
        <w:rPr>
          <w:lang w:val="en-US"/>
        </w:rPr>
        <w:t>Windows 10</w:t>
      </w:r>
      <w:r w:rsidR="000B1AF2">
        <w:rPr>
          <w:lang w:val="en-US"/>
        </w:rPr>
        <w:t>.</w:t>
      </w:r>
    </w:p>
    <w:p w:rsidR="003C1C50" w:rsidRPr="004A384E" w:rsidRDefault="003C1C50" w:rsidP="00116E47">
      <w:pPr>
        <w:spacing w:after="0" w:line="240" w:lineRule="auto"/>
        <w:rPr>
          <w:lang w:val="en-US"/>
        </w:rPr>
      </w:pPr>
      <w:r>
        <w:t>Для</w:t>
      </w:r>
      <w:r w:rsidRPr="003C1C50">
        <w:rPr>
          <w:lang w:val="en-US"/>
        </w:rPr>
        <w:t xml:space="preserve"> </w:t>
      </w:r>
      <w:r>
        <w:t>работы</w:t>
      </w:r>
      <w:r w:rsidRPr="003C1C50">
        <w:rPr>
          <w:lang w:val="en-US"/>
        </w:rPr>
        <w:t xml:space="preserve"> </w:t>
      </w:r>
      <w:proofErr w:type="gramStart"/>
      <w:r>
        <w:t>на</w:t>
      </w:r>
      <w:proofErr w:type="gramEnd"/>
      <w:r w:rsidRPr="003C1C50">
        <w:rPr>
          <w:lang w:val="en-US"/>
        </w:rPr>
        <w:t xml:space="preserve">: </w:t>
      </w:r>
    </w:p>
    <w:p w:rsidR="003C1C50" w:rsidRPr="004A384E" w:rsidRDefault="003C1C50" w:rsidP="00116E47">
      <w:pPr>
        <w:spacing w:after="0"/>
        <w:rPr>
          <w:lang w:val="en-US"/>
        </w:rPr>
      </w:pPr>
      <w:proofErr w:type="gramStart"/>
      <w:r>
        <w:t>ноутбуке</w:t>
      </w:r>
      <w:proofErr w:type="gramEnd"/>
      <w:r w:rsidRPr="004A384E">
        <w:rPr>
          <w:lang w:val="en-US"/>
        </w:rPr>
        <w:t xml:space="preserve"> (</w:t>
      </w:r>
      <w:r w:rsidRPr="003C1C50">
        <w:rPr>
          <w:lang w:val="en-US"/>
        </w:rPr>
        <w:t>Windows</w:t>
      </w:r>
      <w:r w:rsidRPr="004A384E">
        <w:rPr>
          <w:lang w:val="en-US"/>
        </w:rPr>
        <w:t xml:space="preserve"> </w:t>
      </w:r>
      <w:r w:rsidR="001B3A8B">
        <w:rPr>
          <w:lang w:val="en-US"/>
        </w:rPr>
        <w:t>8.1</w:t>
      </w:r>
      <w:r w:rsidRPr="004A384E">
        <w:rPr>
          <w:lang w:val="en-US"/>
        </w:rPr>
        <w:t xml:space="preserve">, </w:t>
      </w:r>
      <w:r>
        <w:t>процессор</w:t>
      </w:r>
      <w:r w:rsidRPr="004A384E">
        <w:rPr>
          <w:lang w:val="en-US"/>
        </w:rPr>
        <w:t xml:space="preserve"> </w:t>
      </w:r>
      <w:r w:rsidR="001B3A8B" w:rsidRPr="00086608">
        <w:rPr>
          <w:lang w:val="en-US"/>
        </w:rPr>
        <w:t>Intel (R) Core (TM)</w:t>
      </w:r>
      <w:r w:rsidR="001B3A8B">
        <w:rPr>
          <w:lang w:val="en-US"/>
        </w:rPr>
        <w:t xml:space="preserve"> i5-4210H </w:t>
      </w:r>
      <w:r w:rsidRPr="003C1C50">
        <w:rPr>
          <w:lang w:val="en-US"/>
        </w:rPr>
        <w:t>CPU</w:t>
      </w:r>
      <w:r w:rsidRPr="004A384E">
        <w:rPr>
          <w:lang w:val="en-US"/>
        </w:rPr>
        <w:t xml:space="preserve"> </w:t>
      </w:r>
      <w:r w:rsidRPr="003C1C50">
        <w:rPr>
          <w:lang w:val="en-US"/>
        </w:rPr>
        <w:t>T</w:t>
      </w:r>
      <w:r w:rsidRPr="004A384E">
        <w:rPr>
          <w:lang w:val="en-US"/>
        </w:rPr>
        <w:t>4400 @2.</w:t>
      </w:r>
      <w:r w:rsidR="001B3A8B">
        <w:rPr>
          <w:lang w:val="en-US"/>
        </w:rPr>
        <w:t>9</w:t>
      </w:r>
      <w:r w:rsidRPr="004A384E">
        <w:rPr>
          <w:lang w:val="en-US"/>
        </w:rPr>
        <w:t>0</w:t>
      </w:r>
      <w:r w:rsidRPr="003C1C50">
        <w:rPr>
          <w:lang w:val="en-US"/>
        </w:rPr>
        <w:t>GHz</w:t>
      </w:r>
      <w:r w:rsidRPr="004A384E">
        <w:rPr>
          <w:lang w:val="en-US"/>
        </w:rPr>
        <w:t>, 2.</w:t>
      </w:r>
      <w:r w:rsidR="001B3A8B">
        <w:rPr>
          <w:lang w:val="en-US"/>
        </w:rPr>
        <w:t>9</w:t>
      </w:r>
      <w:r w:rsidRPr="004A384E">
        <w:rPr>
          <w:lang w:val="en-US"/>
        </w:rPr>
        <w:t>0</w:t>
      </w:r>
      <w:r w:rsidRPr="003C1C50">
        <w:rPr>
          <w:lang w:val="en-US"/>
        </w:rPr>
        <w:t>GHz</w:t>
      </w:r>
      <w:r w:rsidRPr="004A384E">
        <w:rPr>
          <w:lang w:val="en-US"/>
        </w:rPr>
        <w:t xml:space="preserve">, </w:t>
      </w:r>
      <w:r w:rsidR="001B3A8B">
        <w:t>ОЗУ</w:t>
      </w:r>
      <w:r w:rsidR="001B3A8B" w:rsidRPr="00086608">
        <w:rPr>
          <w:lang w:val="en-US"/>
        </w:rPr>
        <w:t xml:space="preserve"> </w:t>
      </w:r>
      <w:r w:rsidR="001B3A8B" w:rsidRPr="00900D6F">
        <w:rPr>
          <w:lang w:val="en-US"/>
        </w:rPr>
        <w:t>8</w:t>
      </w:r>
      <w:r w:rsidR="001B3A8B" w:rsidRPr="00086608">
        <w:rPr>
          <w:lang w:val="en-US"/>
        </w:rPr>
        <w:t xml:space="preserve"> </w:t>
      </w:r>
      <w:r w:rsidR="001B3A8B">
        <w:t>ГБ</w:t>
      </w:r>
      <w:r w:rsidR="001B3A8B" w:rsidRPr="00086608">
        <w:rPr>
          <w:lang w:val="en-US"/>
        </w:rPr>
        <w:t xml:space="preserve">, </w:t>
      </w:r>
      <w:r w:rsidR="001B3A8B" w:rsidRPr="00900D6F">
        <w:rPr>
          <w:lang w:val="en-US"/>
        </w:rPr>
        <w:t>64</w:t>
      </w:r>
      <w:r w:rsidR="001B3A8B" w:rsidRPr="00086608">
        <w:rPr>
          <w:lang w:val="en-US"/>
        </w:rPr>
        <w:t>-</w:t>
      </w:r>
      <w:r w:rsidR="001B3A8B">
        <w:t>разрядная</w:t>
      </w:r>
      <w:r w:rsidR="001B3A8B" w:rsidRPr="00086608">
        <w:rPr>
          <w:lang w:val="en-US"/>
        </w:rPr>
        <w:t xml:space="preserve"> </w:t>
      </w:r>
      <w:r w:rsidR="001B3A8B">
        <w:t>ОС</w:t>
      </w:r>
      <w:r w:rsidRPr="004A384E">
        <w:rPr>
          <w:lang w:val="en-US"/>
        </w:rPr>
        <w:t xml:space="preserve">) </w:t>
      </w:r>
      <w:r>
        <w:t>и</w:t>
      </w:r>
    </w:p>
    <w:p w:rsidR="003C1C50" w:rsidRPr="0096125B" w:rsidRDefault="003C1C50" w:rsidP="00116E47">
      <w:pPr>
        <w:spacing w:after="0"/>
        <w:rPr>
          <w:lang w:val="en-US"/>
        </w:rPr>
      </w:pPr>
      <w:r>
        <w:t>компьютере</w:t>
      </w:r>
      <w:r w:rsidRPr="004A384E">
        <w:rPr>
          <w:lang w:val="en-US"/>
        </w:rPr>
        <w:t xml:space="preserve"> </w:t>
      </w:r>
      <w:r w:rsidR="0096125B" w:rsidRPr="00086608">
        <w:rPr>
          <w:lang w:val="en-US"/>
        </w:rPr>
        <w:t xml:space="preserve">(Windows </w:t>
      </w:r>
      <w:r w:rsidR="0096125B" w:rsidRPr="00900D6F">
        <w:rPr>
          <w:lang w:val="en-US"/>
        </w:rPr>
        <w:t xml:space="preserve">7 </w:t>
      </w:r>
      <w:proofErr w:type="gramStart"/>
      <w:r w:rsidR="0096125B">
        <w:t>Домашняя</w:t>
      </w:r>
      <w:proofErr w:type="gramEnd"/>
      <w:r w:rsidR="0096125B" w:rsidRPr="00900D6F">
        <w:rPr>
          <w:lang w:val="en-US"/>
        </w:rPr>
        <w:t xml:space="preserve"> </w:t>
      </w:r>
      <w:r w:rsidR="0096125B">
        <w:t>базовая</w:t>
      </w:r>
      <w:r w:rsidR="0096125B" w:rsidRPr="00086608">
        <w:rPr>
          <w:lang w:val="en-US"/>
        </w:rPr>
        <w:t xml:space="preserve">, Service Pack </w:t>
      </w:r>
      <w:r w:rsidR="0096125B" w:rsidRPr="00900D6F">
        <w:rPr>
          <w:lang w:val="en-US"/>
        </w:rPr>
        <w:t>1</w:t>
      </w:r>
      <w:r w:rsidR="0096125B" w:rsidRPr="00086608">
        <w:rPr>
          <w:lang w:val="en-US"/>
        </w:rPr>
        <w:t xml:space="preserve">, </w:t>
      </w:r>
      <w:r w:rsidR="0096125B">
        <w:t>процессор</w:t>
      </w:r>
      <w:r w:rsidR="0096125B" w:rsidRPr="00086608">
        <w:rPr>
          <w:lang w:val="en-US"/>
        </w:rPr>
        <w:t xml:space="preserve"> Intel (R) Core (TM) 2 Quad CPU Q9650 @3.00GHz, 3.00 </w:t>
      </w:r>
      <w:r w:rsidR="0096125B">
        <w:t>ГГц</w:t>
      </w:r>
      <w:r w:rsidR="0096125B" w:rsidRPr="00086608">
        <w:rPr>
          <w:lang w:val="en-US"/>
        </w:rPr>
        <w:t xml:space="preserve">, </w:t>
      </w:r>
      <w:r w:rsidR="0096125B">
        <w:t>ОЗУ</w:t>
      </w:r>
      <w:r w:rsidR="0096125B" w:rsidRPr="00086608">
        <w:rPr>
          <w:lang w:val="en-US"/>
        </w:rPr>
        <w:t xml:space="preserve"> </w:t>
      </w:r>
      <w:r w:rsidR="0096125B" w:rsidRPr="00900D6F">
        <w:rPr>
          <w:lang w:val="en-US"/>
        </w:rPr>
        <w:t>8</w:t>
      </w:r>
      <w:r w:rsidR="0096125B" w:rsidRPr="00086608">
        <w:rPr>
          <w:lang w:val="en-US"/>
        </w:rPr>
        <w:t xml:space="preserve"> </w:t>
      </w:r>
      <w:r w:rsidR="0096125B">
        <w:t>ГБ</w:t>
      </w:r>
      <w:r w:rsidR="0096125B" w:rsidRPr="00086608">
        <w:rPr>
          <w:lang w:val="en-US"/>
        </w:rPr>
        <w:t xml:space="preserve">, </w:t>
      </w:r>
      <w:r w:rsidR="0096125B" w:rsidRPr="00900D6F">
        <w:rPr>
          <w:lang w:val="en-US"/>
        </w:rPr>
        <w:t>64</w:t>
      </w:r>
      <w:r w:rsidR="0096125B" w:rsidRPr="00086608">
        <w:rPr>
          <w:lang w:val="en-US"/>
        </w:rPr>
        <w:t>-</w:t>
      </w:r>
      <w:r w:rsidR="0096125B">
        <w:t>разрядная</w:t>
      </w:r>
      <w:r w:rsidR="0096125B" w:rsidRPr="00086608">
        <w:rPr>
          <w:lang w:val="en-US"/>
        </w:rPr>
        <w:t xml:space="preserve"> </w:t>
      </w:r>
      <w:r w:rsidR="0096125B">
        <w:t>ОС</w:t>
      </w:r>
      <w:r w:rsidR="0096125B" w:rsidRPr="00086608">
        <w:rPr>
          <w:lang w:val="en-US"/>
        </w:rPr>
        <w:t>).</w:t>
      </w:r>
    </w:p>
    <w:p w:rsidR="004A384E" w:rsidRPr="007056AF" w:rsidRDefault="004A384E" w:rsidP="003C1C50">
      <w:pPr>
        <w:spacing w:after="0"/>
      </w:pPr>
    </w:p>
    <w:p w:rsidR="000B1AF2" w:rsidRDefault="000B1AF2" w:rsidP="000B1AF2">
      <w:pPr>
        <w:spacing w:after="0"/>
      </w:pPr>
      <w:r w:rsidRPr="00B65DFC">
        <w:rPr>
          <w:u w:val="single"/>
        </w:rPr>
        <w:t xml:space="preserve">Перечень </w:t>
      </w:r>
      <w:r>
        <w:rPr>
          <w:u w:val="single"/>
        </w:rPr>
        <w:t xml:space="preserve">обязательных </w:t>
      </w:r>
      <w:r w:rsidRPr="00B65DFC">
        <w:rPr>
          <w:u w:val="single"/>
        </w:rPr>
        <w:t xml:space="preserve">функций, которыми должна быть </w:t>
      </w:r>
      <w:r w:rsidRPr="000B1AF2">
        <w:rPr>
          <w:u w:val="single"/>
        </w:rPr>
        <w:t>оснащена программа</w:t>
      </w:r>
      <w:r w:rsidRPr="000B1AF2">
        <w:t xml:space="preserve"> </w:t>
      </w:r>
      <w:r w:rsidR="003C1C50" w:rsidRPr="003C1C50">
        <w:t>[</w:t>
      </w:r>
      <w:r w:rsidRPr="000B1AF2">
        <w:t>далее – Перечень  функций</w:t>
      </w:r>
      <w:r w:rsidR="003C1C50" w:rsidRPr="003C1C50">
        <w:t>]</w:t>
      </w:r>
      <w:r w:rsidRPr="000B1AF2">
        <w:t>:</w:t>
      </w:r>
    </w:p>
    <w:p w:rsidR="000B1AF2" w:rsidRPr="000B1AF2" w:rsidRDefault="000B1AF2" w:rsidP="000B1AF2">
      <w:pPr>
        <w:spacing w:after="0"/>
      </w:pPr>
    </w:p>
    <w:p w:rsidR="00B82DE7" w:rsidRDefault="00B82DE7" w:rsidP="002906CA">
      <w:pPr>
        <w:pStyle w:val="a3"/>
        <w:numPr>
          <w:ilvl w:val="0"/>
          <w:numId w:val="11"/>
        </w:numPr>
      </w:pPr>
      <w:r>
        <w:t>Функция загрузки в программу Основного текста посредством указания программе пути к нему.</w:t>
      </w:r>
    </w:p>
    <w:p w:rsidR="009F01D5" w:rsidRDefault="00B82DE7" w:rsidP="009F01D5">
      <w:pPr>
        <w:pStyle w:val="a3"/>
        <w:numPr>
          <w:ilvl w:val="0"/>
          <w:numId w:val="11"/>
        </w:numPr>
        <w:spacing w:after="0"/>
      </w:pPr>
      <w:r>
        <w:t xml:space="preserve">Функция появления Блокнота со всеми скопированными из Основного текста </w:t>
      </w:r>
      <w:r w:rsidR="009F01D5">
        <w:t xml:space="preserve"> </w:t>
      </w:r>
      <w:r>
        <w:t xml:space="preserve">выделенными посредством изменения цвета шрифта </w:t>
      </w:r>
      <w:r w:rsidR="00AB27D9">
        <w:t>объектами</w:t>
      </w:r>
      <w:r w:rsidR="009F01D5">
        <w:t>, активируемая нажатием кнопки «Пуск» и предполагающая вставку указанных объектов в Блокнот следующим образом: столбиком, строго в порядке появления в Основном тексте, с сохранением цветов шрифта, каждый новый объект – в новой строке.</w:t>
      </w:r>
    </w:p>
    <w:p w:rsidR="00AB27D9" w:rsidRDefault="009F01D5" w:rsidP="00AB27D9">
      <w:pPr>
        <w:spacing w:after="0"/>
      </w:pPr>
      <w:r w:rsidRPr="002906CA">
        <w:t xml:space="preserve">* </w:t>
      </w:r>
      <w:r w:rsidR="00AB27D9">
        <w:t xml:space="preserve">Объект, выделенный одним и тем же цветом в Основном тексте, заканчивается, как только после него появляется хотя бы один объект, выделенный ДРУГИМ цветом, включая чёрный. </w:t>
      </w:r>
    </w:p>
    <w:p w:rsidR="000B1AF2" w:rsidRPr="002906CA" w:rsidRDefault="00BA0053" w:rsidP="002906CA">
      <w:pPr>
        <w:pStyle w:val="a3"/>
        <w:numPr>
          <w:ilvl w:val="0"/>
          <w:numId w:val="11"/>
        </w:numPr>
      </w:pPr>
      <w:proofErr w:type="gramStart"/>
      <w:r w:rsidRPr="002906CA">
        <w:t xml:space="preserve">Функция </w:t>
      </w:r>
      <w:r w:rsidR="000B1AF2" w:rsidRPr="002906CA">
        <w:t xml:space="preserve">"Группировать по цветам", активируемая постановкой галочки в соответствующем </w:t>
      </w:r>
      <w:proofErr w:type="spellStart"/>
      <w:r w:rsidR="000B1AF2" w:rsidRPr="002906CA">
        <w:t>чекбоксе</w:t>
      </w:r>
      <w:proofErr w:type="spellEnd"/>
      <w:r w:rsidR="000B1AF2" w:rsidRPr="002906CA">
        <w:t xml:space="preserve">, что должно вызывать </w:t>
      </w:r>
      <w:r w:rsidR="00C610EB" w:rsidRPr="002906CA">
        <w:t>появление</w:t>
      </w:r>
      <w:r w:rsidR="000B1AF2" w:rsidRPr="002906CA">
        <w:t xml:space="preserve"> дополнительного отдельно созда</w:t>
      </w:r>
      <w:r w:rsidR="00C610EB" w:rsidRPr="002906CA">
        <w:t xml:space="preserve">нного текстового документа </w:t>
      </w:r>
      <w:r w:rsidR="00E51D99" w:rsidRPr="002906CA">
        <w:rPr>
          <w:lang w:val="en-US"/>
        </w:rPr>
        <w:t>Microsoft</w:t>
      </w:r>
      <w:r w:rsidR="00E51D99" w:rsidRPr="002906CA">
        <w:t xml:space="preserve"> </w:t>
      </w:r>
      <w:r w:rsidR="00E51D99" w:rsidRPr="002906CA">
        <w:rPr>
          <w:lang w:val="en-US"/>
        </w:rPr>
        <w:t>Office</w:t>
      </w:r>
      <w:r w:rsidR="00E51D99" w:rsidRPr="002906CA">
        <w:t xml:space="preserve"> </w:t>
      </w:r>
      <w:r w:rsidR="00C610EB" w:rsidRPr="002906CA">
        <w:rPr>
          <w:lang w:val="en-US"/>
        </w:rPr>
        <w:t>Word</w:t>
      </w:r>
      <w:r w:rsidR="00C610EB" w:rsidRPr="002906CA">
        <w:t xml:space="preserve"> </w:t>
      </w:r>
      <w:r w:rsidR="003C1C50" w:rsidRPr="002906CA">
        <w:t>[</w:t>
      </w:r>
      <w:r w:rsidR="00C610EB" w:rsidRPr="002906CA">
        <w:t>д</w:t>
      </w:r>
      <w:r w:rsidR="003C1C50" w:rsidRPr="002906CA">
        <w:t>алее – Дополнительного блокнота]</w:t>
      </w:r>
      <w:r w:rsidR="00C610EB" w:rsidRPr="002906CA">
        <w:t xml:space="preserve">, в котором </w:t>
      </w:r>
      <w:r w:rsidR="007D63C2" w:rsidRPr="002906CA">
        <w:t xml:space="preserve">все </w:t>
      </w:r>
      <w:r w:rsidR="00AB27D9">
        <w:t>объекты</w:t>
      </w:r>
      <w:r w:rsidR="00483770">
        <w:t xml:space="preserve"> </w:t>
      </w:r>
      <w:r w:rsidR="00C610EB" w:rsidRPr="002906CA">
        <w:t xml:space="preserve">из создаваемого по умолчанию Блокнота </w:t>
      </w:r>
      <w:r w:rsidR="00B6796E">
        <w:t>должны быть</w:t>
      </w:r>
      <w:r w:rsidR="00C610EB" w:rsidRPr="002906CA">
        <w:t xml:space="preserve"> разбиты на группы согласно цвету шрифта, но при этом с сохранением порядка появления в Основном тексте.</w:t>
      </w:r>
      <w:proofErr w:type="gramEnd"/>
    </w:p>
    <w:p w:rsidR="000B1AF2" w:rsidRPr="002906CA" w:rsidRDefault="00BA0053" w:rsidP="002906CA">
      <w:pPr>
        <w:pStyle w:val="a3"/>
        <w:numPr>
          <w:ilvl w:val="0"/>
          <w:numId w:val="11"/>
        </w:numPr>
        <w:spacing w:after="0"/>
      </w:pPr>
      <w:r w:rsidRPr="002906CA">
        <w:t xml:space="preserve">Функция </w:t>
      </w:r>
      <w:r w:rsidR="00C610EB" w:rsidRPr="002906CA">
        <w:t xml:space="preserve">"Игнорировать красный", активируемая постановкой галочки в соответствующем </w:t>
      </w:r>
      <w:proofErr w:type="spellStart"/>
      <w:r w:rsidR="00C610EB" w:rsidRPr="002906CA">
        <w:t>чекбоксе</w:t>
      </w:r>
      <w:proofErr w:type="spellEnd"/>
      <w:r w:rsidR="00C610EB" w:rsidRPr="002906CA">
        <w:t xml:space="preserve">, что должно вызывать игнорирование программой всех имеющихся в Основном тексте </w:t>
      </w:r>
      <w:r w:rsidR="00AB27D9">
        <w:t>объектов</w:t>
      </w:r>
      <w:r w:rsidR="00C610EB" w:rsidRPr="002906CA">
        <w:t xml:space="preserve"> с </w:t>
      </w:r>
      <w:r w:rsidR="007D63C2" w:rsidRPr="002906CA">
        <w:t>КРАСНЫМ</w:t>
      </w:r>
      <w:r w:rsidR="00C610EB" w:rsidRPr="002906CA">
        <w:t xml:space="preserve"> цветом шрифта. Т.е. такие </w:t>
      </w:r>
      <w:r w:rsidR="00AB27D9">
        <w:t>объекты</w:t>
      </w:r>
      <w:r w:rsidR="00C610EB" w:rsidRPr="002906CA">
        <w:t xml:space="preserve"> вообще НЕ копируются и </w:t>
      </w:r>
      <w:r w:rsidR="007D63C2" w:rsidRPr="002906CA">
        <w:t xml:space="preserve">никуда </w:t>
      </w:r>
      <w:r w:rsidR="00C610EB" w:rsidRPr="002906CA">
        <w:t>НЕ вставляются.</w:t>
      </w:r>
      <w:r w:rsidR="007D63C2" w:rsidRPr="002906CA">
        <w:t xml:space="preserve"> </w:t>
      </w:r>
    </w:p>
    <w:p w:rsidR="00D0261B" w:rsidRPr="002906CA" w:rsidRDefault="002906CA" w:rsidP="002906CA">
      <w:pPr>
        <w:spacing w:after="0"/>
        <w:ind w:left="-76"/>
      </w:pPr>
      <w:r w:rsidRPr="002906CA">
        <w:t xml:space="preserve">* </w:t>
      </w:r>
      <w:r w:rsidR="00D0261B" w:rsidRPr="002906CA">
        <w:t>Под «красным цветом» понимается красный цвет из Стандартны</w:t>
      </w:r>
      <w:r w:rsidR="00D33C8B">
        <w:t>х</w:t>
      </w:r>
      <w:r w:rsidR="00D0261B" w:rsidRPr="002906CA">
        <w:t xml:space="preserve"> цвет</w:t>
      </w:r>
      <w:r w:rsidR="00D33C8B">
        <w:t>ов</w:t>
      </w:r>
      <w:r w:rsidR="00D0261B" w:rsidRPr="002906CA">
        <w:t xml:space="preserve"> меню «Цвет текста» текстового документа </w:t>
      </w:r>
      <w:r w:rsidR="00D0261B" w:rsidRPr="002906CA">
        <w:rPr>
          <w:lang w:val="en-US"/>
        </w:rPr>
        <w:t>Microsoft</w:t>
      </w:r>
      <w:r w:rsidR="00D0261B" w:rsidRPr="002906CA">
        <w:t xml:space="preserve"> </w:t>
      </w:r>
      <w:r w:rsidR="00D0261B" w:rsidRPr="002906CA">
        <w:rPr>
          <w:lang w:val="en-US"/>
        </w:rPr>
        <w:t>Office</w:t>
      </w:r>
      <w:r w:rsidR="00D0261B" w:rsidRPr="002906CA">
        <w:t xml:space="preserve"> </w:t>
      </w:r>
      <w:r w:rsidR="00D0261B" w:rsidRPr="002906CA">
        <w:rPr>
          <w:lang w:val="en-US"/>
        </w:rPr>
        <w:t>Word</w:t>
      </w:r>
      <w:r w:rsidR="00D0261B" w:rsidRPr="002906CA">
        <w:t xml:space="preserve"> </w:t>
      </w:r>
      <w:r w:rsidR="00D0261B" w:rsidRPr="002906CA">
        <w:rPr>
          <w:lang w:val="en-US"/>
        </w:rPr>
        <w:t>c</w:t>
      </w:r>
      <w:r w:rsidR="00D0261B" w:rsidRPr="002906CA">
        <w:t xml:space="preserve"> расширением</w:t>
      </w:r>
      <w:r w:rsidR="00D0261B" w:rsidRPr="002906CA">
        <w:rPr>
          <w:b/>
        </w:rPr>
        <w:t xml:space="preserve"> .</w:t>
      </w:r>
      <w:proofErr w:type="spellStart"/>
      <w:r w:rsidR="00D0261B" w:rsidRPr="002906CA">
        <w:rPr>
          <w:b/>
          <w:lang w:val="en-US"/>
        </w:rPr>
        <w:t>docx</w:t>
      </w:r>
      <w:proofErr w:type="spellEnd"/>
      <w:r w:rsidR="00D0261B" w:rsidRPr="002906CA">
        <w:t xml:space="preserve">  .</w:t>
      </w:r>
    </w:p>
    <w:p w:rsidR="008C77D6" w:rsidRPr="00AB519C" w:rsidRDefault="008C77D6" w:rsidP="002906CA">
      <w:pPr>
        <w:pStyle w:val="a3"/>
        <w:numPr>
          <w:ilvl w:val="0"/>
          <w:numId w:val="11"/>
        </w:numPr>
        <w:spacing w:after="0"/>
      </w:pPr>
      <w:r w:rsidRPr="002906CA">
        <w:lastRenderedPageBreak/>
        <w:t>Функция «Пуск», активируемая нажатием соответствующей кнопки и являющаяся сигналом программе</w:t>
      </w:r>
      <w:r w:rsidR="00483770">
        <w:t xml:space="preserve"> к началу работы (после начальной загрузки в программу Основного текста), либо сигналом программе, </w:t>
      </w:r>
      <w:r w:rsidRPr="002906CA">
        <w:t xml:space="preserve">что корректура пользователем Основного текста </w:t>
      </w:r>
      <w:proofErr w:type="gramStart"/>
      <w:r w:rsidRPr="002906CA">
        <w:t>закончена</w:t>
      </w:r>
      <w:proofErr w:type="gramEnd"/>
      <w:r w:rsidRPr="002906CA">
        <w:t xml:space="preserve"> и программа может приступать к </w:t>
      </w:r>
      <w:r w:rsidR="002906CA" w:rsidRPr="002906CA">
        <w:t>внесению соответствующих изменений в Блокнот (или в Блокнот и в Дополнительный блокнот). [Более подробно см. в разделе «Описание работы программы».]</w:t>
      </w:r>
      <w:r w:rsidRPr="002906CA">
        <w:t xml:space="preserve">  </w:t>
      </w:r>
    </w:p>
    <w:p w:rsidR="00AB519C" w:rsidRPr="002906CA" w:rsidRDefault="00AB519C" w:rsidP="00AB519C">
      <w:pPr>
        <w:pStyle w:val="a3"/>
        <w:numPr>
          <w:ilvl w:val="0"/>
          <w:numId w:val="11"/>
        </w:numPr>
        <w:spacing w:after="0"/>
      </w:pPr>
      <w:r>
        <w:t>Кнопка «Стоп», при нажатии которой происходит немедленная остановка программой всех осуществляемых в данный момент процессов</w:t>
      </w:r>
      <w:r w:rsidRPr="002906CA">
        <w:t>.</w:t>
      </w:r>
    </w:p>
    <w:p w:rsidR="00471F5E" w:rsidRDefault="00471F5E" w:rsidP="00AB519C">
      <w:pPr>
        <w:pStyle w:val="a3"/>
        <w:numPr>
          <w:ilvl w:val="0"/>
          <w:numId w:val="11"/>
        </w:numPr>
        <w:spacing w:after="0"/>
      </w:pPr>
      <w:r>
        <w:t>Автоматическое открытие программой Блокнота</w:t>
      </w:r>
      <w:r w:rsidR="00547AF5">
        <w:t xml:space="preserve"> и</w:t>
      </w:r>
      <w:r>
        <w:t xml:space="preserve">, </w:t>
      </w:r>
      <w:r w:rsidR="00547AF5">
        <w:t xml:space="preserve">если активирована функция </w:t>
      </w:r>
      <w:r w:rsidR="00547AF5" w:rsidRPr="002906CA">
        <w:t>"Группировать по цветам"</w:t>
      </w:r>
      <w:r w:rsidR="00547AF5">
        <w:t xml:space="preserve">, </w:t>
      </w:r>
      <w:r>
        <w:t>Дополнительного блокнота.</w:t>
      </w:r>
    </w:p>
    <w:p w:rsidR="00B6796E" w:rsidRDefault="00B6796E" w:rsidP="002906CA">
      <w:pPr>
        <w:pStyle w:val="a3"/>
        <w:numPr>
          <w:ilvl w:val="0"/>
          <w:numId w:val="11"/>
        </w:numPr>
        <w:spacing w:after="0"/>
      </w:pPr>
      <w:r>
        <w:t xml:space="preserve">Автоматическое сохранение (с согласия пользователя) Блокнота и Дополнительного блокнота в </w:t>
      </w:r>
      <w:r w:rsidRPr="00414573">
        <w:rPr>
          <w:b/>
        </w:rPr>
        <w:t>той же</w:t>
      </w:r>
      <w:r>
        <w:t xml:space="preserve"> папке, где находится Основной текст.</w:t>
      </w:r>
    </w:p>
    <w:p w:rsidR="00471F5E" w:rsidRDefault="00471F5E" w:rsidP="002906CA">
      <w:pPr>
        <w:pStyle w:val="a3"/>
        <w:numPr>
          <w:ilvl w:val="0"/>
          <w:numId w:val="11"/>
        </w:numPr>
        <w:spacing w:after="0"/>
      </w:pPr>
      <w:r>
        <w:t xml:space="preserve">Снабжение всех </w:t>
      </w:r>
      <w:r w:rsidR="00AB27D9">
        <w:t>объектов</w:t>
      </w:r>
      <w:r>
        <w:t xml:space="preserve"> в Блокноте и Дополнительном блокноте ссылками на страницы Основного текста</w:t>
      </w:r>
      <w:r w:rsidR="001F61B5">
        <w:t>, с которых эти объекты были скопированы</w:t>
      </w:r>
      <w:r>
        <w:t xml:space="preserve"> (наглядно – см. в Иллюстрации).</w:t>
      </w:r>
      <w:r w:rsidR="001F61B5">
        <w:t xml:space="preserve"> Ссылки выполняются чёрным и меньшим по сравнению </w:t>
      </w:r>
      <w:proofErr w:type="gramStart"/>
      <w:r w:rsidR="001F61B5">
        <w:t>с</w:t>
      </w:r>
      <w:proofErr w:type="gramEnd"/>
      <w:r w:rsidR="001F61B5">
        <w:t xml:space="preserve"> шрифтом объектов шрифтом.</w:t>
      </w:r>
    </w:p>
    <w:p w:rsidR="00AB27D9" w:rsidRDefault="00AB27D9" w:rsidP="00AB27D9">
      <w:pPr>
        <w:spacing w:after="0"/>
      </w:pPr>
      <w:proofErr w:type="gramStart"/>
      <w:r w:rsidRPr="002906CA">
        <w:t xml:space="preserve">* </w:t>
      </w:r>
      <w:r w:rsidR="00627ADF" w:rsidRPr="00627ADF">
        <w:t>Выделенн</w:t>
      </w:r>
      <w:r w:rsidR="00627ADF">
        <w:t>ое</w:t>
      </w:r>
      <w:r w:rsidR="00627ADF" w:rsidRPr="00627ADF">
        <w:t xml:space="preserve"> одним и тем же цветом </w:t>
      </w:r>
      <w:r w:rsidR="00627ADF">
        <w:t>словосочетание</w:t>
      </w:r>
      <w:r w:rsidR="00627ADF" w:rsidRPr="00627ADF">
        <w:t>, начинающ</w:t>
      </w:r>
      <w:r w:rsidR="00627ADF">
        <w:t>ее</w:t>
      </w:r>
      <w:r w:rsidR="00627ADF" w:rsidRPr="00627ADF">
        <w:t>ся на одной странице Основного текста и заканчивающ</w:t>
      </w:r>
      <w:r w:rsidR="00627ADF">
        <w:t>ее</w:t>
      </w:r>
      <w:r w:rsidR="00627ADF" w:rsidRPr="00627ADF">
        <w:t>ся на следующей, отобража</w:t>
      </w:r>
      <w:r w:rsidR="00627ADF">
        <w:t>ет</w:t>
      </w:r>
      <w:r w:rsidR="00627ADF" w:rsidRPr="00627ADF">
        <w:t>ся в Блокноте с</w:t>
      </w:r>
      <w:r w:rsidR="00B6796E">
        <w:t>о</w:t>
      </w:r>
      <w:r w:rsidR="00627ADF" w:rsidRPr="00627ADF">
        <w:t xml:space="preserve"> ссылкой на ту страницу Основного текста, где </w:t>
      </w:r>
      <w:r w:rsidR="00627ADF">
        <w:t>оно</w:t>
      </w:r>
      <w:r w:rsidR="00627ADF" w:rsidRPr="00627ADF">
        <w:t xml:space="preserve"> НАЧАЛ</w:t>
      </w:r>
      <w:r w:rsidR="00627ADF">
        <w:t>О</w:t>
      </w:r>
      <w:r w:rsidR="00627ADF" w:rsidRPr="00627ADF">
        <w:t>СЬ</w:t>
      </w:r>
      <w:r w:rsidR="00627ADF">
        <w:t>.</w:t>
      </w:r>
      <w:proofErr w:type="gramEnd"/>
    </w:p>
    <w:p w:rsidR="00C51A14" w:rsidRDefault="00C51A14" w:rsidP="00627ADF">
      <w:pPr>
        <w:pStyle w:val="a3"/>
        <w:numPr>
          <w:ilvl w:val="0"/>
          <w:numId w:val="11"/>
        </w:numPr>
        <w:spacing w:after="0"/>
      </w:pPr>
      <w:r>
        <w:t>Таймер, отображающий время с момента активации функции «Пуск» в формате 00:00 (</w:t>
      </w:r>
      <w:proofErr w:type="spellStart"/>
      <w:r>
        <w:t>минуты</w:t>
      </w:r>
      <w:proofErr w:type="gramStart"/>
      <w:r>
        <w:t>:с</w:t>
      </w:r>
      <w:proofErr w:type="gramEnd"/>
      <w:r>
        <w:t>екунды</w:t>
      </w:r>
      <w:proofErr w:type="spellEnd"/>
      <w:r>
        <w:t>).</w:t>
      </w:r>
    </w:p>
    <w:p w:rsidR="00C51A14" w:rsidRDefault="008E3425" w:rsidP="00627ADF">
      <w:pPr>
        <w:pStyle w:val="a3"/>
        <w:numPr>
          <w:ilvl w:val="0"/>
          <w:numId w:val="11"/>
        </w:numPr>
        <w:spacing w:after="0"/>
      </w:pPr>
      <w:r>
        <w:t>«Уведомитель» с текстом «</w:t>
      </w:r>
      <w:r w:rsidR="00627ADF" w:rsidRPr="00627ADF">
        <w:t xml:space="preserve">Операция завершена. </w:t>
      </w:r>
      <w:proofErr w:type="gramStart"/>
      <w:r>
        <w:t xml:space="preserve">Ознакомьтесь с результатом!» и звуковым сигналом, информирующий пользователя о </w:t>
      </w:r>
      <w:r w:rsidR="00471F5E">
        <w:t xml:space="preserve">том, что </w:t>
      </w:r>
      <w:r>
        <w:t>работ</w:t>
      </w:r>
      <w:r w:rsidR="00471F5E">
        <w:t>а</w:t>
      </w:r>
      <w:r>
        <w:t xml:space="preserve"> программы с Основным текстом </w:t>
      </w:r>
      <w:r w:rsidR="00471F5E">
        <w:t xml:space="preserve">завершена </w:t>
      </w:r>
      <w:r>
        <w:t>и</w:t>
      </w:r>
      <w:r w:rsidR="00471F5E">
        <w:t xml:space="preserve"> можно ознакомиться с содержимым Блокнота и Дополнительного блокнота.</w:t>
      </w:r>
      <w:r>
        <w:t xml:space="preserve"> </w:t>
      </w:r>
      <w:proofErr w:type="gramEnd"/>
    </w:p>
    <w:p w:rsidR="00D96EF1" w:rsidRDefault="00D96EF1" w:rsidP="00627ADF">
      <w:pPr>
        <w:pStyle w:val="a3"/>
        <w:numPr>
          <w:ilvl w:val="0"/>
          <w:numId w:val="11"/>
        </w:numPr>
        <w:spacing w:after="0"/>
      </w:pPr>
      <w:r>
        <w:t>Функция поиска в Основном тексте объекта, активируемая двойным кликом на этот же объе</w:t>
      </w:r>
      <w:proofErr w:type="gramStart"/>
      <w:r>
        <w:t>кт в Бл</w:t>
      </w:r>
      <w:proofErr w:type="gramEnd"/>
      <w:r>
        <w:t>окноте или Дополнительном блокноте, что должно вызывать нахождение данного объекта в Основном тексте и появление его в зоне видимости пользователя – в средней части (по высоте) открытого Основного текста.</w:t>
      </w:r>
    </w:p>
    <w:p w:rsidR="00D96EF1" w:rsidRPr="002906CA" w:rsidRDefault="00FA78C6" w:rsidP="00627ADF">
      <w:pPr>
        <w:pStyle w:val="a3"/>
        <w:numPr>
          <w:ilvl w:val="0"/>
          <w:numId w:val="11"/>
        </w:numPr>
        <w:spacing w:after="0"/>
      </w:pPr>
      <w:r>
        <w:t>По решению пользователя - в</w:t>
      </w:r>
      <w:r w:rsidR="00D96EF1">
        <w:t xml:space="preserve">озможность </w:t>
      </w:r>
      <w:proofErr w:type="spellStart"/>
      <w:r w:rsidR="00D96EF1">
        <w:t>НЕсохранения</w:t>
      </w:r>
      <w:proofErr w:type="spellEnd"/>
      <w:r w:rsidR="00D96EF1">
        <w:t xml:space="preserve"> созданных Блокнота и/или Дополнительного блокнота, а также изменений, сделанных в </w:t>
      </w:r>
      <w:bookmarkStart w:id="0" w:name="OLE_LINK1"/>
      <w:bookmarkStart w:id="1" w:name="OLE_LINK2"/>
      <w:r w:rsidR="00D96EF1">
        <w:t>Основно</w:t>
      </w:r>
      <w:r>
        <w:t>м</w:t>
      </w:r>
      <w:r w:rsidR="00D96EF1">
        <w:t xml:space="preserve"> текст</w:t>
      </w:r>
      <w:r>
        <w:t xml:space="preserve">е, Блокноте и/или </w:t>
      </w:r>
      <w:r w:rsidR="00803224">
        <w:t>Дополнительном блокноте</w:t>
      </w:r>
      <w:bookmarkEnd w:id="0"/>
      <w:bookmarkEnd w:id="1"/>
      <w:r w:rsidR="00803224">
        <w:t xml:space="preserve">, т.е. в программе должен быть предусмотрен надёжный механизм возврата к предыдущим редакциям </w:t>
      </w:r>
      <w:r w:rsidR="00803224">
        <w:t>Основно</w:t>
      </w:r>
      <w:r w:rsidR="00803224">
        <w:t>го</w:t>
      </w:r>
      <w:r w:rsidR="00803224">
        <w:t xml:space="preserve"> текст</w:t>
      </w:r>
      <w:r w:rsidR="00803224">
        <w:t>а</w:t>
      </w:r>
      <w:r w:rsidR="00803224">
        <w:t>, Блокнот</w:t>
      </w:r>
      <w:r w:rsidR="00803224">
        <w:t>а,</w:t>
      </w:r>
      <w:r w:rsidR="00803224">
        <w:t xml:space="preserve"> </w:t>
      </w:r>
      <w:r w:rsidR="00803224">
        <w:t>До</w:t>
      </w:r>
      <w:r w:rsidR="00803224">
        <w:t>полнительно</w:t>
      </w:r>
      <w:r w:rsidR="00803224">
        <w:t>го</w:t>
      </w:r>
      <w:r w:rsidR="00803224">
        <w:t xml:space="preserve"> блокнот</w:t>
      </w:r>
      <w:r w:rsidR="00803224">
        <w:t>а.</w:t>
      </w:r>
    </w:p>
    <w:p w:rsidR="007D63C2" w:rsidRPr="002906CA" w:rsidRDefault="007D63C2" w:rsidP="00627ADF">
      <w:pPr>
        <w:pStyle w:val="a3"/>
        <w:numPr>
          <w:ilvl w:val="0"/>
          <w:numId w:val="11"/>
        </w:numPr>
        <w:spacing w:after="0"/>
      </w:pPr>
      <w:r w:rsidRPr="002906CA">
        <w:t>Прочие фун</w:t>
      </w:r>
      <w:r w:rsidR="00E51D99" w:rsidRPr="002906CA">
        <w:t xml:space="preserve">кции или дополнения, доработки к описанным в данном Перечне функциям, которые НЕ были предусмотрены Заказчиком, </w:t>
      </w:r>
      <w:r w:rsidR="00E51D99" w:rsidRPr="002906CA">
        <w:rPr>
          <w:b/>
        </w:rPr>
        <w:t>если</w:t>
      </w:r>
      <w:r w:rsidR="00E51D99" w:rsidRPr="002906CA">
        <w:t xml:space="preserve"> таковые необходимы для полноценной реализации программы в том виде, в котором она описана в раздел</w:t>
      </w:r>
      <w:r w:rsidR="00D33C8B">
        <w:t>ах</w:t>
      </w:r>
      <w:r w:rsidR="002D24CB" w:rsidRPr="002906CA">
        <w:t xml:space="preserve"> </w:t>
      </w:r>
      <w:r w:rsidR="00D33C8B">
        <w:t>«</w:t>
      </w:r>
      <w:r w:rsidR="00E51D99" w:rsidRPr="002906CA">
        <w:t>Задача</w:t>
      </w:r>
      <w:r w:rsidR="00D33C8B">
        <w:t>», «Описание работы программы» и «Требования к программе»</w:t>
      </w:r>
      <w:r w:rsidR="00E51D99" w:rsidRPr="002906CA">
        <w:t>.</w:t>
      </w:r>
    </w:p>
    <w:p w:rsidR="004A384E" w:rsidRDefault="004A384E" w:rsidP="004A384E">
      <w:pPr>
        <w:spacing w:after="0"/>
      </w:pPr>
    </w:p>
    <w:p w:rsidR="004A384E" w:rsidRPr="004A384E" w:rsidRDefault="004A384E" w:rsidP="004A384E">
      <w:pPr>
        <w:spacing w:after="0"/>
        <w:rPr>
          <w:u w:val="single"/>
        </w:rPr>
      </w:pPr>
      <w:r w:rsidRPr="004A384E">
        <w:rPr>
          <w:u w:val="single"/>
        </w:rPr>
        <w:t>Описание работы программы</w:t>
      </w:r>
    </w:p>
    <w:p w:rsidR="00E51D99" w:rsidRDefault="00E51D99" w:rsidP="00E51D99">
      <w:pPr>
        <w:spacing w:after="0"/>
      </w:pPr>
    </w:p>
    <w:p w:rsidR="00BD3C26" w:rsidRDefault="00547AF5" w:rsidP="00E51D99">
      <w:pPr>
        <w:spacing w:after="0"/>
      </w:pPr>
      <w:proofErr w:type="gramStart"/>
      <w:r>
        <w:t>Указа</w:t>
      </w:r>
      <w:r w:rsidR="00022BB0">
        <w:t>в</w:t>
      </w:r>
      <w:r w:rsidR="00C51A14">
        <w:t xml:space="preserve"> программ</w:t>
      </w:r>
      <w:r>
        <w:t xml:space="preserve">е путь к </w:t>
      </w:r>
      <w:r w:rsidR="00C51A14">
        <w:t>Основно</w:t>
      </w:r>
      <w:r>
        <w:t>му</w:t>
      </w:r>
      <w:r w:rsidR="00C51A14">
        <w:t xml:space="preserve"> текст</w:t>
      </w:r>
      <w:r>
        <w:t>у</w:t>
      </w:r>
      <w:r w:rsidR="00C51A14">
        <w:t xml:space="preserve">, </w:t>
      </w:r>
      <w:r w:rsidR="00B6796E">
        <w:t xml:space="preserve">пользователь нажимает на кнопку «Пуск», </w:t>
      </w:r>
      <w:r w:rsidR="00C51A14">
        <w:t xml:space="preserve">после чего программа </w:t>
      </w:r>
      <w:r w:rsidR="00CB4C31">
        <w:t xml:space="preserve">копирует из </w:t>
      </w:r>
      <w:r w:rsidR="00B6796E">
        <w:t>Основного текста</w:t>
      </w:r>
      <w:r w:rsidR="00CB4C31">
        <w:t xml:space="preserve"> все выделенные посредством изменения цвета шрифта </w:t>
      </w:r>
      <w:r w:rsidR="00B6796E">
        <w:t>объекты</w:t>
      </w:r>
      <w:r w:rsidR="00CB4C31">
        <w:t xml:space="preserve"> и вставляет их строго в порядке появления в Основном тексте и с сохранением цветов шрифта в отдельно созданный и автоматически открываемый Блокнот, а также, в случае, если активирована функция «Группировать по цветам» - и в отдельно</w:t>
      </w:r>
      <w:proofErr w:type="gramEnd"/>
      <w:r w:rsidR="00CB4C31">
        <w:t xml:space="preserve"> созданный и автоматически открываемый Дополнительный блокнот, </w:t>
      </w:r>
      <w:r w:rsidR="008E3425">
        <w:t xml:space="preserve">разбивая </w:t>
      </w:r>
      <w:r w:rsidR="00CB4C31" w:rsidRPr="002906CA">
        <w:t xml:space="preserve">все </w:t>
      </w:r>
      <w:r w:rsidR="00902BB0">
        <w:t>объекты</w:t>
      </w:r>
      <w:r w:rsidR="00CB4C31" w:rsidRPr="002906CA">
        <w:t xml:space="preserve"> из Блокнота </w:t>
      </w:r>
      <w:r w:rsidR="008E3425">
        <w:t xml:space="preserve">на группы согласно </w:t>
      </w:r>
      <w:r w:rsidR="008E3425">
        <w:lastRenderedPageBreak/>
        <w:t xml:space="preserve">цвету шрифта и </w:t>
      </w:r>
      <w:r w:rsidR="00CB4C31" w:rsidRPr="002906CA">
        <w:t>сохран</w:t>
      </w:r>
      <w:r w:rsidR="008E3425">
        <w:t>яя при этом порядок</w:t>
      </w:r>
      <w:r w:rsidR="00CB4C31" w:rsidRPr="002906CA">
        <w:t xml:space="preserve"> появления </w:t>
      </w:r>
      <w:r w:rsidR="00902BB0">
        <w:t>объектов</w:t>
      </w:r>
      <w:r w:rsidR="008E3425">
        <w:t xml:space="preserve"> </w:t>
      </w:r>
      <w:r w:rsidR="00CB4C31" w:rsidRPr="002906CA">
        <w:t>в Основном тексте</w:t>
      </w:r>
      <w:r w:rsidR="00CB4C31">
        <w:t>.</w:t>
      </w:r>
      <w:r>
        <w:t xml:space="preserve"> </w:t>
      </w:r>
      <w:r w:rsidR="00BD3C26">
        <w:t>Затем п</w:t>
      </w:r>
      <w:r>
        <w:t>рограмма уведомляет пользователя о завершении работы</w:t>
      </w:r>
      <w:r w:rsidR="00BD3C26">
        <w:t xml:space="preserve"> и одновременно</w:t>
      </w:r>
      <w:r>
        <w:t xml:space="preserve"> открывает Основной текст. </w:t>
      </w:r>
      <w:r w:rsidR="00BD3C26">
        <w:t>Имея перед глазами</w:t>
      </w:r>
      <w:r w:rsidR="004A384E">
        <w:t xml:space="preserve"> Блокнот и Дополнительн</w:t>
      </w:r>
      <w:r w:rsidR="00BD3C26">
        <w:t>ый</w:t>
      </w:r>
      <w:r w:rsidR="004A384E">
        <w:t xml:space="preserve"> блокнот, пользователь производит корректуру Основного текста. </w:t>
      </w:r>
      <w:r w:rsidR="00116E47">
        <w:t xml:space="preserve">По окончании корректуры пользователь </w:t>
      </w:r>
      <w:r>
        <w:t>закрывает Основной текст с сохранением</w:t>
      </w:r>
      <w:r w:rsidR="00CC3F59">
        <w:t xml:space="preserve"> и снова нажимает на кнопку «Пуск»,</w:t>
      </w:r>
      <w:r w:rsidR="00116E47">
        <w:t xml:space="preserve"> после чего в</w:t>
      </w:r>
      <w:r w:rsidR="004A384E">
        <w:t xml:space="preserve">се сделанные </w:t>
      </w:r>
      <w:r w:rsidR="00116E47">
        <w:t>и</w:t>
      </w:r>
      <w:r w:rsidR="004A384E">
        <w:t xml:space="preserve">м изменения в </w:t>
      </w:r>
      <w:r w:rsidR="00F80207">
        <w:t xml:space="preserve">Основном тексте </w:t>
      </w:r>
      <w:r w:rsidR="00F80207" w:rsidRPr="00F80207">
        <w:rPr>
          <w:b/>
        </w:rPr>
        <w:t>вызывают соответствующие изменения</w:t>
      </w:r>
      <w:r w:rsidR="00F80207">
        <w:t xml:space="preserve"> в Блокноте и Дополнительном блокноте либо вызывают закрытие старых и появление новых документов Блокнот и Дополнительный блокнот с соответствующими изменениями в них. </w:t>
      </w:r>
      <w:r w:rsidR="00BD3C26">
        <w:t xml:space="preserve">Затем программа вновь уведомляет пользователя о завершении работы и одновременно открывает Основной текст… </w:t>
      </w:r>
    </w:p>
    <w:p w:rsidR="004A384E" w:rsidRDefault="00F80207" w:rsidP="00E51D99">
      <w:pPr>
        <w:spacing w:after="0"/>
      </w:pPr>
      <w:r>
        <w:t>Количество таких корректур</w:t>
      </w:r>
      <w:r w:rsidR="00116E47">
        <w:t xml:space="preserve"> (</w:t>
      </w:r>
      <w:r w:rsidR="00CC3F59">
        <w:t>с повторным нажатием кнопки «Пуск»</w:t>
      </w:r>
      <w:r w:rsidR="00116E47">
        <w:t>)</w:t>
      </w:r>
      <w:r>
        <w:t>, а значит и надлежащих реакций программы на них, не</w:t>
      </w:r>
      <w:r w:rsidR="008E3425">
        <w:t xml:space="preserve"> </w:t>
      </w:r>
      <w:r>
        <w:t xml:space="preserve">ограничено. </w:t>
      </w:r>
    </w:p>
    <w:p w:rsidR="004A384E" w:rsidRDefault="004A384E" w:rsidP="00E51D99">
      <w:pPr>
        <w:spacing w:after="0"/>
      </w:pPr>
    </w:p>
    <w:p w:rsidR="00E51D99" w:rsidRPr="00B65DFC" w:rsidRDefault="00E51D99" w:rsidP="00E51D99">
      <w:pPr>
        <w:spacing w:after="0"/>
      </w:pPr>
      <w:r>
        <w:rPr>
          <w:u w:val="single"/>
        </w:rPr>
        <w:t>Т</w:t>
      </w:r>
      <w:r w:rsidRPr="00B65DFC">
        <w:rPr>
          <w:u w:val="single"/>
        </w:rPr>
        <w:t>ребования к программе</w:t>
      </w:r>
      <w:r w:rsidR="002D24CB">
        <w:rPr>
          <w:u w:val="single"/>
        </w:rPr>
        <w:t>:</w:t>
      </w:r>
    </w:p>
    <w:p w:rsidR="00E51D99" w:rsidRPr="00B65DFC" w:rsidRDefault="00E51D99" w:rsidP="00E51D99">
      <w:pPr>
        <w:spacing w:after="0"/>
      </w:pPr>
    </w:p>
    <w:p w:rsidR="00E51D99" w:rsidRPr="00B65DFC" w:rsidRDefault="00E51D99" w:rsidP="00E51D99">
      <w:pPr>
        <w:pStyle w:val="a3"/>
        <w:numPr>
          <w:ilvl w:val="0"/>
          <w:numId w:val="5"/>
        </w:numPr>
        <w:spacing w:after="0"/>
      </w:pPr>
      <w:r w:rsidRPr="00B65DFC">
        <w:t xml:space="preserve">Полное соответствие заданию, подробно описанному в </w:t>
      </w:r>
      <w:r w:rsidR="002D24CB">
        <w:t>раздел</w:t>
      </w:r>
      <w:r w:rsidR="00F80207">
        <w:t>ах</w:t>
      </w:r>
      <w:r w:rsidR="002D24CB" w:rsidRPr="002D24CB">
        <w:t xml:space="preserve"> </w:t>
      </w:r>
      <w:r w:rsidR="002D24CB" w:rsidRPr="000B1AF2">
        <w:t>"</w:t>
      </w:r>
      <w:r w:rsidR="002D24CB">
        <w:t>Задача</w:t>
      </w:r>
      <w:r w:rsidR="002D24CB" w:rsidRPr="000B1AF2">
        <w:t>"</w:t>
      </w:r>
      <w:r w:rsidR="00F80207">
        <w:t>,</w:t>
      </w:r>
      <w:r w:rsidR="002D24CB">
        <w:t xml:space="preserve"> </w:t>
      </w:r>
      <w:r w:rsidR="00F80207" w:rsidRPr="000B1AF2">
        <w:t>"</w:t>
      </w:r>
      <w:r w:rsidR="00F80207">
        <w:t>Описание работы программы</w:t>
      </w:r>
      <w:r w:rsidR="00F80207" w:rsidRPr="000B1AF2">
        <w:t>"</w:t>
      </w:r>
      <w:r w:rsidR="00F80207" w:rsidRPr="002D24CB">
        <w:t xml:space="preserve"> </w:t>
      </w:r>
      <w:r w:rsidR="00F80207">
        <w:t xml:space="preserve">и </w:t>
      </w:r>
      <w:r w:rsidRPr="00B65DFC">
        <w:t>Перечне функций.</w:t>
      </w:r>
    </w:p>
    <w:p w:rsidR="00E51D99" w:rsidRDefault="00E51D99" w:rsidP="00E51D99">
      <w:pPr>
        <w:pStyle w:val="a3"/>
        <w:numPr>
          <w:ilvl w:val="0"/>
          <w:numId w:val="5"/>
        </w:numPr>
        <w:spacing w:after="0"/>
      </w:pPr>
      <w:r w:rsidRPr="00B65DFC">
        <w:t xml:space="preserve">Возможность нормальной работы с текстом до </w:t>
      </w:r>
      <w:r w:rsidR="00414573" w:rsidRPr="00414573">
        <w:t>1000000 (</w:t>
      </w:r>
      <w:r w:rsidR="00414573">
        <w:t>одного миллиона</w:t>
      </w:r>
      <w:r w:rsidR="00414573" w:rsidRPr="00414573">
        <w:t>)</w:t>
      </w:r>
      <w:r w:rsidR="002D24CB">
        <w:t xml:space="preserve"> знаков с пробелами</w:t>
      </w:r>
      <w:r w:rsidRPr="00B65DFC">
        <w:t>, т.е. быстродействие, отсутствие "зависаний".</w:t>
      </w:r>
      <w:r w:rsidR="002D24CB">
        <w:t xml:space="preserve"> Время отклика программы для </w:t>
      </w:r>
      <w:r w:rsidR="00CE4E62">
        <w:t>100 000</w:t>
      </w:r>
      <w:r w:rsidR="002D24CB">
        <w:t xml:space="preserve"> знаков (с пробелами) – не более </w:t>
      </w:r>
      <w:r w:rsidR="00AB519C" w:rsidRPr="00AB519C">
        <w:t>15</w:t>
      </w:r>
      <w:r w:rsidR="002D24CB">
        <w:t xml:space="preserve"> секунд.</w:t>
      </w:r>
    </w:p>
    <w:p w:rsidR="005E09AF" w:rsidRDefault="005E09AF" w:rsidP="005E09AF">
      <w:pPr>
        <w:pStyle w:val="a3"/>
        <w:numPr>
          <w:ilvl w:val="0"/>
          <w:numId w:val="5"/>
        </w:numPr>
      </w:pPr>
      <w:r>
        <w:t>Программа должна распознавать любой цвет шрифта, который имеется в меню «Цвет текста» текстового документа</w:t>
      </w:r>
      <w:r w:rsidRPr="003C1C50">
        <w:t xml:space="preserve"> </w:t>
      </w:r>
      <w:r>
        <w:rPr>
          <w:lang w:val="en-US"/>
        </w:rPr>
        <w:t>Microsoft</w:t>
      </w:r>
      <w:r w:rsidRPr="00E51D99">
        <w:t xml:space="preserve"> </w:t>
      </w:r>
      <w:r>
        <w:rPr>
          <w:lang w:val="en-US"/>
        </w:rPr>
        <w:t>Office</w:t>
      </w:r>
      <w:r w:rsidRPr="00E51D99">
        <w:t xml:space="preserve"> </w:t>
      </w:r>
      <w:r w:rsidRPr="0000723E">
        <w:rPr>
          <w:lang w:val="en-US"/>
        </w:rPr>
        <w:t>Word</w:t>
      </w:r>
      <w:r w:rsidRPr="0000723E">
        <w:t xml:space="preserve"> </w:t>
      </w:r>
      <w:r>
        <w:rPr>
          <w:lang w:val="en-US"/>
        </w:rPr>
        <w:t>c</w:t>
      </w:r>
      <w:r w:rsidRPr="003C1C50">
        <w:t xml:space="preserve"> расширением</w:t>
      </w:r>
      <w:r w:rsidRPr="003C1C50">
        <w:rPr>
          <w:b/>
        </w:rPr>
        <w:t xml:space="preserve"> </w:t>
      </w:r>
      <w:r w:rsidRPr="005E09AF">
        <w:t>.</w:t>
      </w:r>
      <w:proofErr w:type="spellStart"/>
      <w:r w:rsidRPr="005E09AF">
        <w:rPr>
          <w:lang w:val="en-US"/>
        </w:rPr>
        <w:t>docx</w:t>
      </w:r>
      <w:proofErr w:type="spellEnd"/>
      <w:r>
        <w:t xml:space="preserve"> (см. </w:t>
      </w:r>
      <w:proofErr w:type="spellStart"/>
      <w:r>
        <w:t>скрин</w:t>
      </w:r>
      <w:proofErr w:type="spellEnd"/>
      <w:r>
        <w:t xml:space="preserve"> «Меню Цвет текста </w:t>
      </w:r>
      <w:r>
        <w:rPr>
          <w:lang w:val="en-US"/>
        </w:rPr>
        <w:t>Word</w:t>
      </w:r>
      <w:r>
        <w:t xml:space="preserve">» в прикреплении), будь то цвет шрифта из </w:t>
      </w:r>
      <w:r w:rsidRPr="00116E47">
        <w:t>Цвет</w:t>
      </w:r>
      <w:r>
        <w:t>ов</w:t>
      </w:r>
      <w:r w:rsidRPr="00116E47">
        <w:t xml:space="preserve"> темы, Стандартны</w:t>
      </w:r>
      <w:r>
        <w:t>х</w:t>
      </w:r>
      <w:r w:rsidRPr="00116E47">
        <w:t xml:space="preserve"> цвет</w:t>
      </w:r>
      <w:r>
        <w:t>ов</w:t>
      </w:r>
      <w:r w:rsidRPr="00116E47">
        <w:t xml:space="preserve"> и</w:t>
      </w:r>
      <w:r>
        <w:t>ли</w:t>
      </w:r>
      <w:r w:rsidRPr="00116E47">
        <w:t xml:space="preserve"> Други</w:t>
      </w:r>
      <w:r>
        <w:t>х</w:t>
      </w:r>
      <w:r w:rsidRPr="00116E47">
        <w:t xml:space="preserve"> цвет</w:t>
      </w:r>
      <w:r>
        <w:t>ов</w:t>
      </w:r>
      <w:r w:rsidRPr="00116E47">
        <w:t xml:space="preserve">. </w:t>
      </w:r>
    </w:p>
    <w:p w:rsidR="005E09AF" w:rsidRPr="00B65DFC" w:rsidRDefault="00902BB0" w:rsidP="00AB519C">
      <w:pPr>
        <w:pStyle w:val="a3"/>
        <w:numPr>
          <w:ilvl w:val="0"/>
          <w:numId w:val="5"/>
        </w:numPr>
        <w:spacing w:after="0"/>
      </w:pPr>
      <w:r>
        <w:t xml:space="preserve">Программа должна игнорировать в Основном тексте такие элементы, реализованные путём применения соответствующих функций </w:t>
      </w:r>
      <w:r w:rsidRPr="00AB519C">
        <w:rPr>
          <w:lang w:val="en-US"/>
        </w:rPr>
        <w:t>Microsoft</w:t>
      </w:r>
      <w:r w:rsidRPr="00E51D99">
        <w:t xml:space="preserve"> </w:t>
      </w:r>
      <w:r w:rsidRPr="00AB519C">
        <w:rPr>
          <w:lang w:val="en-US"/>
        </w:rPr>
        <w:t>Office</w:t>
      </w:r>
      <w:r w:rsidRPr="00E51D99">
        <w:t xml:space="preserve"> </w:t>
      </w:r>
      <w:r w:rsidRPr="00AB519C">
        <w:rPr>
          <w:lang w:val="en-US"/>
        </w:rPr>
        <w:t>Word</w:t>
      </w:r>
      <w:r>
        <w:t>, как Нумерация, Маркеры, Многоуровневый список, а также Нумерация страниц. Т.е. экспорт указанных элементов из Основного текста в Блокнот и Дополнительный блокнот производиться НЕ должен.</w:t>
      </w:r>
      <w:bookmarkStart w:id="2" w:name="_GoBack"/>
      <w:bookmarkEnd w:id="2"/>
    </w:p>
    <w:sectPr w:rsidR="005E09AF" w:rsidRPr="00B65DFC" w:rsidSect="00EB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986"/>
    <w:multiLevelType w:val="hybridMultilevel"/>
    <w:tmpl w:val="F2428D3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017090"/>
    <w:multiLevelType w:val="multilevel"/>
    <w:tmpl w:val="B70E330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357578AF"/>
    <w:multiLevelType w:val="hybridMultilevel"/>
    <w:tmpl w:val="3A986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232FA8"/>
    <w:multiLevelType w:val="multilevel"/>
    <w:tmpl w:val="72105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D0E4C"/>
    <w:multiLevelType w:val="multilevel"/>
    <w:tmpl w:val="72105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A724D9"/>
    <w:multiLevelType w:val="hybridMultilevel"/>
    <w:tmpl w:val="778E2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05762"/>
    <w:multiLevelType w:val="hybridMultilevel"/>
    <w:tmpl w:val="3376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95864"/>
    <w:multiLevelType w:val="hybridMultilevel"/>
    <w:tmpl w:val="47CE0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95FDE"/>
    <w:multiLevelType w:val="hybridMultilevel"/>
    <w:tmpl w:val="06183D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B2E5DA9"/>
    <w:multiLevelType w:val="multilevel"/>
    <w:tmpl w:val="B70E330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>
    <w:nsid w:val="5028542A"/>
    <w:multiLevelType w:val="hybridMultilevel"/>
    <w:tmpl w:val="19FE6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D34A12"/>
    <w:multiLevelType w:val="hybridMultilevel"/>
    <w:tmpl w:val="CDE2CCB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9C36764"/>
    <w:multiLevelType w:val="hybridMultilevel"/>
    <w:tmpl w:val="6B5068E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07E036E"/>
    <w:multiLevelType w:val="hybridMultilevel"/>
    <w:tmpl w:val="0188F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BB1CBE"/>
    <w:multiLevelType w:val="multilevel"/>
    <w:tmpl w:val="9508E70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65830F2F"/>
    <w:multiLevelType w:val="hybridMultilevel"/>
    <w:tmpl w:val="BDDEA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13B49"/>
    <w:multiLevelType w:val="hybridMultilevel"/>
    <w:tmpl w:val="279E4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1D49"/>
    <w:multiLevelType w:val="hybridMultilevel"/>
    <w:tmpl w:val="799004D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32356B9"/>
    <w:multiLevelType w:val="multilevel"/>
    <w:tmpl w:val="7A9044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.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E1076C1"/>
    <w:multiLevelType w:val="multilevel"/>
    <w:tmpl w:val="72105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8"/>
  </w:num>
  <w:num w:numId="5">
    <w:abstractNumId w:val="15"/>
  </w:num>
  <w:num w:numId="6">
    <w:abstractNumId w:val="5"/>
  </w:num>
  <w:num w:numId="7">
    <w:abstractNumId w:val="14"/>
  </w:num>
  <w:num w:numId="8">
    <w:abstractNumId w:val="12"/>
  </w:num>
  <w:num w:numId="9">
    <w:abstractNumId w:val="9"/>
  </w:num>
  <w:num w:numId="10">
    <w:abstractNumId w:val="1"/>
  </w:num>
  <w:num w:numId="11">
    <w:abstractNumId w:val="4"/>
  </w:num>
  <w:num w:numId="12">
    <w:abstractNumId w:val="19"/>
  </w:num>
  <w:num w:numId="13">
    <w:abstractNumId w:val="16"/>
  </w:num>
  <w:num w:numId="14">
    <w:abstractNumId w:val="3"/>
  </w:num>
  <w:num w:numId="15">
    <w:abstractNumId w:val="2"/>
  </w:num>
  <w:num w:numId="16">
    <w:abstractNumId w:val="13"/>
  </w:num>
  <w:num w:numId="17">
    <w:abstractNumId w:val="0"/>
  </w:num>
  <w:num w:numId="18">
    <w:abstractNumId w:val="10"/>
  </w:num>
  <w:num w:numId="19">
    <w:abstractNumId w:val="11"/>
  </w:num>
  <w:num w:numId="20">
    <w:abstractNumId w:val="17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723E"/>
    <w:rsid w:val="0000723E"/>
    <w:rsid w:val="00022BB0"/>
    <w:rsid w:val="00023673"/>
    <w:rsid w:val="00047C7C"/>
    <w:rsid w:val="00053338"/>
    <w:rsid w:val="000B1AF2"/>
    <w:rsid w:val="000C02A0"/>
    <w:rsid w:val="00100FEF"/>
    <w:rsid w:val="00116E47"/>
    <w:rsid w:val="0017450C"/>
    <w:rsid w:val="00196A45"/>
    <w:rsid w:val="001B3A8B"/>
    <w:rsid w:val="001D3DA2"/>
    <w:rsid w:val="001F61B5"/>
    <w:rsid w:val="0022468C"/>
    <w:rsid w:val="002906CA"/>
    <w:rsid w:val="002D24CB"/>
    <w:rsid w:val="003415EA"/>
    <w:rsid w:val="00366D7F"/>
    <w:rsid w:val="003C1C50"/>
    <w:rsid w:val="003C2B1A"/>
    <w:rsid w:val="00414573"/>
    <w:rsid w:val="00422232"/>
    <w:rsid w:val="00471F5E"/>
    <w:rsid w:val="00483770"/>
    <w:rsid w:val="004A384E"/>
    <w:rsid w:val="004F4293"/>
    <w:rsid w:val="00547AF5"/>
    <w:rsid w:val="005E09AF"/>
    <w:rsid w:val="005E5E30"/>
    <w:rsid w:val="006217D6"/>
    <w:rsid w:val="00627424"/>
    <w:rsid w:val="00627ADF"/>
    <w:rsid w:val="0067607C"/>
    <w:rsid w:val="006D38AB"/>
    <w:rsid w:val="007056AF"/>
    <w:rsid w:val="00786119"/>
    <w:rsid w:val="007B28F4"/>
    <w:rsid w:val="007D63C2"/>
    <w:rsid w:val="007F319A"/>
    <w:rsid w:val="007F6746"/>
    <w:rsid w:val="00803224"/>
    <w:rsid w:val="00885F57"/>
    <w:rsid w:val="008C1127"/>
    <w:rsid w:val="008C77D6"/>
    <w:rsid w:val="008E3425"/>
    <w:rsid w:val="00902BB0"/>
    <w:rsid w:val="0096125B"/>
    <w:rsid w:val="009B1E6F"/>
    <w:rsid w:val="009F01D5"/>
    <w:rsid w:val="00A02B9A"/>
    <w:rsid w:val="00AB27D9"/>
    <w:rsid w:val="00AB519C"/>
    <w:rsid w:val="00AD27A5"/>
    <w:rsid w:val="00AE61E8"/>
    <w:rsid w:val="00B10AAD"/>
    <w:rsid w:val="00B6796E"/>
    <w:rsid w:val="00B82DE7"/>
    <w:rsid w:val="00BA0053"/>
    <w:rsid w:val="00BB3FD7"/>
    <w:rsid w:val="00BD3C26"/>
    <w:rsid w:val="00C51A14"/>
    <w:rsid w:val="00C610EB"/>
    <w:rsid w:val="00CB4C31"/>
    <w:rsid w:val="00CC0260"/>
    <w:rsid w:val="00CC3F59"/>
    <w:rsid w:val="00CE4E62"/>
    <w:rsid w:val="00D0261B"/>
    <w:rsid w:val="00D33C8B"/>
    <w:rsid w:val="00D96EF1"/>
    <w:rsid w:val="00DB4F6A"/>
    <w:rsid w:val="00DE2D31"/>
    <w:rsid w:val="00E17CAE"/>
    <w:rsid w:val="00E45460"/>
    <w:rsid w:val="00E51D99"/>
    <w:rsid w:val="00EB6654"/>
    <w:rsid w:val="00F51383"/>
    <w:rsid w:val="00F61AFD"/>
    <w:rsid w:val="00F80207"/>
    <w:rsid w:val="00FA78C6"/>
    <w:rsid w:val="00FB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A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Терентьев</cp:lastModifiedBy>
  <cp:revision>29</cp:revision>
  <dcterms:created xsi:type="dcterms:W3CDTF">2014-07-03T15:21:00Z</dcterms:created>
  <dcterms:modified xsi:type="dcterms:W3CDTF">2016-01-22T13:04:00Z</dcterms:modified>
</cp:coreProperties>
</file>