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C78" w:rsidRDefault="00ED755A">
      <w:r>
        <w:t>Древньогрецька філософія.</w:t>
      </w:r>
    </w:p>
    <w:p w:rsidR="00ED755A" w:rsidRDefault="00ED755A">
      <w:r>
        <w:t xml:space="preserve">Фолософія античності(7-6 ст </w:t>
      </w:r>
      <w:r w:rsidR="00455AAC">
        <w:t xml:space="preserve">до </w:t>
      </w:r>
      <w:r>
        <w:t>нашої ери)</w:t>
      </w:r>
    </w:p>
    <w:p w:rsidR="00ED755A" w:rsidRDefault="00ED755A">
      <w:r>
        <w:t>Основні риси античної філософії:</w:t>
      </w:r>
    </w:p>
    <w:p w:rsidR="00ED755A" w:rsidRDefault="00ED755A" w:rsidP="00ED755A">
      <w:pPr>
        <w:pStyle w:val="a3"/>
        <w:numPr>
          <w:ilvl w:val="0"/>
          <w:numId w:val="1"/>
        </w:numPr>
      </w:pPr>
      <w:r>
        <w:t>Космоцентризм(космос - порядок)</w:t>
      </w:r>
    </w:p>
    <w:p w:rsidR="00ED755A" w:rsidRDefault="00ED755A" w:rsidP="00ED755A">
      <w:pPr>
        <w:pStyle w:val="a3"/>
        <w:numPr>
          <w:ilvl w:val="1"/>
          <w:numId w:val="2"/>
        </w:numPr>
      </w:pPr>
      <w:r>
        <w:t>Макрокосм – всесвіт</w:t>
      </w:r>
    </w:p>
    <w:p w:rsidR="00ED755A" w:rsidRDefault="00ED755A" w:rsidP="00ED755A">
      <w:pPr>
        <w:pStyle w:val="a3"/>
        <w:numPr>
          <w:ilvl w:val="1"/>
          <w:numId w:val="2"/>
        </w:numPr>
      </w:pPr>
      <w:r>
        <w:t>Мікрокосм – людина</w:t>
      </w:r>
    </w:p>
    <w:p w:rsidR="00ED755A" w:rsidRDefault="00ED755A" w:rsidP="00ED755A">
      <w:pPr>
        <w:pStyle w:val="a3"/>
        <w:numPr>
          <w:ilvl w:val="0"/>
          <w:numId w:val="1"/>
        </w:numPr>
      </w:pPr>
      <w:r>
        <w:t>Раціоналізм та логічність</w:t>
      </w:r>
    </w:p>
    <w:p w:rsidR="00ED755A" w:rsidRDefault="00ED755A" w:rsidP="00ED755A">
      <w:pPr>
        <w:pStyle w:val="a3"/>
        <w:numPr>
          <w:ilvl w:val="0"/>
          <w:numId w:val="1"/>
        </w:numPr>
      </w:pPr>
      <w:r>
        <w:t>Зв’язок з наукою</w:t>
      </w:r>
    </w:p>
    <w:p w:rsidR="00ED755A" w:rsidRDefault="00ED755A" w:rsidP="00ED755A">
      <w:pPr>
        <w:pStyle w:val="a3"/>
        <w:numPr>
          <w:ilvl w:val="0"/>
          <w:numId w:val="1"/>
        </w:numPr>
      </w:pPr>
      <w:r>
        <w:t>Широке поставлення проблем і охват явищ, прагнення до «предельности»</w:t>
      </w:r>
    </w:p>
    <w:p w:rsidR="00ED755A" w:rsidRDefault="00ED755A" w:rsidP="00ED755A">
      <w:pPr>
        <w:pStyle w:val="a3"/>
        <w:numPr>
          <w:ilvl w:val="0"/>
          <w:numId w:val="1"/>
        </w:numPr>
      </w:pPr>
      <w:r>
        <w:t>!!!!!!!!!!!!! філософія отримує свою власну мову – виникає термінологія</w:t>
      </w:r>
    </w:p>
    <w:p w:rsidR="00ED755A" w:rsidRDefault="00ED755A" w:rsidP="00ED755A">
      <w:pPr>
        <w:pStyle w:val="a3"/>
        <w:numPr>
          <w:ilvl w:val="0"/>
          <w:numId w:val="1"/>
        </w:numPr>
      </w:pPr>
      <w:r>
        <w:t>Виділяються самостійні проблеми(фізіологічне, етичне, естетичне)</w:t>
      </w:r>
    </w:p>
    <w:p w:rsidR="00ED755A" w:rsidRDefault="00ED755A" w:rsidP="00ED755A">
      <w:pPr>
        <w:pStyle w:val="a3"/>
        <w:numPr>
          <w:ilvl w:val="0"/>
          <w:numId w:val="1"/>
        </w:numPr>
      </w:pPr>
      <w:r>
        <w:t>Тісний зв’язок з практикою</w:t>
      </w:r>
    </w:p>
    <w:p w:rsidR="00455AAC" w:rsidRDefault="00455AAC" w:rsidP="00455AAC">
      <w:r>
        <w:t>Періоди:</w:t>
      </w:r>
    </w:p>
    <w:p w:rsidR="00455AAC" w:rsidRDefault="00455AAC" w:rsidP="00455AAC">
      <w:pPr>
        <w:pStyle w:val="a3"/>
        <w:numPr>
          <w:ilvl w:val="0"/>
          <w:numId w:val="3"/>
        </w:numPr>
      </w:pPr>
      <w:r>
        <w:t xml:space="preserve">Етап становлення(натурфілософський) 7-6 ст. до н.е., перша половина п’ятого. Основна проблема – роздуми про природу. Перші філософи отримали назву – фізики. Також, </w:t>
      </w:r>
      <w:r w:rsidR="00E451FD">
        <w:t>дослідження</w:t>
      </w:r>
      <w:r>
        <w:t xml:space="preserve"> першопочатку світу</w:t>
      </w:r>
    </w:p>
    <w:p w:rsidR="00455AAC" w:rsidRDefault="00455AAC" w:rsidP="00455AAC">
      <w:pPr>
        <w:pStyle w:val="a3"/>
        <w:numPr>
          <w:ilvl w:val="0"/>
          <w:numId w:val="3"/>
        </w:numPr>
      </w:pPr>
      <w:r>
        <w:t>Класичний. 5-4 ст. до н.е. характеризується з постановкою антропологічних проблем і створення філософських систем.</w:t>
      </w:r>
    </w:p>
    <w:p w:rsidR="00455AAC" w:rsidRDefault="00455AAC" w:rsidP="00455AAC">
      <w:pPr>
        <w:pStyle w:val="a3"/>
        <w:numPr>
          <w:ilvl w:val="0"/>
          <w:numId w:val="3"/>
        </w:numPr>
      </w:pPr>
      <w:r>
        <w:t>Еліністичний римський 4 ст. до н.е. – 5 ст. н.е. Проблематика змінюється, особлива увага приділяється етичним проблемам, пошуку стійких підстав буття людини у світі, що змінюється.</w:t>
      </w:r>
    </w:p>
    <w:p w:rsidR="00455AAC" w:rsidRDefault="00455AAC" w:rsidP="00455AAC">
      <w:r>
        <w:t>Натурфілософський період(етап становлення). Перший філософ – Фалес Мілецький(640-560), засновник Мілецької школи.</w:t>
      </w:r>
      <w:r w:rsidR="00DC1735">
        <w:t xml:space="preserve"> Він вважався мудрецем і одним із засновників філософії.</w:t>
      </w:r>
      <w:r w:rsidR="00724BA4">
        <w:t xml:space="preserve"> Твердження Фалеса: 1. Все із води. Тобто всі речі походять із води і перетворюються в воду.</w:t>
      </w:r>
      <w:r w:rsidR="00E451FD">
        <w:t xml:space="preserve"> 2. Все має душу (геозоізм). Тобто не живому привласні властивості живого. Ученик Фалеса Аноксемандр(610-540) відідйшов від конкретно води і ввів поняття апейрон – невизначена субстанція. Апейрон неможна відчути, він доступний лише досягненню розумом. Аноксімен(546-526) спробував сумістити ме… «Все суще виникає із повітря</w:t>
      </w:r>
      <w:r w:rsidR="003E0FB8">
        <w:t>(пневми)</w:t>
      </w:r>
      <w:r w:rsidR="00E451FD">
        <w:t>».</w:t>
      </w:r>
      <w:r w:rsidR="003E0FB8">
        <w:t xml:space="preserve"> Всі ці представники отримали назву «стихійні матеріалісти». Гераклід із Ефесу(6-5 сторіччя до н.е.)</w:t>
      </w:r>
      <w:r w:rsidR="0080227B">
        <w:t>. згідно його учінь, все існуюче постійно переходить із одго стану в інше. Це перший діалектик в історії філософії. Сказав: «все тіче, все змінюється».</w:t>
      </w:r>
      <w:r w:rsidR="00AC6EFB">
        <w:t xml:space="preserve"> Процес зміни світу Гераклід порівнює з вогнем. Процес не стихійний а закономірний: речі виникають із вогню, згідно загальної необхідності, яку Гераклід назвав Логос. Логос – впорядковуючий принцип буття.</w:t>
      </w:r>
      <w:r w:rsidR="006715A3">
        <w:t xml:space="preserve"> Вища мудрість «не мені, але логосу внімая, признати що все єдино».</w:t>
      </w:r>
    </w:p>
    <w:p w:rsidR="000243A3" w:rsidRDefault="000243A3" w:rsidP="00455AAC"/>
    <w:p w:rsidR="000243A3" w:rsidRDefault="000243A3" w:rsidP="00455AAC">
      <w:r>
        <w:t>Піфагорецька школа</w:t>
      </w:r>
    </w:p>
    <w:p w:rsidR="000243A3" w:rsidRDefault="000243A3" w:rsidP="00455AAC">
      <w:r>
        <w:t>Піфагор : Що є світ? Все є числом або пропорцією. Світ представляє собою деякий порядок, в якому всі елементи знаходяться в кількісних пропорціях.</w:t>
      </w:r>
    </w:p>
    <w:p w:rsidR="00CF6CDE" w:rsidRDefault="00CF6CDE" w:rsidP="00455AAC">
      <w:r>
        <w:t>Критерії гармонії світу – це міра. Всь світ був представлений у вигляді геометричних образів.Вогонь як піраміда, буття – шар, що нічого не випускає і не впускає.</w:t>
      </w:r>
      <w:r w:rsidR="00AC545F">
        <w:t xml:space="preserve"> Піфагорійці були сторонниками теорії переселення душ і циклічності переселення світу.</w:t>
      </w:r>
    </w:p>
    <w:p w:rsidR="005A77A9" w:rsidRDefault="005A77A9" w:rsidP="00455AAC">
      <w:r>
        <w:t>Епідокл оглядав світ як сукупність чотирьох стихій, які пов’язані або роз’єднані під впливом любові або ворожби. Ці процеси також циклічні.</w:t>
      </w:r>
    </w:p>
    <w:p w:rsidR="005A77A9" w:rsidRDefault="005A77A9" w:rsidP="00455AAC">
      <w:r>
        <w:t>Анаксагор вважав, що матеріальний всіт складається із нескінченно ділених елементів які він назвав насінням речей, або гомеомерією, із різних поєднань якої виникають речі. Процесом керує світовий розум Нус. Елейська школа. Попередник Елеата – Ксенофан</w:t>
      </w:r>
      <w:r w:rsidR="00CA1700">
        <w:t xml:space="preserve">. Ксенофан виступав проти </w:t>
      </w:r>
      <w:r w:rsidR="00CA1700">
        <w:lastRenderedPageBreak/>
        <w:t>антропоморфізму в релігії. Він стверджував, якщо є Бог, то він не може бути схожим на людину, і якщо він і є, то може бути єдиним, а весь навколишній світ – це лише його проявлення.</w:t>
      </w:r>
    </w:p>
    <w:p w:rsidR="00CA1700" w:rsidRDefault="00CA1700" w:rsidP="00455AAC">
      <w:r>
        <w:t>Пармінід вводить поняття буття і аналізує його і те що воно означає і приходить до висновку: «Буття є, а не буття немає»</w:t>
      </w:r>
      <w:r w:rsidR="001644AD">
        <w:t>, «одне і те ж – думка, і те на що думка спрямовується»</w:t>
      </w:r>
      <w:r w:rsidR="00423679">
        <w:t>, «Ніщо неможе стати чим небудь, а дещо не може перетворитись в ніщо».</w:t>
      </w:r>
    </w:p>
    <w:p w:rsidR="00445ABC" w:rsidRDefault="00445ABC" w:rsidP="00455AAC">
      <w:r>
        <w:t>Зенон Елейський аналізував рух. Проаналізувавши рух, прийшов до висновку, що руху немає.</w:t>
      </w:r>
    </w:p>
    <w:p w:rsidR="00386E53" w:rsidRDefault="00386E53" w:rsidP="00455AAC">
      <w:r>
        <w:t>Демокри</w:t>
      </w:r>
      <w:r w:rsidR="00B04594">
        <w:t>т(470-400)</w:t>
      </w:r>
      <w:r w:rsidR="00C22EA1">
        <w:t>, представник школи атамізму(Левкип, Демокрит). Він вводить поняття атом – це гранична, найменша, далі не ділена мала частина світу.</w:t>
      </w:r>
      <w:r w:rsidR="00CC4856">
        <w:t xml:space="preserve"> Атоми можуть відрізнятися масою, швидкістю, формою і поєднаннями різних атомів вояснюється багатообразність світу. Атоми розділені пустотою, яка дозволяє їм рухатися, вони недоступні відчуттям, їх можна лише мислити. Атомми – вічні і час від часу поєднуються між собою, створюючи різні тіла</w:t>
      </w:r>
      <w:r w:rsidR="007A3561">
        <w:t>. Існують особливі атоми – атоми душі, для яких справедливі ті ж твердження.</w:t>
      </w:r>
      <w:r w:rsidR="00AB5B55">
        <w:t xml:space="preserve"> Процеси з’єднання атомів обмуовлені жорстким причинно слідчим зв’язком.</w:t>
      </w:r>
      <w:r w:rsidR="00E2307F">
        <w:t xml:space="preserve"> Детермінізм – вчення про загальну обумовленість. «Люди придумали випадок, щоб прикрити свою нерозумність».</w:t>
      </w:r>
      <w:bookmarkStart w:id="0" w:name="_GoBack"/>
      <w:bookmarkEnd w:id="0"/>
    </w:p>
    <w:sectPr w:rsidR="00386E5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570CC"/>
    <w:multiLevelType w:val="hybridMultilevel"/>
    <w:tmpl w:val="5F547D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78244E9"/>
    <w:multiLevelType w:val="multilevel"/>
    <w:tmpl w:val="E6E206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CB954F2"/>
    <w:multiLevelType w:val="hybridMultilevel"/>
    <w:tmpl w:val="3E22F136"/>
    <w:lvl w:ilvl="0" w:tplc="C64A7D02">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5A"/>
    <w:rsid w:val="000243A3"/>
    <w:rsid w:val="001644AD"/>
    <w:rsid w:val="00386E53"/>
    <w:rsid w:val="003E0FB8"/>
    <w:rsid w:val="00423679"/>
    <w:rsid w:val="00445ABC"/>
    <w:rsid w:val="00455AAC"/>
    <w:rsid w:val="005A77A9"/>
    <w:rsid w:val="006715A3"/>
    <w:rsid w:val="00724BA4"/>
    <w:rsid w:val="007A3561"/>
    <w:rsid w:val="0080227B"/>
    <w:rsid w:val="00A92C78"/>
    <w:rsid w:val="00AB5B55"/>
    <w:rsid w:val="00AC545F"/>
    <w:rsid w:val="00AC6EFB"/>
    <w:rsid w:val="00B04594"/>
    <w:rsid w:val="00C22EA1"/>
    <w:rsid w:val="00CA1700"/>
    <w:rsid w:val="00CC4856"/>
    <w:rsid w:val="00CF6CDE"/>
    <w:rsid w:val="00DC1735"/>
    <w:rsid w:val="00E2307F"/>
    <w:rsid w:val="00E451FD"/>
    <w:rsid w:val="00ED75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9C6DB-B4E0-4C7D-B15D-CB23B6F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2617</Words>
  <Characters>1493</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USpaun</dc:creator>
  <cp:keywords/>
  <dc:description/>
  <cp:lastModifiedBy>Віталій USpaun</cp:lastModifiedBy>
  <cp:revision>21</cp:revision>
  <dcterms:created xsi:type="dcterms:W3CDTF">2015-02-04T06:07:00Z</dcterms:created>
  <dcterms:modified xsi:type="dcterms:W3CDTF">2015-02-04T07:22:00Z</dcterms:modified>
</cp:coreProperties>
</file>