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E9D" w:rsidRDefault="007F01A3">
      <w:r>
        <w:t>Карл Маркс та Енгельс, у своїй творчій діяльності, опиралися на великі наукові відкриття, такі як закон збереження енергії, відкриття клітини, еволюція Дарвіна. Перероблюючи їх, вон</w:t>
      </w:r>
      <w:r w:rsidR="00933E9D">
        <w:t>и засвоїли все найбільш цінне із цих природничих відкриттів. Фундаментом філософії марксизму являється діалекти</w:t>
      </w:r>
      <w:r w:rsidR="00A70B7D">
        <w:t>ка Гегеля, але на зовсім інших матеріалістичних принципах</w:t>
      </w:r>
      <w:r w:rsidR="00933E9D">
        <w:t>, який вивчає:</w:t>
      </w:r>
    </w:p>
    <w:p w:rsidR="00933E9D" w:rsidRDefault="00933E9D" w:rsidP="00933E9D">
      <w:pPr>
        <w:pStyle w:val="a3"/>
        <w:numPr>
          <w:ilvl w:val="0"/>
          <w:numId w:val="1"/>
        </w:numPr>
      </w:pPr>
      <w:r>
        <w:t>відношення свідомості та матерії</w:t>
      </w:r>
    </w:p>
    <w:p w:rsidR="00933E9D" w:rsidRDefault="00933E9D" w:rsidP="00933E9D">
      <w:pPr>
        <w:pStyle w:val="a3"/>
        <w:numPr>
          <w:ilvl w:val="0"/>
          <w:numId w:val="1"/>
        </w:numPr>
      </w:pPr>
      <w:r>
        <w:t>матерії та буття</w:t>
      </w:r>
    </w:p>
    <w:p w:rsidR="0009328C" w:rsidRDefault="00933E9D" w:rsidP="00933E9D">
      <w:pPr>
        <w:pStyle w:val="a3"/>
        <w:numPr>
          <w:ilvl w:val="0"/>
          <w:numId w:val="1"/>
        </w:numPr>
      </w:pPr>
      <w:r>
        <w:t>закони</w:t>
      </w:r>
    </w:p>
    <w:p w:rsidR="00933E9D" w:rsidRDefault="00933E9D" w:rsidP="00933E9D">
      <w:pPr>
        <w:pStyle w:val="a3"/>
      </w:pPr>
      <w:r>
        <w:t>та</w:t>
      </w:r>
    </w:p>
    <w:p w:rsidR="00933E9D" w:rsidRDefault="00933E9D" w:rsidP="00933E9D">
      <w:pPr>
        <w:pStyle w:val="a3"/>
        <w:numPr>
          <w:ilvl w:val="0"/>
          <w:numId w:val="1"/>
        </w:numPr>
      </w:pPr>
      <w:r>
        <w:t>категорії</w:t>
      </w:r>
    </w:p>
    <w:p w:rsidR="00E93CE0" w:rsidRDefault="009E5D86" w:rsidP="00A70B7D">
      <w:r>
        <w:t xml:space="preserve">Матеріалістичний характер проявляється в тому що </w:t>
      </w:r>
      <w:r w:rsidR="00D9799C">
        <w:t>філософія марксизму признає матерію в якості єдиної основи існуючого світу.</w:t>
      </w:r>
      <w:r w:rsidR="00A44A13">
        <w:t xml:space="preserve"> Свідомість розглядається як властивість високоорганізованої матерії , специфічна функція людського мозку, що здатна відображати об’єктивно існуючий світ. Діалектична сутність визначається признанням загального взаємозв’язку  предметів та явищ світу, що знаходяться в постійному русі та розвитку.</w:t>
      </w:r>
    </w:p>
    <w:p w:rsidR="00A70B7D" w:rsidRDefault="00E93CE0" w:rsidP="00A70B7D">
      <w:r>
        <w:t>Також марксизм вчить, що Бога немає, а він являється лише ідеальним образом, плодом людської фантазії для пояснення незрозумілих людині явищ і дає людству втіху та надію.</w:t>
      </w:r>
    </w:p>
    <w:p w:rsidR="00ED5766" w:rsidRDefault="00ED5766" w:rsidP="00A70B7D">
      <w:r>
        <w:t>Ще одним положенням є те що матерія вічна та нескінченна, вона періодично приймає форми свого існування.</w:t>
      </w:r>
    </w:p>
    <w:p w:rsidR="00ED5766" w:rsidRDefault="00ED5766" w:rsidP="00A70B7D">
      <w:r>
        <w:t>Важливим фактором розвитку являється практика.</w:t>
      </w:r>
    </w:p>
    <w:p w:rsidR="00ED5766" w:rsidRDefault="00ED5766" w:rsidP="00A70B7D">
      <w:r>
        <w:t>А розвиток відбувається по законам діалектики, тобто єдинства оротьби протилежностей, переходу кількості в якість, заперечення заперечення.</w:t>
      </w:r>
      <w:bookmarkStart w:id="0" w:name="_GoBack"/>
      <w:bookmarkEnd w:id="0"/>
    </w:p>
    <w:sectPr w:rsidR="00ED57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076FA"/>
    <w:multiLevelType w:val="hybridMultilevel"/>
    <w:tmpl w:val="381617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A3"/>
    <w:rsid w:val="0009328C"/>
    <w:rsid w:val="007F01A3"/>
    <w:rsid w:val="00933E9D"/>
    <w:rsid w:val="009E5D86"/>
    <w:rsid w:val="00A44A13"/>
    <w:rsid w:val="00A70B7D"/>
    <w:rsid w:val="00D9799C"/>
    <w:rsid w:val="00E93CE0"/>
    <w:rsid w:val="00ED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8240D-F90A-4144-BF5F-60957E68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839</Words>
  <Characters>479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6</cp:revision>
  <dcterms:created xsi:type="dcterms:W3CDTF">2015-04-02T18:49:00Z</dcterms:created>
  <dcterms:modified xsi:type="dcterms:W3CDTF">2015-04-02T19:26:00Z</dcterms:modified>
</cp:coreProperties>
</file>