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Broken Translator</w:t>
      </w:r>
    </w:p>
    <w:p w:rsidR="00000000" w:rsidDel="00000000" w:rsidP="00000000" w:rsidRDefault="00000000" w:rsidRPr="00000000" w14:paraId="00000002">
      <w:pPr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ab/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ในขณะที่ Hacker คนหนึ่งกำลัง Hack ระบบของเครื่องกดเจลอยู่นั้น จู่ ๆ ก็เกิดมีปัญหาขึ้นมา แต่ก็เกิดเหตุไม่คาดฝันขึ้นทำให้ระบบของเครื่องเกิดแทนที่จะให้ข้อมูลเป็นเลขฐาน 10 ดันให้เป็นเลขฐาน 2 ซะงั้น ต้องวานให้น้อง ๆ ช่วย Hacker มือฉมังคนนี้เสียแล้ว โดยแนบมาพร้อมคู่มือการแปลงเลขฐาน 2 อีกด้วย</w:t>
      </w:r>
    </w:p>
    <w:p w:rsidR="00000000" w:rsidDel="00000000" w:rsidP="00000000" w:rsidRDefault="00000000" w:rsidRPr="00000000" w14:paraId="00000004">
      <w:pPr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</w:rPr>
        <w:drawing>
          <wp:inline distB="114300" distT="114300" distL="114300" distR="114300">
            <wp:extent cx="52578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รูปแบบข้อมูล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ab/>
        <w:t xml:space="preserve">ข้อมูลเข้า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เป็นเลขฐานสองซึ่งมีจำนวน Bit (หลัก) 1&lt;= d &lt;=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ข้อมูลออก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เป็นฐานสิบที่ได้จากการแปลงค่าแล้ว</w:t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ข้อมูลเข้า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ข้อมูลออก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1010101001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681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