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A55C" w14:textId="77777777" w:rsidR="00AA39B8" w:rsidRPr="00C74AFC" w:rsidRDefault="00AA39B8" w:rsidP="00FB360D">
      <w:pPr>
        <w:rPr>
          <w:rFonts w:asciiTheme="majorHAnsi" w:hAnsiTheme="majorHAnsi" w:cs="Times New Roman"/>
          <w:b/>
          <w:bCs/>
          <w:sz w:val="28"/>
          <w:szCs w:val="28"/>
        </w:rPr>
      </w:pPr>
      <w:r w:rsidRPr="00C74AFC">
        <w:rPr>
          <w:rFonts w:asciiTheme="majorHAnsi" w:hAnsiTheme="majorHAnsi" w:cs="Times New Roman"/>
          <w:b/>
          <w:bCs/>
          <w:sz w:val="28"/>
          <w:szCs w:val="28"/>
        </w:rPr>
        <w:t>Rapport d'Étude de Complexité : Résolution du Problème de Transport</w:t>
      </w:r>
    </w:p>
    <w:p w14:paraId="2528B54E" w14:textId="33E383A2" w:rsidR="00AA39B8" w:rsidRPr="00C74AFC" w:rsidRDefault="00AA39B8" w:rsidP="00FB360D">
      <w:pPr>
        <w:rPr>
          <w:rFonts w:asciiTheme="majorHAnsi" w:hAnsiTheme="majorHAnsi" w:cs="Times New Roman"/>
          <w:sz w:val="28"/>
          <w:szCs w:val="28"/>
        </w:rPr>
      </w:pPr>
      <w:r w:rsidRPr="00C74AFC">
        <w:rPr>
          <w:rFonts w:asciiTheme="majorHAnsi" w:hAnsiTheme="majorHAnsi" w:cs="Times New Roman"/>
          <w:sz w:val="28"/>
          <w:szCs w:val="28"/>
        </w:rPr>
        <w:t xml:space="preserve">Groupe : </w:t>
      </w:r>
      <w:r w:rsidR="00EA27DC" w:rsidRPr="00C74AFC">
        <w:rPr>
          <w:rFonts w:asciiTheme="majorHAnsi" w:hAnsiTheme="majorHAnsi" w:cs="Times New Roman"/>
          <w:sz w:val="28"/>
          <w:szCs w:val="28"/>
        </w:rPr>
        <w:t>I1-</w:t>
      </w:r>
      <w:r w:rsidRPr="00C74AFC">
        <w:rPr>
          <w:rFonts w:asciiTheme="majorHAnsi" w:hAnsiTheme="majorHAnsi" w:cs="Times New Roman"/>
          <w:sz w:val="28"/>
          <w:szCs w:val="28"/>
        </w:rPr>
        <w:t>NEW2</w:t>
      </w:r>
      <w:r w:rsidR="00EA27DC" w:rsidRPr="00C74AFC">
        <w:rPr>
          <w:rFonts w:asciiTheme="majorHAnsi" w:hAnsiTheme="majorHAnsi" w:cs="Times New Roman"/>
          <w:sz w:val="28"/>
          <w:szCs w:val="28"/>
        </w:rPr>
        <w:t>B</w:t>
      </w:r>
    </w:p>
    <w:p w14:paraId="25C046FB" w14:textId="1770E453" w:rsidR="00AA39B8" w:rsidRPr="00C74AFC" w:rsidRDefault="00AA39B8" w:rsidP="00FB360D">
      <w:pPr>
        <w:rPr>
          <w:rFonts w:asciiTheme="majorHAnsi" w:hAnsiTheme="majorHAnsi" w:cs="Times New Roman"/>
          <w:sz w:val="28"/>
          <w:szCs w:val="28"/>
        </w:rPr>
      </w:pPr>
      <w:r w:rsidRPr="00C74AFC">
        <w:rPr>
          <w:rFonts w:asciiTheme="majorHAnsi" w:hAnsiTheme="majorHAnsi" w:cs="Times New Roman"/>
          <w:sz w:val="28"/>
          <w:szCs w:val="28"/>
        </w:rPr>
        <w:t xml:space="preserve">Équipe : </w:t>
      </w:r>
      <w:r w:rsidR="000806A4" w:rsidRPr="00C74AFC">
        <w:rPr>
          <w:rFonts w:asciiTheme="majorHAnsi" w:hAnsiTheme="majorHAnsi" w:cs="Times New Roman"/>
          <w:sz w:val="28"/>
          <w:szCs w:val="28"/>
        </w:rPr>
        <w:t>5</w:t>
      </w:r>
    </w:p>
    <w:p w14:paraId="5C6FD643" w14:textId="02F93265" w:rsidR="00AA39B8" w:rsidRPr="00C74AFC" w:rsidRDefault="00AA39B8" w:rsidP="00FB360D">
      <w:pPr>
        <w:rPr>
          <w:rFonts w:asciiTheme="majorHAnsi" w:hAnsiTheme="majorHAnsi" w:cs="Times New Roman"/>
          <w:sz w:val="28"/>
          <w:szCs w:val="28"/>
        </w:rPr>
      </w:pPr>
      <w:r w:rsidRPr="00C74AFC">
        <w:rPr>
          <w:rFonts w:asciiTheme="majorHAnsi" w:hAnsiTheme="majorHAnsi" w:cs="Times New Roman"/>
          <w:sz w:val="28"/>
          <w:szCs w:val="28"/>
        </w:rPr>
        <w:t xml:space="preserve">Membres : </w:t>
      </w:r>
      <w:r w:rsidR="00EA27DC" w:rsidRPr="00C74AFC">
        <w:rPr>
          <w:rFonts w:asciiTheme="majorHAnsi" w:hAnsiTheme="majorHAnsi" w:cs="Times New Roman"/>
          <w:sz w:val="28"/>
          <w:szCs w:val="28"/>
        </w:rPr>
        <w:t xml:space="preserve">TEWOUDA Bryan, SAWADOGO Kenanja, NDJIBOU Orlane, NIVEAU Mathieu, </w:t>
      </w:r>
      <w:r w:rsidR="008D7721" w:rsidRPr="00C74AFC">
        <w:rPr>
          <w:rFonts w:asciiTheme="majorHAnsi" w:hAnsiTheme="majorHAnsi" w:cs="Times New Roman"/>
          <w:sz w:val="28"/>
          <w:szCs w:val="28"/>
        </w:rPr>
        <w:t>PENN Guillaume</w:t>
      </w:r>
    </w:p>
    <w:p w14:paraId="497BA254" w14:textId="77777777" w:rsidR="00AA39B8" w:rsidRPr="00C74AFC" w:rsidRDefault="00000000" w:rsidP="00FB360D">
      <w:pPr>
        <w:rPr>
          <w:rFonts w:asciiTheme="majorHAnsi" w:hAnsiTheme="majorHAnsi" w:cs="Times New Roman"/>
          <w:sz w:val="28"/>
          <w:szCs w:val="28"/>
        </w:rPr>
      </w:pPr>
      <w:r w:rsidRPr="00C74AFC">
        <w:rPr>
          <w:rFonts w:asciiTheme="majorHAnsi" w:hAnsiTheme="majorHAnsi" w:cs="Times New Roman"/>
          <w:sz w:val="28"/>
          <w:szCs w:val="28"/>
        </w:rPr>
        <w:pict w14:anchorId="70703BBF">
          <v:rect id="_x0000_i1025" style="width:0;height:1.5pt" o:hrstd="t" o:hr="t" fillcolor="#a0a0a0" stroked="f"/>
        </w:pict>
      </w:r>
    </w:p>
    <w:p w14:paraId="270F5020" w14:textId="77777777" w:rsidR="00AA39B8" w:rsidRPr="00C74AFC" w:rsidRDefault="00AA39B8" w:rsidP="00FB360D">
      <w:pPr>
        <w:rPr>
          <w:rFonts w:asciiTheme="majorHAnsi" w:hAnsiTheme="majorHAnsi" w:cs="Times New Roman"/>
          <w:b/>
          <w:bCs/>
          <w:sz w:val="28"/>
          <w:szCs w:val="28"/>
        </w:rPr>
      </w:pPr>
      <w:r w:rsidRPr="00C74AFC">
        <w:rPr>
          <w:rFonts w:asciiTheme="majorHAnsi" w:hAnsiTheme="majorHAnsi" w:cs="Times New Roman"/>
          <w:b/>
          <w:bCs/>
          <w:sz w:val="28"/>
          <w:szCs w:val="28"/>
        </w:rPr>
        <w:t>1. Introduction</w:t>
      </w:r>
    </w:p>
    <w:p w14:paraId="1181ACC7" w14:textId="77777777" w:rsidR="00AA39B8" w:rsidRPr="00C74AFC" w:rsidRDefault="00AA39B8" w:rsidP="00FB360D">
      <w:pPr>
        <w:rPr>
          <w:rFonts w:asciiTheme="majorHAnsi" w:hAnsiTheme="majorHAnsi" w:cs="Times New Roman"/>
          <w:sz w:val="28"/>
          <w:szCs w:val="28"/>
        </w:rPr>
      </w:pPr>
      <w:r w:rsidRPr="00C74AFC">
        <w:rPr>
          <w:rFonts w:asciiTheme="majorHAnsi" w:hAnsiTheme="majorHAnsi" w:cs="Times New Roman"/>
          <w:sz w:val="28"/>
          <w:szCs w:val="28"/>
        </w:rPr>
        <w:t>Dans le cadre de ce projet de recherche opérationnelle, nous avons implémenté plusieurs algorithmes pour résoudre le problème de transport : deux méthodes d'initialisation (Nord-Ouest et Balas-Hammer) et une méthode d'optimisation (le Marche-Pied).</w:t>
      </w:r>
    </w:p>
    <w:p w14:paraId="36CDF6E8" w14:textId="77777777" w:rsidR="00AA39B8" w:rsidRPr="00C74AFC" w:rsidRDefault="00AA39B8" w:rsidP="00FB360D">
      <w:pPr>
        <w:rPr>
          <w:rFonts w:asciiTheme="majorHAnsi" w:hAnsiTheme="majorHAnsi" w:cs="Times New Roman"/>
          <w:sz w:val="28"/>
          <w:szCs w:val="28"/>
        </w:rPr>
      </w:pPr>
      <w:r w:rsidRPr="00C74AFC">
        <w:rPr>
          <w:rFonts w:asciiTheme="majorHAnsi" w:hAnsiTheme="majorHAnsi" w:cs="Times New Roman"/>
          <w:sz w:val="28"/>
          <w:szCs w:val="28"/>
        </w:rPr>
        <w:t>L'objectif de cette étude est d'évaluer les performances de ces algorithmes en analysant leur complexité temporelle dans le pire des cas.</w:t>
      </w:r>
    </w:p>
    <w:p w14:paraId="1685E6FE" w14:textId="0D4A0D65" w:rsidR="00AA39B8" w:rsidRPr="00C74AFC" w:rsidRDefault="00AA39B8" w:rsidP="00FB360D">
      <w:pPr>
        <w:rPr>
          <w:rFonts w:asciiTheme="majorHAnsi" w:hAnsiTheme="majorHAnsi" w:cs="Times New Roman"/>
          <w:sz w:val="28"/>
          <w:szCs w:val="28"/>
        </w:rPr>
      </w:pPr>
      <w:r w:rsidRPr="00C74AFC">
        <w:rPr>
          <w:rFonts w:asciiTheme="majorHAnsi" w:hAnsiTheme="majorHAnsi" w:cs="Times New Roman"/>
          <w:sz w:val="28"/>
          <w:szCs w:val="28"/>
        </w:rPr>
        <w:t>La complexité d'un algorithme mesure les ressources nécessaires à son exécution. Nous nous concentrons ici sur le temps de calcul, qui dépend de la taille de l'entrée n (nombre de fournisseurs et de clients). Comme le temps d'exécution absolu dépend de la machine, nous cherchons à déterminer l'ordre de grandeur de la croissance de ce temps (notation O) lorsque n augmente.</w:t>
      </w:r>
    </w:p>
    <w:p w14:paraId="29FB6768" w14:textId="77777777" w:rsidR="00AA39B8" w:rsidRPr="00C74AFC" w:rsidRDefault="00AA39B8" w:rsidP="00FB360D">
      <w:pPr>
        <w:rPr>
          <w:rFonts w:asciiTheme="majorHAnsi" w:hAnsiTheme="majorHAnsi" w:cs="Times New Roman"/>
          <w:b/>
          <w:bCs/>
          <w:sz w:val="28"/>
          <w:szCs w:val="28"/>
        </w:rPr>
      </w:pPr>
      <w:r w:rsidRPr="00C74AFC">
        <w:rPr>
          <w:rFonts w:asciiTheme="majorHAnsi" w:hAnsiTheme="majorHAnsi" w:cs="Times New Roman"/>
          <w:b/>
          <w:bCs/>
          <w:sz w:val="28"/>
          <w:szCs w:val="28"/>
        </w:rPr>
        <w:t>2. Méthodologie</w:t>
      </w:r>
    </w:p>
    <w:p w14:paraId="62F6F0A2" w14:textId="7EA54005" w:rsidR="00AA39B8" w:rsidRPr="00C74AFC" w:rsidRDefault="00AA39B8" w:rsidP="00FB360D">
      <w:pPr>
        <w:rPr>
          <w:rFonts w:asciiTheme="majorHAnsi" w:hAnsiTheme="majorHAnsi" w:cs="Times New Roman"/>
          <w:b/>
          <w:bCs/>
          <w:sz w:val="28"/>
          <w:szCs w:val="28"/>
        </w:rPr>
      </w:pPr>
      <w:r w:rsidRPr="00C74AFC">
        <w:rPr>
          <w:rFonts w:asciiTheme="majorHAnsi" w:hAnsiTheme="majorHAnsi" w:cs="Times New Roman"/>
          <w:b/>
          <w:bCs/>
          <w:sz w:val="28"/>
          <w:szCs w:val="28"/>
        </w:rPr>
        <w:t>2.</w:t>
      </w:r>
      <w:r w:rsidR="00B84C37" w:rsidRPr="00C74AFC">
        <w:rPr>
          <w:rFonts w:asciiTheme="majorHAnsi" w:hAnsiTheme="majorHAnsi" w:cs="Times New Roman"/>
          <w:b/>
          <w:bCs/>
          <w:sz w:val="28"/>
          <w:szCs w:val="28"/>
        </w:rPr>
        <w:t>1</w:t>
      </w:r>
      <w:r w:rsidRPr="00C74AFC">
        <w:rPr>
          <w:rFonts w:asciiTheme="majorHAnsi" w:hAnsiTheme="majorHAnsi" w:cs="Times New Roman"/>
          <w:b/>
          <w:bCs/>
          <w:sz w:val="28"/>
          <w:szCs w:val="28"/>
        </w:rPr>
        <w:t xml:space="preserve"> Génération des problèmes</w:t>
      </w:r>
    </w:p>
    <w:p w14:paraId="367A58EF" w14:textId="37803645" w:rsidR="00AA39B8" w:rsidRPr="00C74AFC" w:rsidRDefault="00AA39B8" w:rsidP="00FB360D">
      <w:pPr>
        <w:rPr>
          <w:rFonts w:asciiTheme="majorHAnsi" w:hAnsiTheme="majorHAnsi" w:cs="Times New Roman"/>
          <w:sz w:val="28"/>
          <w:szCs w:val="28"/>
        </w:rPr>
      </w:pPr>
      <w:r w:rsidRPr="00C74AFC">
        <w:rPr>
          <w:rFonts w:asciiTheme="majorHAnsi" w:hAnsiTheme="majorHAnsi" w:cs="Times New Roman"/>
          <w:sz w:val="28"/>
          <w:szCs w:val="28"/>
        </w:rPr>
        <w:t>Pour étudier la complexité, nous avons généré des problèmes de transport aléatoires carrés où le nombre de fournisseurs est égal au nombre de clients (n = m).</w:t>
      </w:r>
    </w:p>
    <w:p w14:paraId="0EB299C0" w14:textId="77777777" w:rsidR="00AA39B8" w:rsidRPr="00C74AFC" w:rsidRDefault="00AA39B8" w:rsidP="00FB360D">
      <w:pPr>
        <w:rPr>
          <w:rFonts w:asciiTheme="majorHAnsi" w:hAnsiTheme="majorHAnsi" w:cs="Times New Roman"/>
          <w:sz w:val="28"/>
          <w:szCs w:val="28"/>
        </w:rPr>
      </w:pPr>
      <w:r w:rsidRPr="00C74AFC">
        <w:rPr>
          <w:rFonts w:asciiTheme="majorHAnsi" w:hAnsiTheme="majorHAnsi" w:cs="Times New Roman"/>
          <w:sz w:val="28"/>
          <w:szCs w:val="28"/>
        </w:rPr>
        <w:t>La génération suit le protocole suivant :</w:t>
      </w:r>
    </w:p>
    <w:p w14:paraId="74C114D1" w14:textId="619B4C8B" w:rsidR="00AA39B8" w:rsidRPr="00C74AFC" w:rsidRDefault="00AA39B8" w:rsidP="00FB360D">
      <w:pPr>
        <w:numPr>
          <w:ilvl w:val="0"/>
          <w:numId w:val="2"/>
        </w:numPr>
        <w:rPr>
          <w:rFonts w:asciiTheme="majorHAnsi" w:hAnsiTheme="majorHAnsi" w:cs="Times New Roman"/>
          <w:sz w:val="28"/>
          <w:szCs w:val="28"/>
        </w:rPr>
      </w:pPr>
      <w:r w:rsidRPr="00C74AFC">
        <w:rPr>
          <w:rFonts w:asciiTheme="majorHAnsi" w:hAnsiTheme="majorHAnsi" w:cs="Times New Roman"/>
          <w:sz w:val="28"/>
          <w:szCs w:val="28"/>
        </w:rPr>
        <w:t>Les coûts unitaires a_{i,j} sont tirés aléatoirement entre 1 et 100.</w:t>
      </w:r>
    </w:p>
    <w:p w14:paraId="2E488D5D" w14:textId="588E5FD1" w:rsidR="00AA39B8" w:rsidRPr="00C74AFC" w:rsidRDefault="00AA39B8" w:rsidP="00FB360D">
      <w:pPr>
        <w:numPr>
          <w:ilvl w:val="0"/>
          <w:numId w:val="2"/>
        </w:numPr>
        <w:rPr>
          <w:rFonts w:asciiTheme="majorHAnsi" w:hAnsiTheme="majorHAnsi" w:cs="Times New Roman"/>
          <w:sz w:val="28"/>
          <w:szCs w:val="28"/>
        </w:rPr>
      </w:pPr>
      <w:r w:rsidRPr="00C74AFC">
        <w:rPr>
          <w:rFonts w:asciiTheme="majorHAnsi" w:hAnsiTheme="majorHAnsi" w:cs="Times New Roman"/>
          <w:sz w:val="28"/>
          <w:szCs w:val="28"/>
        </w:rPr>
        <w:t>Une matrice temporaire est générée pour fixer les provisions P_i et les commandes C_j afin d'assurer que le problème soit toujours équilibré.</w:t>
      </w:r>
    </w:p>
    <w:p w14:paraId="3063F0F1" w14:textId="263E7796" w:rsidR="00AA39B8" w:rsidRPr="00C74AFC" w:rsidRDefault="00AA39B8" w:rsidP="00FB360D">
      <w:pPr>
        <w:rPr>
          <w:rFonts w:asciiTheme="majorHAnsi" w:hAnsiTheme="majorHAnsi" w:cs="Times New Roman"/>
          <w:b/>
          <w:bCs/>
          <w:sz w:val="28"/>
          <w:szCs w:val="28"/>
        </w:rPr>
      </w:pPr>
      <w:r w:rsidRPr="00C74AFC">
        <w:rPr>
          <w:rFonts w:asciiTheme="majorHAnsi" w:hAnsiTheme="majorHAnsi" w:cs="Times New Roman"/>
          <w:b/>
          <w:bCs/>
          <w:sz w:val="28"/>
          <w:szCs w:val="28"/>
        </w:rPr>
        <w:t>2.</w:t>
      </w:r>
      <w:r w:rsidR="00B84C37" w:rsidRPr="00C74AFC">
        <w:rPr>
          <w:rFonts w:asciiTheme="majorHAnsi" w:hAnsiTheme="majorHAnsi" w:cs="Times New Roman"/>
          <w:b/>
          <w:bCs/>
          <w:sz w:val="28"/>
          <w:szCs w:val="28"/>
        </w:rPr>
        <w:t>2</w:t>
      </w:r>
      <w:r w:rsidRPr="00C74AFC">
        <w:rPr>
          <w:rFonts w:asciiTheme="majorHAnsi" w:hAnsiTheme="majorHAnsi" w:cs="Times New Roman"/>
          <w:b/>
          <w:bCs/>
          <w:sz w:val="28"/>
          <w:szCs w:val="28"/>
        </w:rPr>
        <w:t xml:space="preserve"> Protocole de mesure</w:t>
      </w:r>
    </w:p>
    <w:p w14:paraId="051F2452" w14:textId="774E9066" w:rsidR="00AA39B8" w:rsidRPr="00C74AFC" w:rsidRDefault="00AA39B8" w:rsidP="00FB360D">
      <w:pPr>
        <w:rPr>
          <w:rFonts w:asciiTheme="majorHAnsi" w:hAnsiTheme="majorHAnsi" w:cs="Times New Roman"/>
          <w:sz w:val="28"/>
          <w:szCs w:val="28"/>
        </w:rPr>
      </w:pPr>
      <w:r w:rsidRPr="00C74AFC">
        <w:rPr>
          <w:rFonts w:asciiTheme="majorHAnsi" w:hAnsiTheme="majorHAnsi" w:cs="Times New Roman"/>
          <w:sz w:val="28"/>
          <w:szCs w:val="28"/>
        </w:rPr>
        <w:lastRenderedPageBreak/>
        <w:t xml:space="preserve">Pour </w:t>
      </w:r>
      <w:r w:rsidR="00EC68F1" w:rsidRPr="00C74AFC">
        <w:rPr>
          <w:rFonts w:asciiTheme="majorHAnsi" w:hAnsiTheme="majorHAnsi" w:cs="Times New Roman"/>
          <w:sz w:val="28"/>
          <w:szCs w:val="28"/>
        </w:rPr>
        <w:t>une taille de problème de n=10 et n=40</w:t>
      </w:r>
      <w:r w:rsidRPr="00C74AFC">
        <w:rPr>
          <w:rFonts w:asciiTheme="majorHAnsi" w:hAnsiTheme="majorHAnsi" w:cs="Times New Roman"/>
          <w:sz w:val="28"/>
          <w:szCs w:val="28"/>
        </w:rPr>
        <w:t xml:space="preserve"> nous avons exécuté 100 instances différentes. </w:t>
      </w:r>
      <w:r w:rsidR="00EC68F1" w:rsidRPr="00C74AFC">
        <w:rPr>
          <w:rFonts w:asciiTheme="majorHAnsi" w:hAnsiTheme="majorHAnsi" w:cs="Times New Roman"/>
          <w:sz w:val="28"/>
          <w:szCs w:val="28"/>
        </w:rPr>
        <w:t xml:space="preserve"> </w:t>
      </w:r>
      <w:r w:rsidRPr="00C74AFC">
        <w:rPr>
          <w:rFonts w:asciiTheme="majorHAnsi" w:hAnsiTheme="majorHAnsi" w:cs="Times New Roman"/>
          <w:sz w:val="28"/>
          <w:szCs w:val="28"/>
        </w:rPr>
        <w:t xml:space="preserve">Nous avons mesuré les temps </w:t>
      </w:r>
      <w:r w:rsidR="00EA27DC" w:rsidRPr="00C74AFC">
        <w:rPr>
          <w:rFonts w:asciiTheme="majorHAnsi" w:hAnsiTheme="majorHAnsi" w:cs="Times New Roman"/>
          <w:sz w:val="28"/>
          <w:szCs w:val="28"/>
        </w:rPr>
        <w:t>suivants :</w:t>
      </w:r>
    </w:p>
    <w:p w14:paraId="16C11E4E" w14:textId="3E7CD4A0" w:rsidR="00AA39B8" w:rsidRPr="00C74AFC" w:rsidRDefault="00EA27DC" w:rsidP="00FB360D">
      <w:pPr>
        <w:numPr>
          <w:ilvl w:val="0"/>
          <w:numId w:val="3"/>
        </w:numPr>
        <w:rPr>
          <w:rFonts w:asciiTheme="majorHAnsi" w:hAnsiTheme="majorHAnsi" w:cs="Times New Roman"/>
          <w:sz w:val="28"/>
          <w:szCs w:val="28"/>
        </w:rPr>
      </w:pPr>
      <w:r w:rsidRPr="00C74AFC">
        <w:rPr>
          <w:rFonts w:asciiTheme="majorHAnsi" w:hAnsiTheme="majorHAnsi" w:cs="Times New Roman"/>
          <w:sz w:val="28"/>
          <w:szCs w:val="28"/>
        </w:rPr>
        <w:t>O</w:t>
      </w:r>
      <w:r w:rsidR="00AA39B8" w:rsidRPr="00C74AFC">
        <w:rPr>
          <w:rFonts w:asciiTheme="majorHAnsi" w:hAnsiTheme="majorHAnsi" w:cs="Times New Roman"/>
          <w:sz w:val="28"/>
          <w:szCs w:val="28"/>
        </w:rPr>
        <w:t xml:space="preserve">_NO(n) : Temps de la proposition initiale </w:t>
      </w:r>
      <w:r w:rsidR="00AA39B8" w:rsidRPr="00C74AFC">
        <w:rPr>
          <w:rFonts w:asciiTheme="majorHAnsi" w:hAnsiTheme="majorHAnsi" w:cs="Times New Roman"/>
          <w:b/>
          <w:bCs/>
          <w:sz w:val="28"/>
          <w:szCs w:val="28"/>
        </w:rPr>
        <w:t>Nord-Ouest</w:t>
      </w:r>
      <w:r w:rsidR="00AA39B8" w:rsidRPr="00C74AFC">
        <w:rPr>
          <w:rFonts w:asciiTheme="majorHAnsi" w:hAnsiTheme="majorHAnsi" w:cs="Times New Roman"/>
          <w:sz w:val="28"/>
          <w:szCs w:val="28"/>
        </w:rPr>
        <w:t>.</w:t>
      </w:r>
    </w:p>
    <w:p w14:paraId="09B458E0" w14:textId="6C1ADCDE" w:rsidR="00AA39B8" w:rsidRPr="00C74AFC" w:rsidRDefault="00EA27DC" w:rsidP="00FB360D">
      <w:pPr>
        <w:numPr>
          <w:ilvl w:val="0"/>
          <w:numId w:val="3"/>
        </w:numPr>
        <w:rPr>
          <w:rFonts w:asciiTheme="majorHAnsi" w:hAnsiTheme="majorHAnsi" w:cs="Times New Roman"/>
          <w:sz w:val="28"/>
          <w:szCs w:val="28"/>
        </w:rPr>
      </w:pPr>
      <w:r w:rsidRPr="00C74AFC">
        <w:rPr>
          <w:rFonts w:asciiTheme="majorHAnsi" w:hAnsiTheme="majorHAnsi" w:cs="Times New Roman"/>
          <w:sz w:val="28"/>
          <w:szCs w:val="28"/>
        </w:rPr>
        <w:t>O</w:t>
      </w:r>
      <w:r w:rsidR="00AA39B8" w:rsidRPr="00C74AFC">
        <w:rPr>
          <w:rFonts w:asciiTheme="majorHAnsi" w:hAnsiTheme="majorHAnsi" w:cs="Times New Roman"/>
          <w:sz w:val="28"/>
          <w:szCs w:val="28"/>
        </w:rPr>
        <w:t xml:space="preserve">_BH(n) : Temps de la proposition initiale </w:t>
      </w:r>
      <w:r w:rsidR="00AA39B8" w:rsidRPr="00C74AFC">
        <w:rPr>
          <w:rFonts w:asciiTheme="majorHAnsi" w:hAnsiTheme="majorHAnsi" w:cs="Times New Roman"/>
          <w:b/>
          <w:bCs/>
          <w:sz w:val="28"/>
          <w:szCs w:val="28"/>
        </w:rPr>
        <w:t>Balas-Hammer</w:t>
      </w:r>
      <w:r w:rsidR="00AA39B8" w:rsidRPr="00C74AFC">
        <w:rPr>
          <w:rFonts w:asciiTheme="majorHAnsi" w:hAnsiTheme="majorHAnsi" w:cs="Times New Roman"/>
          <w:sz w:val="28"/>
          <w:szCs w:val="28"/>
        </w:rPr>
        <w:t>.</w:t>
      </w:r>
    </w:p>
    <w:p w14:paraId="66C2483D" w14:textId="5CF04EB2" w:rsidR="00AA39B8" w:rsidRPr="00C74AFC" w:rsidRDefault="00AA39B8" w:rsidP="00FB360D">
      <w:pPr>
        <w:numPr>
          <w:ilvl w:val="0"/>
          <w:numId w:val="3"/>
        </w:numPr>
        <w:rPr>
          <w:rFonts w:asciiTheme="majorHAnsi" w:hAnsiTheme="majorHAnsi" w:cs="Times New Roman"/>
          <w:sz w:val="28"/>
          <w:szCs w:val="28"/>
        </w:rPr>
      </w:pPr>
      <w:r w:rsidRPr="00C74AFC">
        <w:rPr>
          <w:rFonts w:asciiTheme="majorHAnsi" w:hAnsiTheme="majorHAnsi" w:cs="Times New Roman"/>
          <w:sz w:val="28"/>
          <w:szCs w:val="28"/>
        </w:rPr>
        <w:t xml:space="preserve">t_NO(n) : Temps de l'optimisation (Marche-Pied) partant de </w:t>
      </w:r>
      <w:r w:rsidRPr="00C74AFC">
        <w:rPr>
          <w:rFonts w:asciiTheme="majorHAnsi" w:hAnsiTheme="majorHAnsi" w:cs="Times New Roman"/>
          <w:b/>
          <w:bCs/>
          <w:sz w:val="28"/>
          <w:szCs w:val="28"/>
        </w:rPr>
        <w:t>Nord-Ouest</w:t>
      </w:r>
      <w:r w:rsidRPr="00C74AFC">
        <w:rPr>
          <w:rFonts w:asciiTheme="majorHAnsi" w:hAnsiTheme="majorHAnsi" w:cs="Times New Roman"/>
          <w:sz w:val="28"/>
          <w:szCs w:val="28"/>
        </w:rPr>
        <w:t>.</w:t>
      </w:r>
    </w:p>
    <w:p w14:paraId="465A3536" w14:textId="5855A400" w:rsidR="00AA39B8" w:rsidRPr="00C74AFC" w:rsidRDefault="00AA39B8" w:rsidP="00FB360D">
      <w:pPr>
        <w:numPr>
          <w:ilvl w:val="0"/>
          <w:numId w:val="3"/>
        </w:numPr>
        <w:rPr>
          <w:rFonts w:asciiTheme="majorHAnsi" w:hAnsiTheme="majorHAnsi" w:cs="Times New Roman"/>
          <w:sz w:val="28"/>
          <w:szCs w:val="28"/>
        </w:rPr>
      </w:pPr>
      <w:r w:rsidRPr="00C74AFC">
        <w:rPr>
          <w:rFonts w:asciiTheme="majorHAnsi" w:hAnsiTheme="majorHAnsi" w:cs="Times New Roman"/>
          <w:sz w:val="28"/>
          <w:szCs w:val="28"/>
        </w:rPr>
        <w:t xml:space="preserve">t_BH(n) : Temps de l'optimisation (Marche-Pied) partant de </w:t>
      </w:r>
      <w:r w:rsidRPr="00C74AFC">
        <w:rPr>
          <w:rFonts w:asciiTheme="majorHAnsi" w:hAnsiTheme="majorHAnsi" w:cs="Times New Roman"/>
          <w:b/>
          <w:bCs/>
          <w:sz w:val="28"/>
          <w:szCs w:val="28"/>
        </w:rPr>
        <w:t>Balas-Hammer</w:t>
      </w:r>
      <w:r w:rsidRPr="00C74AFC">
        <w:rPr>
          <w:rFonts w:asciiTheme="majorHAnsi" w:hAnsiTheme="majorHAnsi" w:cs="Times New Roman"/>
          <w:sz w:val="28"/>
          <w:szCs w:val="28"/>
        </w:rPr>
        <w:t>.</w:t>
      </w:r>
    </w:p>
    <w:p w14:paraId="0DB8256C" w14:textId="141AD37E" w:rsidR="00AA39B8" w:rsidRPr="00C74AFC" w:rsidRDefault="00AA39B8" w:rsidP="00FB360D">
      <w:pPr>
        <w:rPr>
          <w:rFonts w:asciiTheme="majorHAnsi" w:hAnsiTheme="majorHAnsi" w:cs="Times New Roman"/>
          <w:sz w:val="28"/>
          <w:szCs w:val="28"/>
        </w:rPr>
      </w:pPr>
      <w:r w:rsidRPr="00C74AFC">
        <w:rPr>
          <w:rFonts w:asciiTheme="majorHAnsi" w:hAnsiTheme="majorHAnsi" w:cs="Times New Roman"/>
          <w:sz w:val="28"/>
          <w:szCs w:val="28"/>
        </w:rPr>
        <w:t>L'étude de la complexité dans le "pire des cas" correspond à l'enveloppe supérieure du nuage de points obtenu pour chaque algorithme.</w:t>
      </w:r>
    </w:p>
    <w:p w14:paraId="6C805AAD" w14:textId="77777777" w:rsidR="00AA39B8" w:rsidRPr="00C74AFC" w:rsidRDefault="00000000" w:rsidP="00FB360D">
      <w:pPr>
        <w:rPr>
          <w:rFonts w:asciiTheme="majorHAnsi" w:hAnsiTheme="majorHAnsi" w:cs="Times New Roman"/>
          <w:sz w:val="28"/>
          <w:szCs w:val="28"/>
        </w:rPr>
      </w:pPr>
      <w:r w:rsidRPr="00C74AFC">
        <w:rPr>
          <w:rFonts w:asciiTheme="majorHAnsi" w:hAnsiTheme="majorHAnsi" w:cs="Times New Roman"/>
          <w:sz w:val="28"/>
          <w:szCs w:val="28"/>
        </w:rPr>
        <w:pict w14:anchorId="1CB104A0">
          <v:rect id="_x0000_i1026" style="width:0;height:1.5pt" o:hrstd="t" o:hr="t" fillcolor="#a0a0a0" stroked="f"/>
        </w:pict>
      </w:r>
    </w:p>
    <w:p w14:paraId="132392C4" w14:textId="562D9BEA" w:rsidR="00AA39B8" w:rsidRPr="00C74AFC" w:rsidRDefault="00AA39B8" w:rsidP="00FB360D">
      <w:pPr>
        <w:rPr>
          <w:rFonts w:asciiTheme="majorHAnsi" w:hAnsiTheme="majorHAnsi" w:cs="Times New Roman"/>
          <w:b/>
          <w:bCs/>
          <w:sz w:val="28"/>
          <w:szCs w:val="28"/>
        </w:rPr>
      </w:pPr>
      <w:r w:rsidRPr="00C74AFC">
        <w:rPr>
          <w:rFonts w:asciiTheme="majorHAnsi" w:hAnsiTheme="majorHAnsi" w:cs="Times New Roman"/>
          <w:b/>
          <w:bCs/>
          <w:sz w:val="28"/>
          <w:szCs w:val="28"/>
        </w:rPr>
        <w:t>3.</w:t>
      </w:r>
      <w:r w:rsidR="00C74AFC">
        <w:rPr>
          <w:rFonts w:asciiTheme="majorHAnsi" w:hAnsiTheme="majorHAnsi" w:cs="Times New Roman"/>
          <w:b/>
          <w:bCs/>
          <w:sz w:val="28"/>
          <w:szCs w:val="28"/>
        </w:rPr>
        <w:t xml:space="preserve"> </w:t>
      </w:r>
      <w:r w:rsidRPr="00C74AFC">
        <w:rPr>
          <w:rFonts w:asciiTheme="majorHAnsi" w:hAnsiTheme="majorHAnsi" w:cs="Times New Roman"/>
          <w:b/>
          <w:bCs/>
          <w:sz w:val="28"/>
          <w:szCs w:val="28"/>
        </w:rPr>
        <w:t>Algorithmes d'Initialisation</w:t>
      </w:r>
    </w:p>
    <w:p w14:paraId="56C21CAE" w14:textId="2EA892F7" w:rsidR="00AA39B8" w:rsidRPr="00C74AFC" w:rsidRDefault="00AA39B8" w:rsidP="00FB360D">
      <w:pPr>
        <w:rPr>
          <w:rFonts w:asciiTheme="majorHAnsi" w:hAnsiTheme="majorHAnsi" w:cs="Times New Roman"/>
          <w:b/>
          <w:bCs/>
          <w:sz w:val="28"/>
          <w:szCs w:val="28"/>
        </w:rPr>
      </w:pPr>
      <w:r w:rsidRPr="00C74AFC">
        <w:rPr>
          <w:rFonts w:asciiTheme="majorHAnsi" w:hAnsiTheme="majorHAnsi" w:cs="Times New Roman"/>
          <w:b/>
          <w:bCs/>
          <w:sz w:val="28"/>
          <w:szCs w:val="28"/>
        </w:rPr>
        <w:t>3.1 Algorithme du Coin Nord-Ouest (</w:t>
      </w:r>
      <w:r w:rsidR="00EA27DC" w:rsidRPr="00C74AFC">
        <w:rPr>
          <w:rFonts w:asciiTheme="majorHAnsi" w:hAnsiTheme="majorHAnsi" w:cs="Times New Roman"/>
          <w:b/>
          <w:bCs/>
          <w:sz w:val="28"/>
          <w:szCs w:val="28"/>
        </w:rPr>
        <w:t>O</w:t>
      </w:r>
      <w:r w:rsidRPr="00C74AFC">
        <w:rPr>
          <w:rFonts w:asciiTheme="majorHAnsi" w:hAnsiTheme="majorHAnsi" w:cs="Times New Roman"/>
          <w:b/>
          <w:bCs/>
          <w:sz w:val="28"/>
          <w:szCs w:val="28"/>
        </w:rPr>
        <w:t>_NO)</w:t>
      </w:r>
    </w:p>
    <w:p w14:paraId="6FD310E1" w14:textId="5A583195" w:rsidR="00AA39B8" w:rsidRPr="00C74AFC" w:rsidRDefault="00AA39B8" w:rsidP="00FB360D">
      <w:pPr>
        <w:rPr>
          <w:rFonts w:asciiTheme="majorHAnsi" w:hAnsiTheme="majorHAnsi" w:cs="Times New Roman"/>
          <w:sz w:val="28"/>
          <w:szCs w:val="28"/>
        </w:rPr>
      </w:pPr>
      <w:r w:rsidRPr="00C74AFC">
        <w:rPr>
          <w:rFonts w:asciiTheme="majorHAnsi" w:hAnsiTheme="majorHAnsi" w:cs="Times New Roman"/>
          <w:sz w:val="28"/>
          <w:szCs w:val="28"/>
        </w:rPr>
        <w:t>L'algorithme du Coin Nord-Ouest est une méthode simple qui sature les cases de la matrice en commençant par le coin haut-gauche (1,1) sans tenir compte des coûts.</w:t>
      </w:r>
    </w:p>
    <w:p w14:paraId="53D4B277" w14:textId="2D99E5C3" w:rsidR="00FB360D" w:rsidRPr="00C74AFC" w:rsidRDefault="00AA39B8" w:rsidP="00FB360D">
      <w:pPr>
        <w:numPr>
          <w:ilvl w:val="0"/>
          <w:numId w:val="4"/>
        </w:numPr>
        <w:rPr>
          <w:rFonts w:asciiTheme="majorHAnsi" w:hAnsiTheme="majorHAnsi" w:cs="Times New Roman"/>
          <w:sz w:val="28"/>
          <w:szCs w:val="28"/>
        </w:rPr>
      </w:pPr>
      <w:r w:rsidRPr="00C74AFC">
        <w:rPr>
          <w:rFonts w:asciiTheme="majorHAnsi" w:hAnsiTheme="majorHAnsi" w:cs="Times New Roman"/>
          <w:b/>
          <w:bCs/>
          <w:sz w:val="28"/>
          <w:szCs w:val="28"/>
        </w:rPr>
        <w:t>Graphique :</w:t>
      </w:r>
      <w:r w:rsidRPr="00C74AFC">
        <w:rPr>
          <w:rFonts w:asciiTheme="majorHAnsi" w:hAnsiTheme="majorHAnsi" w:cs="Times New Roman"/>
          <w:sz w:val="28"/>
          <w:szCs w:val="28"/>
        </w:rPr>
        <w:t xml:space="preserve"> Ci-dessous l'évolution de </w:t>
      </w:r>
      <w:r w:rsidR="00EA27DC" w:rsidRPr="00C74AFC">
        <w:rPr>
          <w:rFonts w:asciiTheme="majorHAnsi" w:hAnsiTheme="majorHAnsi" w:cs="Times New Roman"/>
          <w:sz w:val="28"/>
          <w:szCs w:val="28"/>
        </w:rPr>
        <w:t>O</w:t>
      </w:r>
      <w:r w:rsidRPr="00C74AFC">
        <w:rPr>
          <w:rFonts w:asciiTheme="majorHAnsi" w:hAnsiTheme="majorHAnsi" w:cs="Times New Roman"/>
          <w:sz w:val="28"/>
          <w:szCs w:val="28"/>
        </w:rPr>
        <w:t>_NO(n) en fonction de n.</w:t>
      </w:r>
    </w:p>
    <w:p w14:paraId="5F548DCF" w14:textId="334747D1" w:rsidR="00FB360D" w:rsidRPr="00C74AFC" w:rsidRDefault="00B84C37" w:rsidP="00FB360D">
      <w:pPr>
        <w:ind w:left="360"/>
        <w:rPr>
          <w:rFonts w:asciiTheme="majorHAnsi" w:hAnsiTheme="majorHAnsi" w:cs="Times New Roman"/>
          <w:sz w:val="28"/>
          <w:szCs w:val="28"/>
        </w:rPr>
      </w:pPr>
      <w:r w:rsidRPr="00C74AFC">
        <w:rPr>
          <w:rFonts w:asciiTheme="majorHAnsi" w:hAnsiTheme="majorHAnsi" w:cs="Times New Roman"/>
          <w:sz w:val="28"/>
          <w:szCs w:val="28"/>
        </w:rPr>
        <w:drawing>
          <wp:inline distT="0" distB="0" distL="0" distR="0" wp14:anchorId="509AF62A" wp14:editId="05B7B1A5">
            <wp:extent cx="4439270" cy="2638793"/>
            <wp:effectExtent l="0" t="0" r="0" b="0"/>
            <wp:docPr id="376067996" name="Image 1" descr="Une image contenant ligne, Tracé, tex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67996" name="Image 1" descr="Une image contenant ligne, Tracé, texte, diagramme&#10;&#10;Le contenu généré par l’IA peut être incorrect."/>
                    <pic:cNvPicPr/>
                  </pic:nvPicPr>
                  <pic:blipFill>
                    <a:blip r:embed="rId8"/>
                    <a:stretch>
                      <a:fillRect/>
                    </a:stretch>
                  </pic:blipFill>
                  <pic:spPr>
                    <a:xfrm>
                      <a:off x="0" y="0"/>
                      <a:ext cx="4439270" cy="2638793"/>
                    </a:xfrm>
                    <a:prstGeom prst="rect">
                      <a:avLst/>
                    </a:prstGeom>
                  </pic:spPr>
                </pic:pic>
              </a:graphicData>
            </a:graphic>
          </wp:inline>
        </w:drawing>
      </w:r>
    </w:p>
    <w:p w14:paraId="1935E0D7" w14:textId="5D864256" w:rsidR="00AA39B8" w:rsidRPr="00C74AFC" w:rsidRDefault="00AA39B8" w:rsidP="00FB360D">
      <w:pPr>
        <w:rPr>
          <w:rFonts w:asciiTheme="majorHAnsi" w:hAnsiTheme="majorHAnsi" w:cs="Times New Roman"/>
          <w:b/>
          <w:bCs/>
          <w:sz w:val="28"/>
          <w:szCs w:val="28"/>
          <w:lang w:val="es-ES"/>
        </w:rPr>
      </w:pPr>
      <w:r w:rsidRPr="00C74AFC">
        <w:rPr>
          <w:rFonts w:asciiTheme="majorHAnsi" w:hAnsiTheme="majorHAnsi" w:cs="Times New Roman"/>
          <w:b/>
          <w:bCs/>
          <w:sz w:val="28"/>
          <w:szCs w:val="28"/>
          <w:lang w:val="es-ES"/>
        </w:rPr>
        <w:t>3.2 Algorithme de Balas-Hammer (</w:t>
      </w:r>
      <w:r w:rsidR="00EA27DC" w:rsidRPr="00C74AFC">
        <w:rPr>
          <w:rFonts w:asciiTheme="majorHAnsi" w:hAnsiTheme="majorHAnsi" w:cs="Times New Roman"/>
          <w:b/>
          <w:bCs/>
          <w:sz w:val="28"/>
          <w:szCs w:val="28"/>
          <w:lang w:val="es-ES"/>
        </w:rPr>
        <w:t>O</w:t>
      </w:r>
      <w:r w:rsidRPr="00C74AFC">
        <w:rPr>
          <w:rFonts w:asciiTheme="majorHAnsi" w:hAnsiTheme="majorHAnsi" w:cs="Times New Roman"/>
          <w:b/>
          <w:bCs/>
          <w:sz w:val="28"/>
          <w:szCs w:val="28"/>
          <w:lang w:val="es-ES"/>
        </w:rPr>
        <w:t>_BH)</w:t>
      </w:r>
    </w:p>
    <w:p w14:paraId="42FF45A9" w14:textId="77777777" w:rsidR="00AA39B8" w:rsidRPr="00C74AFC" w:rsidRDefault="00AA39B8" w:rsidP="00FB360D">
      <w:pPr>
        <w:rPr>
          <w:rFonts w:asciiTheme="majorHAnsi" w:hAnsiTheme="majorHAnsi" w:cs="Times New Roman"/>
          <w:sz w:val="28"/>
          <w:szCs w:val="28"/>
        </w:rPr>
      </w:pPr>
      <w:r w:rsidRPr="00C74AFC">
        <w:rPr>
          <w:rFonts w:asciiTheme="majorHAnsi" w:hAnsiTheme="majorHAnsi" w:cs="Times New Roman"/>
          <w:sz w:val="28"/>
          <w:szCs w:val="28"/>
        </w:rPr>
        <w:lastRenderedPageBreak/>
        <w:t>Balas-Hammer est une méthode heuristique qui calcule des pénalités (différence entre les deux coûts les plus faibles) pour chaque ligne et colonne afin de choisir l'affectation prioritaire.</w:t>
      </w:r>
    </w:p>
    <w:p w14:paraId="30843880" w14:textId="464E098F" w:rsidR="00AA39B8" w:rsidRPr="00C74AFC" w:rsidRDefault="00AA39B8" w:rsidP="00FB360D">
      <w:pPr>
        <w:numPr>
          <w:ilvl w:val="0"/>
          <w:numId w:val="5"/>
        </w:numPr>
        <w:rPr>
          <w:rFonts w:asciiTheme="majorHAnsi" w:hAnsiTheme="majorHAnsi" w:cs="Times New Roman"/>
          <w:sz w:val="28"/>
          <w:szCs w:val="28"/>
        </w:rPr>
      </w:pPr>
      <w:r w:rsidRPr="00C74AFC">
        <w:rPr>
          <w:rFonts w:asciiTheme="majorHAnsi" w:hAnsiTheme="majorHAnsi" w:cs="Times New Roman"/>
          <w:b/>
          <w:bCs/>
          <w:sz w:val="28"/>
          <w:szCs w:val="28"/>
        </w:rPr>
        <w:t>Graphique :</w:t>
      </w:r>
      <w:r w:rsidRPr="00C74AFC">
        <w:rPr>
          <w:rFonts w:asciiTheme="majorHAnsi" w:hAnsiTheme="majorHAnsi" w:cs="Times New Roman"/>
          <w:sz w:val="28"/>
          <w:szCs w:val="28"/>
        </w:rPr>
        <w:t xml:space="preserve"> Ci-dessous l'évolution de </w:t>
      </w:r>
      <w:r w:rsidR="00EA27DC" w:rsidRPr="00C74AFC">
        <w:rPr>
          <w:rFonts w:asciiTheme="majorHAnsi" w:hAnsiTheme="majorHAnsi" w:cs="Times New Roman"/>
          <w:sz w:val="28"/>
          <w:szCs w:val="28"/>
        </w:rPr>
        <w:t>O</w:t>
      </w:r>
      <w:r w:rsidRPr="00C74AFC">
        <w:rPr>
          <w:rFonts w:asciiTheme="majorHAnsi" w:hAnsiTheme="majorHAnsi" w:cs="Times New Roman"/>
          <w:sz w:val="28"/>
          <w:szCs w:val="28"/>
        </w:rPr>
        <w:t>_BH</w:t>
      </w:r>
      <w:r w:rsidR="00EA27DC" w:rsidRPr="00C74AFC">
        <w:rPr>
          <w:rFonts w:asciiTheme="majorHAnsi" w:hAnsiTheme="majorHAnsi" w:cs="Times New Roman"/>
          <w:sz w:val="28"/>
          <w:szCs w:val="28"/>
        </w:rPr>
        <w:t>(</w:t>
      </w:r>
      <w:r w:rsidRPr="00C74AFC">
        <w:rPr>
          <w:rFonts w:asciiTheme="majorHAnsi" w:hAnsiTheme="majorHAnsi" w:cs="Times New Roman"/>
          <w:sz w:val="28"/>
          <w:szCs w:val="28"/>
        </w:rPr>
        <w:t>n).</w:t>
      </w:r>
    </w:p>
    <w:p w14:paraId="46CDBC7D" w14:textId="6035BA0E" w:rsidR="00EA27DC" w:rsidRPr="00C74AFC" w:rsidRDefault="00C74AFC" w:rsidP="00FB360D">
      <w:pPr>
        <w:ind w:left="1440"/>
        <w:rPr>
          <w:rFonts w:asciiTheme="majorHAnsi" w:hAnsiTheme="majorHAnsi" w:cs="Times New Roman"/>
          <w:sz w:val="28"/>
          <w:szCs w:val="28"/>
        </w:rPr>
      </w:pPr>
      <w:r w:rsidRPr="00C74AFC">
        <w:rPr>
          <w:rFonts w:asciiTheme="majorHAnsi" w:hAnsiTheme="majorHAnsi" w:cs="Times New Roman"/>
          <w:sz w:val="28"/>
          <w:szCs w:val="28"/>
        </w:rPr>
        <w:drawing>
          <wp:inline distT="0" distB="0" distL="0" distR="0" wp14:anchorId="082F909E" wp14:editId="59026AE6">
            <wp:extent cx="4458322" cy="2629267"/>
            <wp:effectExtent l="0" t="0" r="0" b="0"/>
            <wp:docPr id="70112340" name="Image 1" descr="Une image contenant ligne, Tracé,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2340" name="Image 1" descr="Une image contenant ligne, Tracé, capture d’écran, texte&#10;&#10;Le contenu généré par l’IA peut être incorrect."/>
                    <pic:cNvPicPr/>
                  </pic:nvPicPr>
                  <pic:blipFill>
                    <a:blip r:embed="rId9"/>
                    <a:stretch>
                      <a:fillRect/>
                    </a:stretch>
                  </pic:blipFill>
                  <pic:spPr>
                    <a:xfrm>
                      <a:off x="0" y="0"/>
                      <a:ext cx="4458322" cy="2629267"/>
                    </a:xfrm>
                    <a:prstGeom prst="rect">
                      <a:avLst/>
                    </a:prstGeom>
                  </pic:spPr>
                </pic:pic>
              </a:graphicData>
            </a:graphic>
          </wp:inline>
        </w:drawing>
      </w:r>
    </w:p>
    <w:p w14:paraId="1EDDFEB5" w14:textId="77777777" w:rsidR="00AA39B8" w:rsidRPr="00C74AFC" w:rsidRDefault="00000000" w:rsidP="00FB360D">
      <w:pPr>
        <w:rPr>
          <w:rFonts w:asciiTheme="majorHAnsi" w:hAnsiTheme="majorHAnsi" w:cs="Times New Roman"/>
          <w:sz w:val="28"/>
          <w:szCs w:val="28"/>
        </w:rPr>
      </w:pPr>
      <w:r w:rsidRPr="00C74AFC">
        <w:rPr>
          <w:rFonts w:asciiTheme="majorHAnsi" w:hAnsiTheme="majorHAnsi" w:cs="Times New Roman"/>
          <w:sz w:val="28"/>
          <w:szCs w:val="28"/>
        </w:rPr>
        <w:pict w14:anchorId="4E0B39E1">
          <v:rect id="_x0000_i1027" style="width:0;height:1.5pt" o:hrstd="t" o:hr="t" fillcolor="#a0a0a0" stroked="f"/>
        </w:pict>
      </w:r>
    </w:p>
    <w:p w14:paraId="45811B1A" w14:textId="3E3C3629" w:rsidR="00AA39B8" w:rsidRPr="00C74AFC" w:rsidRDefault="00AA39B8" w:rsidP="00FB360D">
      <w:pPr>
        <w:rPr>
          <w:rFonts w:asciiTheme="majorHAnsi" w:hAnsiTheme="majorHAnsi" w:cs="Times New Roman"/>
          <w:b/>
          <w:bCs/>
          <w:sz w:val="28"/>
          <w:szCs w:val="28"/>
        </w:rPr>
      </w:pPr>
      <w:r w:rsidRPr="00C74AFC">
        <w:rPr>
          <w:rFonts w:asciiTheme="majorHAnsi" w:hAnsiTheme="majorHAnsi" w:cs="Times New Roman"/>
          <w:b/>
          <w:bCs/>
          <w:sz w:val="28"/>
          <w:szCs w:val="28"/>
        </w:rPr>
        <w:t xml:space="preserve">4. </w:t>
      </w:r>
      <w:r w:rsidR="00C74AFC">
        <w:rPr>
          <w:rFonts w:asciiTheme="majorHAnsi" w:hAnsiTheme="majorHAnsi" w:cs="Times New Roman"/>
          <w:b/>
          <w:bCs/>
          <w:sz w:val="28"/>
          <w:szCs w:val="28"/>
        </w:rPr>
        <w:t>Al</w:t>
      </w:r>
      <w:r w:rsidRPr="00C74AFC">
        <w:rPr>
          <w:rFonts w:asciiTheme="majorHAnsi" w:hAnsiTheme="majorHAnsi" w:cs="Times New Roman"/>
          <w:b/>
          <w:bCs/>
          <w:sz w:val="28"/>
          <w:szCs w:val="28"/>
        </w:rPr>
        <w:t>gorithme du Marche-Pied (Optimisation)</w:t>
      </w:r>
    </w:p>
    <w:p w14:paraId="76B74276" w14:textId="4C555B18" w:rsidR="00AA39B8" w:rsidRPr="00C74AFC" w:rsidRDefault="00AA39B8" w:rsidP="00FB360D">
      <w:pPr>
        <w:rPr>
          <w:rFonts w:asciiTheme="majorHAnsi" w:hAnsiTheme="majorHAnsi" w:cs="Times New Roman"/>
          <w:b/>
          <w:bCs/>
          <w:sz w:val="28"/>
          <w:szCs w:val="28"/>
        </w:rPr>
      </w:pPr>
      <w:r w:rsidRPr="00C74AFC">
        <w:rPr>
          <w:rFonts w:asciiTheme="majorHAnsi" w:hAnsiTheme="majorHAnsi" w:cs="Times New Roman"/>
          <w:b/>
          <w:bCs/>
          <w:sz w:val="28"/>
          <w:szCs w:val="28"/>
        </w:rPr>
        <w:t>4.1 Marche-Pied après Nord-Ouest (t_NO)</w:t>
      </w:r>
    </w:p>
    <w:p w14:paraId="6F7DA6D2" w14:textId="508C65EA" w:rsidR="00AA39B8" w:rsidRPr="00C74AFC" w:rsidRDefault="00AA39B8" w:rsidP="00FB360D">
      <w:pPr>
        <w:numPr>
          <w:ilvl w:val="0"/>
          <w:numId w:val="6"/>
        </w:numPr>
        <w:rPr>
          <w:rFonts w:asciiTheme="majorHAnsi" w:hAnsiTheme="majorHAnsi" w:cs="Times New Roman"/>
          <w:sz w:val="28"/>
          <w:szCs w:val="28"/>
        </w:rPr>
      </w:pPr>
      <w:r w:rsidRPr="00C74AFC">
        <w:rPr>
          <w:rFonts w:asciiTheme="majorHAnsi" w:hAnsiTheme="majorHAnsi" w:cs="Times New Roman"/>
          <w:b/>
          <w:bCs/>
          <w:sz w:val="28"/>
          <w:szCs w:val="28"/>
        </w:rPr>
        <w:t>Graphique :</w:t>
      </w:r>
      <w:r w:rsidRPr="00C74AFC">
        <w:rPr>
          <w:rFonts w:asciiTheme="majorHAnsi" w:hAnsiTheme="majorHAnsi" w:cs="Times New Roman"/>
          <w:sz w:val="28"/>
          <w:szCs w:val="28"/>
        </w:rPr>
        <w:t xml:space="preserve"> Évolution de t_NO(n).</w:t>
      </w:r>
    </w:p>
    <w:p w14:paraId="5633D9E1" w14:textId="51C35CCF" w:rsidR="00AA39B8" w:rsidRPr="00C74AFC" w:rsidRDefault="00B84C37" w:rsidP="00FB360D">
      <w:pPr>
        <w:ind w:left="720"/>
        <w:rPr>
          <w:rFonts w:asciiTheme="majorHAnsi" w:hAnsiTheme="majorHAnsi" w:cs="Times New Roman"/>
          <w:sz w:val="28"/>
          <w:szCs w:val="28"/>
        </w:rPr>
      </w:pPr>
      <w:r w:rsidRPr="00C74AFC">
        <w:rPr>
          <w:rFonts w:asciiTheme="majorHAnsi" w:hAnsiTheme="majorHAnsi" w:cs="Times New Roman"/>
          <w:b/>
          <w:bCs/>
          <w:sz w:val="28"/>
          <w:szCs w:val="28"/>
        </w:rPr>
        <w:drawing>
          <wp:inline distT="0" distB="0" distL="0" distR="0" wp14:anchorId="4ECC55C1" wp14:editId="4F6D0017">
            <wp:extent cx="4496427" cy="2657846"/>
            <wp:effectExtent l="0" t="0" r="0" b="9525"/>
            <wp:docPr id="1641577334" name="Image 1" descr="Une image contenant ligne, Tracé,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77334" name="Image 1" descr="Une image contenant ligne, Tracé, diagramme, capture d’écran&#10;&#10;Le contenu généré par l’IA peut être incorrect."/>
                    <pic:cNvPicPr/>
                  </pic:nvPicPr>
                  <pic:blipFill>
                    <a:blip r:embed="rId10"/>
                    <a:stretch>
                      <a:fillRect/>
                    </a:stretch>
                  </pic:blipFill>
                  <pic:spPr>
                    <a:xfrm>
                      <a:off x="0" y="0"/>
                      <a:ext cx="4496427" cy="2657846"/>
                    </a:xfrm>
                    <a:prstGeom prst="rect">
                      <a:avLst/>
                    </a:prstGeom>
                  </pic:spPr>
                </pic:pic>
              </a:graphicData>
            </a:graphic>
          </wp:inline>
        </w:drawing>
      </w:r>
    </w:p>
    <w:p w14:paraId="3AEB116B" w14:textId="4D446CD4" w:rsidR="00AA39B8" w:rsidRPr="00C74AFC" w:rsidRDefault="00AA39B8" w:rsidP="00FB360D">
      <w:pPr>
        <w:rPr>
          <w:rFonts w:asciiTheme="majorHAnsi" w:hAnsiTheme="majorHAnsi" w:cs="Times New Roman"/>
          <w:b/>
          <w:bCs/>
          <w:sz w:val="28"/>
          <w:szCs w:val="28"/>
        </w:rPr>
      </w:pPr>
      <w:r w:rsidRPr="00C74AFC">
        <w:rPr>
          <w:rFonts w:asciiTheme="majorHAnsi" w:hAnsiTheme="majorHAnsi" w:cs="Times New Roman"/>
          <w:b/>
          <w:bCs/>
          <w:sz w:val="28"/>
          <w:szCs w:val="28"/>
        </w:rPr>
        <w:t>4.2 Marche-Pied après Balas-Hammer (t_BH)</w:t>
      </w:r>
    </w:p>
    <w:p w14:paraId="6708031F" w14:textId="22BC55AB" w:rsidR="00AA39B8" w:rsidRPr="00C74AFC" w:rsidRDefault="00AA39B8" w:rsidP="00FB360D">
      <w:pPr>
        <w:numPr>
          <w:ilvl w:val="0"/>
          <w:numId w:val="7"/>
        </w:numPr>
        <w:rPr>
          <w:rFonts w:asciiTheme="majorHAnsi" w:hAnsiTheme="majorHAnsi" w:cs="Times New Roman"/>
          <w:sz w:val="28"/>
          <w:szCs w:val="28"/>
        </w:rPr>
      </w:pPr>
      <w:r w:rsidRPr="00C74AFC">
        <w:rPr>
          <w:rFonts w:asciiTheme="majorHAnsi" w:hAnsiTheme="majorHAnsi" w:cs="Times New Roman"/>
          <w:b/>
          <w:bCs/>
          <w:sz w:val="28"/>
          <w:szCs w:val="28"/>
        </w:rPr>
        <w:t>Graphique :</w:t>
      </w:r>
      <w:r w:rsidRPr="00C74AFC">
        <w:rPr>
          <w:rFonts w:asciiTheme="majorHAnsi" w:hAnsiTheme="majorHAnsi" w:cs="Times New Roman"/>
          <w:sz w:val="28"/>
          <w:szCs w:val="28"/>
        </w:rPr>
        <w:t xml:space="preserve"> Évolution de t_BH(n).</w:t>
      </w:r>
    </w:p>
    <w:p w14:paraId="38D1FC8A" w14:textId="4B9E1D6C" w:rsidR="00AA39B8" w:rsidRPr="00C74AFC" w:rsidRDefault="00C74AFC" w:rsidP="00FB360D">
      <w:pPr>
        <w:ind w:left="1440"/>
        <w:rPr>
          <w:rFonts w:asciiTheme="majorHAnsi" w:hAnsiTheme="majorHAnsi" w:cs="Times New Roman"/>
          <w:sz w:val="28"/>
          <w:szCs w:val="28"/>
        </w:rPr>
      </w:pPr>
      <w:r w:rsidRPr="00C74AFC">
        <w:rPr>
          <w:rFonts w:asciiTheme="majorHAnsi" w:hAnsiTheme="majorHAnsi" w:cs="Times New Roman"/>
          <w:sz w:val="28"/>
          <w:szCs w:val="28"/>
        </w:rPr>
        <w:lastRenderedPageBreak/>
        <w:drawing>
          <wp:inline distT="0" distB="0" distL="0" distR="0" wp14:anchorId="5871DB2E" wp14:editId="4398F746">
            <wp:extent cx="4486901" cy="2648320"/>
            <wp:effectExtent l="0" t="0" r="0" b="0"/>
            <wp:docPr id="1096024702" name="Image 1" descr="Une image contenant ligne, texte, Trac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24702" name="Image 1" descr="Une image contenant ligne, texte, Tracé, capture d’écran&#10;&#10;Le contenu généré par l’IA peut être incorrect."/>
                    <pic:cNvPicPr/>
                  </pic:nvPicPr>
                  <pic:blipFill>
                    <a:blip r:embed="rId11"/>
                    <a:stretch>
                      <a:fillRect/>
                    </a:stretch>
                  </pic:blipFill>
                  <pic:spPr>
                    <a:xfrm>
                      <a:off x="0" y="0"/>
                      <a:ext cx="4486901" cy="2648320"/>
                    </a:xfrm>
                    <a:prstGeom prst="rect">
                      <a:avLst/>
                    </a:prstGeom>
                  </pic:spPr>
                </pic:pic>
              </a:graphicData>
            </a:graphic>
          </wp:inline>
        </w:drawing>
      </w:r>
    </w:p>
    <w:p w14:paraId="2D2EEA04" w14:textId="61F73AC0" w:rsidR="001550B5" w:rsidRPr="00C74AFC" w:rsidRDefault="00000000" w:rsidP="00FB360D">
      <w:pPr>
        <w:rPr>
          <w:rFonts w:asciiTheme="majorHAnsi" w:hAnsiTheme="majorHAnsi" w:cs="Times New Roman"/>
          <w:sz w:val="28"/>
          <w:szCs w:val="28"/>
        </w:rPr>
      </w:pPr>
      <w:r w:rsidRPr="00C74AFC">
        <w:rPr>
          <w:rFonts w:asciiTheme="majorHAnsi" w:hAnsiTheme="majorHAnsi" w:cs="Times New Roman"/>
          <w:sz w:val="28"/>
          <w:szCs w:val="28"/>
        </w:rPr>
        <w:pict w14:anchorId="1FB838B8">
          <v:rect id="_x0000_i1035" style="width:0;height:1.5pt" o:bullet="t" o:hrstd="t" o:hr="t" fillcolor="#a0a0a0" stroked="f"/>
        </w:pict>
      </w:r>
    </w:p>
    <w:p w14:paraId="067B5EBB" w14:textId="39214EC8" w:rsidR="00C74AFC" w:rsidRPr="00C74AFC" w:rsidRDefault="00C74AFC" w:rsidP="00FB360D">
      <w:pPr>
        <w:rPr>
          <w:rFonts w:asciiTheme="majorHAnsi" w:hAnsiTheme="majorHAnsi" w:cs="Times New Roman"/>
          <w:b/>
          <w:bCs/>
          <w:sz w:val="28"/>
          <w:szCs w:val="28"/>
        </w:rPr>
      </w:pPr>
      <w:r w:rsidRPr="00C74AFC">
        <w:rPr>
          <w:rFonts w:asciiTheme="majorHAnsi" w:hAnsiTheme="majorHAnsi" w:cs="Times New Roman"/>
          <w:b/>
          <w:bCs/>
          <w:sz w:val="28"/>
          <w:szCs w:val="28"/>
        </w:rPr>
        <w:t>5</w:t>
      </w:r>
      <w:r w:rsidRPr="00C74AFC">
        <w:rPr>
          <w:rFonts w:asciiTheme="majorHAnsi" w:hAnsiTheme="majorHAnsi" w:cs="Times New Roman"/>
          <w:b/>
          <w:bCs/>
          <w:sz w:val="28"/>
          <w:szCs w:val="28"/>
        </w:rPr>
        <w:t xml:space="preserve">. </w:t>
      </w:r>
      <w:r w:rsidRPr="00C74AFC">
        <w:rPr>
          <w:rFonts w:asciiTheme="majorHAnsi" w:hAnsiTheme="majorHAnsi" w:cs="Times New Roman"/>
          <w:b/>
          <w:bCs/>
          <w:sz w:val="28"/>
          <w:szCs w:val="28"/>
        </w:rPr>
        <w:t>Problèmes et améliorations</w:t>
      </w:r>
    </w:p>
    <w:p w14:paraId="0C5470CB" w14:textId="24D5B90D" w:rsidR="00C74AFC" w:rsidRDefault="00C74AFC" w:rsidP="00FB360D">
      <w:pPr>
        <w:rPr>
          <w:rFonts w:asciiTheme="majorHAnsi" w:hAnsiTheme="majorHAnsi" w:cs="Times New Roman"/>
          <w:sz w:val="28"/>
          <w:szCs w:val="28"/>
        </w:rPr>
      </w:pPr>
      <w:r w:rsidRPr="00C74AFC">
        <w:rPr>
          <w:rFonts w:asciiTheme="majorHAnsi" w:hAnsiTheme="majorHAnsi" w:cs="Times New Roman"/>
          <w:sz w:val="28"/>
          <w:szCs w:val="28"/>
        </w:rPr>
        <w:t>Un pro</w:t>
      </w:r>
      <w:r>
        <w:rPr>
          <w:rFonts w:asciiTheme="majorHAnsi" w:hAnsiTheme="majorHAnsi" w:cs="Times New Roman"/>
          <w:sz w:val="28"/>
          <w:szCs w:val="28"/>
        </w:rPr>
        <w:t>blème très apparent est le manque d’échantillon pour les valeurs de n suivantes : 100, 400, 1000, 4000, 10000.</w:t>
      </w:r>
      <w:r>
        <w:rPr>
          <w:rFonts w:asciiTheme="majorHAnsi" w:hAnsiTheme="majorHAnsi" w:cs="Times New Roman"/>
          <w:sz w:val="28"/>
          <w:szCs w:val="28"/>
        </w:rPr>
        <w:br/>
        <w:t xml:space="preserve">La raison est </w:t>
      </w:r>
      <w:r w:rsidR="00A516C4">
        <w:rPr>
          <w:rFonts w:asciiTheme="majorHAnsi" w:hAnsiTheme="majorHAnsi" w:cs="Times New Roman"/>
          <w:sz w:val="28"/>
          <w:szCs w:val="28"/>
        </w:rPr>
        <w:t>que dès n=40, la longueur d’exécution des algorithmes augmente énormément. Ainsi, pour n=10, nous pouvons observer des durées rapides d’exécution pour les algorithmes d’initialisation (en moyenne 20 à 30 secondes) tandis que lorsque nous monttons à n=40, ces durées dépassent souvent 1 ou 2 min.</w:t>
      </w:r>
    </w:p>
    <w:p w14:paraId="1960BC58" w14:textId="77777777" w:rsidR="00A516C4" w:rsidRDefault="00A516C4" w:rsidP="00FB360D">
      <w:pPr>
        <w:rPr>
          <w:rFonts w:asciiTheme="majorHAnsi" w:hAnsiTheme="majorHAnsi" w:cs="Times New Roman"/>
          <w:sz w:val="28"/>
          <w:szCs w:val="28"/>
        </w:rPr>
      </w:pPr>
      <w:r>
        <w:rPr>
          <w:rFonts w:asciiTheme="majorHAnsi" w:hAnsiTheme="majorHAnsi" w:cs="Times New Roman"/>
          <w:sz w:val="28"/>
          <w:szCs w:val="28"/>
        </w:rPr>
        <w:t>Dans le contexte où nous devons exécuter ces algorithmes une centaine de fois chacun pour des valeurs de n différentes, il nous est impossible pour des raisons de temps d’exécuter ces algorithmes pour des valeurs de n encore plus grandes, car nous atteindrions des durées beaucoup trop grandes pour pouvoir faire tourner ces algorithmes sur nos machines. C’est pourquoi nous avons choisi de nous limiter à ces valeurs de taille de problèmes.</w:t>
      </w:r>
    </w:p>
    <w:p w14:paraId="5D5ECC4B" w14:textId="259D9F7E" w:rsidR="00A516C4" w:rsidRPr="00C74AFC" w:rsidRDefault="00A516C4" w:rsidP="00FB360D">
      <w:pPr>
        <w:rPr>
          <w:rFonts w:asciiTheme="majorHAnsi" w:hAnsiTheme="majorHAnsi" w:cs="Times New Roman"/>
          <w:sz w:val="28"/>
          <w:szCs w:val="28"/>
        </w:rPr>
      </w:pPr>
      <w:r>
        <w:rPr>
          <w:rFonts w:asciiTheme="majorHAnsi" w:hAnsiTheme="majorHAnsi" w:cs="Times New Roman"/>
          <w:sz w:val="28"/>
          <w:szCs w:val="28"/>
        </w:rPr>
        <w:t xml:space="preserve">Nous pouvons donc observer que lorsque la taille des problèmes de transports augmentent, la durée d’exécution des algorithmes augmente également. Cependant avec le peu d’échantillon dont nous disposons, il nous est impossible d’étudier à quelle vitesse cette durée évolue en fonction de la taille et d’étudier la complexité de nos algorithmes. </w:t>
      </w:r>
    </w:p>
    <w:sectPr w:rsidR="00A516C4" w:rsidRPr="00C74A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std="t" o:hr="t" fillcolor="#a0a0a0" stroked="f"/>
    </w:pict>
  </w:numPicBullet>
  <w:abstractNum w:abstractNumId="0" w15:restartNumberingAfterBreak="0">
    <w:nsid w:val="2465002D"/>
    <w:multiLevelType w:val="multilevel"/>
    <w:tmpl w:val="D504B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7419A"/>
    <w:multiLevelType w:val="multilevel"/>
    <w:tmpl w:val="06A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62FAD"/>
    <w:multiLevelType w:val="multilevel"/>
    <w:tmpl w:val="86C6C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3D469D"/>
    <w:multiLevelType w:val="multilevel"/>
    <w:tmpl w:val="6F2E9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315F3"/>
    <w:multiLevelType w:val="multilevel"/>
    <w:tmpl w:val="A546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8162B0"/>
    <w:multiLevelType w:val="multilevel"/>
    <w:tmpl w:val="9AD45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F7146"/>
    <w:multiLevelType w:val="multilevel"/>
    <w:tmpl w:val="CF208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D3F25"/>
    <w:multiLevelType w:val="multilevel"/>
    <w:tmpl w:val="66A8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0C0D57"/>
    <w:multiLevelType w:val="multilevel"/>
    <w:tmpl w:val="F0B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E3739"/>
    <w:multiLevelType w:val="multilevel"/>
    <w:tmpl w:val="8A86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384014">
    <w:abstractNumId w:val="8"/>
  </w:num>
  <w:num w:numId="2" w16cid:durableId="346175399">
    <w:abstractNumId w:val="7"/>
  </w:num>
  <w:num w:numId="3" w16cid:durableId="1226575342">
    <w:abstractNumId w:val="1"/>
  </w:num>
  <w:num w:numId="4" w16cid:durableId="305555491">
    <w:abstractNumId w:val="0"/>
  </w:num>
  <w:num w:numId="5" w16cid:durableId="374505101">
    <w:abstractNumId w:val="6"/>
  </w:num>
  <w:num w:numId="6" w16cid:durableId="1710302689">
    <w:abstractNumId w:val="2"/>
  </w:num>
  <w:num w:numId="7" w16cid:durableId="1362047878">
    <w:abstractNumId w:val="3"/>
  </w:num>
  <w:num w:numId="8" w16cid:durableId="359941403">
    <w:abstractNumId w:val="4"/>
  </w:num>
  <w:num w:numId="9" w16cid:durableId="928387909">
    <w:abstractNumId w:val="5"/>
  </w:num>
  <w:num w:numId="10" w16cid:durableId="4518725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B8"/>
    <w:rsid w:val="000806A4"/>
    <w:rsid w:val="001550B5"/>
    <w:rsid w:val="002815B6"/>
    <w:rsid w:val="00583B64"/>
    <w:rsid w:val="008D7721"/>
    <w:rsid w:val="00A516C4"/>
    <w:rsid w:val="00AA39B8"/>
    <w:rsid w:val="00B84C37"/>
    <w:rsid w:val="00C74AFC"/>
    <w:rsid w:val="00EA27DC"/>
    <w:rsid w:val="00EC68F1"/>
    <w:rsid w:val="00F52A9D"/>
    <w:rsid w:val="00FB36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42DB2"/>
  <w15:chartTrackingRefBased/>
  <w15:docId w15:val="{D0E73D36-16C2-4A5E-98FD-B81AC4281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AFC"/>
  </w:style>
  <w:style w:type="paragraph" w:styleId="Titre1">
    <w:name w:val="heading 1"/>
    <w:basedOn w:val="Normal"/>
    <w:next w:val="Normal"/>
    <w:link w:val="Titre1Car"/>
    <w:uiPriority w:val="9"/>
    <w:qFormat/>
    <w:rsid w:val="00AA3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A3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A39B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A39B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A39B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A39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39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39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39B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39B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A39B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A39B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A39B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A39B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A39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39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39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39B8"/>
    <w:rPr>
      <w:rFonts w:eastAsiaTheme="majorEastAsia" w:cstheme="majorBidi"/>
      <w:color w:val="272727" w:themeColor="text1" w:themeTint="D8"/>
    </w:rPr>
  </w:style>
  <w:style w:type="paragraph" w:styleId="Titre">
    <w:name w:val="Title"/>
    <w:basedOn w:val="Normal"/>
    <w:next w:val="Normal"/>
    <w:link w:val="TitreCar"/>
    <w:uiPriority w:val="10"/>
    <w:qFormat/>
    <w:rsid w:val="00AA3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39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39B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39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39B8"/>
    <w:pPr>
      <w:spacing w:before="160"/>
      <w:jc w:val="center"/>
    </w:pPr>
    <w:rPr>
      <w:i/>
      <w:iCs/>
      <w:color w:val="404040" w:themeColor="text1" w:themeTint="BF"/>
    </w:rPr>
  </w:style>
  <w:style w:type="character" w:customStyle="1" w:styleId="CitationCar">
    <w:name w:val="Citation Car"/>
    <w:basedOn w:val="Policepardfaut"/>
    <w:link w:val="Citation"/>
    <w:uiPriority w:val="29"/>
    <w:rsid w:val="00AA39B8"/>
    <w:rPr>
      <w:i/>
      <w:iCs/>
      <w:color w:val="404040" w:themeColor="text1" w:themeTint="BF"/>
    </w:rPr>
  </w:style>
  <w:style w:type="paragraph" w:styleId="Paragraphedeliste">
    <w:name w:val="List Paragraph"/>
    <w:basedOn w:val="Normal"/>
    <w:uiPriority w:val="34"/>
    <w:qFormat/>
    <w:rsid w:val="00AA39B8"/>
    <w:pPr>
      <w:ind w:left="720"/>
      <w:contextualSpacing/>
    </w:pPr>
  </w:style>
  <w:style w:type="character" w:styleId="Accentuationintense">
    <w:name w:val="Intense Emphasis"/>
    <w:basedOn w:val="Policepardfaut"/>
    <w:uiPriority w:val="21"/>
    <w:qFormat/>
    <w:rsid w:val="00AA39B8"/>
    <w:rPr>
      <w:i/>
      <w:iCs/>
      <w:color w:val="0F4761" w:themeColor="accent1" w:themeShade="BF"/>
    </w:rPr>
  </w:style>
  <w:style w:type="paragraph" w:styleId="Citationintense">
    <w:name w:val="Intense Quote"/>
    <w:basedOn w:val="Normal"/>
    <w:next w:val="Normal"/>
    <w:link w:val="CitationintenseCar"/>
    <w:uiPriority w:val="30"/>
    <w:qFormat/>
    <w:rsid w:val="00AA3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A39B8"/>
    <w:rPr>
      <w:i/>
      <w:iCs/>
      <w:color w:val="0F4761" w:themeColor="accent1" w:themeShade="BF"/>
    </w:rPr>
  </w:style>
  <w:style w:type="character" w:styleId="Rfrenceintense">
    <w:name w:val="Intense Reference"/>
    <w:basedOn w:val="Policepardfaut"/>
    <w:uiPriority w:val="32"/>
    <w:qFormat/>
    <w:rsid w:val="00AA39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d192cf-985c-468c-b821-df036127a2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C3DA1988A04044A404D67454D7016C" ma:contentTypeVersion="11" ma:contentTypeDescription="Crée un document." ma:contentTypeScope="" ma:versionID="ec9f9d59722100915cb4ee67499aeab2">
  <xsd:schema xmlns:xsd="http://www.w3.org/2001/XMLSchema" xmlns:xs="http://www.w3.org/2001/XMLSchema" xmlns:p="http://schemas.microsoft.com/office/2006/metadata/properties" xmlns:ns3="c7d192cf-985c-468c-b821-df036127a20e" xmlns:ns4="1558d725-c57d-4bb2-b755-fff7fb11086b" targetNamespace="http://schemas.microsoft.com/office/2006/metadata/properties" ma:root="true" ma:fieldsID="effed4d094759139844543dab4ce4247" ns3:_="" ns4:_="">
    <xsd:import namespace="c7d192cf-985c-468c-b821-df036127a20e"/>
    <xsd:import namespace="1558d725-c57d-4bb2-b755-fff7fb11086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d192cf-985c-468c-b821-df036127a20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58d725-c57d-4bb2-b755-fff7fb11086b" elementFormDefault="qualified">
    <xsd:import namespace="http://schemas.microsoft.com/office/2006/documentManagement/types"/>
    <xsd:import namespace="http://schemas.microsoft.com/office/infopath/2007/PartnerControls"/>
    <xsd:element name="SharedWithUsers" ma:index="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gé avec détails" ma:internalName="SharedWithDetails" ma:readOnly="true">
      <xsd:simpleType>
        <xsd:restriction base="dms:Note">
          <xsd:maxLength value="255"/>
        </xsd:restriction>
      </xsd:simpleType>
    </xsd:element>
    <xsd:element name="SharingHintHash" ma:index="11"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69EC68-C50F-4606-BB26-B5BFC907E963}">
  <ds:schemaRefs>
    <ds:schemaRef ds:uri="http://schemas.microsoft.com/office/2006/metadata/properties"/>
    <ds:schemaRef ds:uri="http://schemas.microsoft.com/office/infopath/2007/PartnerControls"/>
    <ds:schemaRef ds:uri="c7d192cf-985c-468c-b821-df036127a20e"/>
  </ds:schemaRefs>
</ds:datastoreItem>
</file>

<file path=customXml/itemProps2.xml><?xml version="1.0" encoding="utf-8"?>
<ds:datastoreItem xmlns:ds="http://schemas.openxmlformats.org/officeDocument/2006/customXml" ds:itemID="{F467E7DE-5CD0-4D8C-9100-ACB7716076DC}">
  <ds:schemaRefs>
    <ds:schemaRef ds:uri="http://schemas.microsoft.com/sharepoint/v3/contenttype/forms"/>
  </ds:schemaRefs>
</ds:datastoreItem>
</file>

<file path=customXml/itemProps3.xml><?xml version="1.0" encoding="utf-8"?>
<ds:datastoreItem xmlns:ds="http://schemas.openxmlformats.org/officeDocument/2006/customXml" ds:itemID="{6BB96AF5-13E0-4624-8D36-DC54A99D3A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d192cf-985c-468c-b821-df036127a20e"/>
    <ds:schemaRef ds:uri="1558d725-c57d-4bb2-b755-fff7fb110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Pages>
  <Words>614</Words>
  <Characters>3381</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Jose TEWOUDA MAZOUA</dc:creator>
  <cp:keywords/>
  <dc:description/>
  <cp:lastModifiedBy>Guillaume PENN</cp:lastModifiedBy>
  <cp:revision>4</cp:revision>
  <dcterms:created xsi:type="dcterms:W3CDTF">2025-12-14T14:31:00Z</dcterms:created>
  <dcterms:modified xsi:type="dcterms:W3CDTF">2025-12-14T18:35:00Z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0x0101008DC3DA1988A04044A404D67454D7016C</vt:lpwstr>
  </property>
</Properties>
</file>