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9009F" w14:textId="163A015A" w:rsidR="00036628" w:rsidRPr="00036628" w:rsidRDefault="00036628" w:rsidP="00036628">
      <w:pPr>
        <w:spacing w:before="100" w:beforeAutospacing="1" w:after="100" w:afterAutospacing="1" w:line="240" w:lineRule="auto"/>
        <w:ind w:left="720"/>
        <w:jc w:val="center"/>
        <w:rPr>
          <w:rFonts w:ascii="Arial" w:hAnsi="Arial" w:cs="Arial"/>
          <w:b/>
          <w:bCs/>
          <w:color w:val="000000" w:themeColor="text1"/>
          <w:sz w:val="36"/>
          <w:szCs w:val="36"/>
          <w:highlight w:val="green"/>
          <w:shd w:val="clear" w:color="auto" w:fill="383838"/>
        </w:rPr>
      </w:pPr>
      <w:r w:rsidRPr="00036628">
        <w:rPr>
          <w:rFonts w:ascii="Courier New" w:eastAsia="Times New Roman" w:hAnsi="Courier New" w:cs="Courier New"/>
          <w:b/>
          <w:bCs/>
          <w:color w:val="000000" w:themeColor="text1"/>
          <w:sz w:val="36"/>
          <w:szCs w:val="36"/>
          <w:highlight w:val="green"/>
          <w:shd w:val="clear" w:color="auto" w:fill="383838"/>
          <w:lang w:eastAsia="fr-FR"/>
        </w:rPr>
        <w:t>Model</w:t>
      </w:r>
      <w:r w:rsidRPr="00036628">
        <w:rPr>
          <w:rFonts w:ascii="Courier New" w:eastAsia="Times New Roman" w:hAnsi="Courier New" w:cs="Courier New"/>
          <w:color w:val="000000" w:themeColor="text1"/>
          <w:sz w:val="36"/>
          <w:szCs w:val="36"/>
          <w:highlight w:val="green"/>
          <w:shd w:val="clear" w:color="auto" w:fill="383838"/>
          <w:lang w:eastAsia="fr-FR"/>
        </w:rPr>
        <w:t> :</w:t>
      </w:r>
      <w:r w:rsidRPr="00036628">
        <w:rPr>
          <w:rFonts w:ascii="Arial" w:hAnsi="Arial" w:cs="Arial"/>
          <w:b/>
          <w:bCs/>
          <w:color w:val="000000" w:themeColor="text1"/>
          <w:sz w:val="36"/>
          <w:szCs w:val="36"/>
          <w:highlight w:val="green"/>
          <w:shd w:val="clear" w:color="auto" w:fill="383838"/>
        </w:rPr>
        <w:t xml:space="preserve"> </w:t>
      </w:r>
      <w:proofErr w:type="spellStart"/>
      <w:r w:rsidRPr="00036628">
        <w:rPr>
          <w:rFonts w:ascii="Arial" w:hAnsi="Arial" w:cs="Arial"/>
          <w:b/>
          <w:bCs/>
          <w:color w:val="000000" w:themeColor="text1"/>
          <w:sz w:val="36"/>
          <w:szCs w:val="36"/>
          <w:highlight w:val="green"/>
          <w:shd w:val="clear" w:color="auto" w:fill="383838"/>
        </w:rPr>
        <w:t>modele_gradient_boosting</w:t>
      </w:r>
      <w:proofErr w:type="spellEnd"/>
    </w:p>
    <w:p w14:paraId="3249A1B0" w14:textId="41623167" w:rsidR="00036628" w:rsidRPr="00036628" w:rsidRDefault="00036628" w:rsidP="00036628">
      <w:pPr>
        <w:spacing w:before="100" w:beforeAutospacing="1" w:after="100" w:afterAutospacing="1" w:line="240" w:lineRule="auto"/>
        <w:ind w:left="720"/>
        <w:jc w:val="center"/>
        <w:rPr>
          <w:rFonts w:ascii="Arial" w:hAnsi="Arial" w:cs="Arial"/>
          <w:b/>
          <w:bCs/>
          <w:color w:val="000000" w:themeColor="text1"/>
          <w:sz w:val="36"/>
          <w:szCs w:val="36"/>
          <w:shd w:val="clear" w:color="auto" w:fill="383838"/>
        </w:rPr>
      </w:pPr>
      <w:proofErr w:type="spellStart"/>
      <w:r w:rsidRPr="00036628">
        <w:rPr>
          <w:rFonts w:ascii="Arial" w:hAnsi="Arial" w:cs="Arial"/>
          <w:b/>
          <w:bCs/>
          <w:color w:val="000000" w:themeColor="text1"/>
          <w:sz w:val="36"/>
          <w:szCs w:val="36"/>
          <w:highlight w:val="green"/>
          <w:shd w:val="clear" w:color="auto" w:fill="383838"/>
        </w:rPr>
        <w:t>scaler_gradient_boosting.pk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shd w:val="clear" w:color="auto" w:fill="383838"/>
        </w:rPr>
        <w:t>l</w:t>
      </w:r>
      <w:proofErr w:type="spellEnd"/>
    </w:p>
    <w:p w14:paraId="4DCCB32E" w14:textId="3D2D4DBE" w:rsidR="00036628" w:rsidRPr="00036628" w:rsidRDefault="00036628" w:rsidP="00036628">
      <w:pPr>
        <w:spacing w:before="100" w:beforeAutospacing="1" w:after="100" w:afterAutospacing="1" w:line="240" w:lineRule="auto"/>
        <w:ind w:left="720"/>
        <w:jc w:val="center"/>
        <w:rPr>
          <w:rFonts w:ascii="Arial" w:hAnsi="Arial" w:cs="Arial"/>
          <w:b/>
          <w:bCs/>
          <w:color w:val="000000" w:themeColor="text1"/>
          <w:sz w:val="36"/>
          <w:szCs w:val="36"/>
          <w:shd w:val="clear" w:color="auto" w:fill="383838"/>
        </w:rPr>
      </w:pPr>
      <w:r w:rsidRPr="00036628">
        <w:rPr>
          <w:rFonts w:ascii="Arial" w:hAnsi="Arial" w:cs="Arial"/>
          <w:b/>
          <w:bCs/>
          <w:color w:val="000000" w:themeColor="text1"/>
          <w:sz w:val="36"/>
          <w:szCs w:val="36"/>
          <w:highlight w:val="green"/>
          <w:shd w:val="clear" w:color="auto" w:fill="383838"/>
        </w:rPr>
        <w:t>test.csv</w:t>
      </w:r>
    </w:p>
    <w:p w14:paraId="0E0C5216" w14:textId="1D359B52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Arial" w:hAnsi="Arial" w:cs="Arial"/>
          <w:b/>
          <w:bCs/>
          <w:color w:val="E3E3E3"/>
          <w:sz w:val="36"/>
          <w:szCs w:val="36"/>
          <w:shd w:val="clear" w:color="auto" w:fill="383838"/>
        </w:rPr>
      </w:pPr>
    </w:p>
    <w:p w14:paraId="22C61F5F" w14:textId="77777777" w:rsidR="00036628" w:rsidRDefault="00036628" w:rsidP="00036628">
      <w:pPr>
        <w:spacing w:before="100" w:beforeAutospacing="1" w:after="100" w:afterAutospacing="1" w:line="240" w:lineRule="auto"/>
        <w:rPr>
          <w:rFonts w:ascii="Arial" w:hAnsi="Arial" w:cs="Arial"/>
          <w:b/>
          <w:bCs/>
          <w:color w:val="E3E3E3"/>
          <w:sz w:val="21"/>
          <w:szCs w:val="21"/>
          <w:shd w:val="clear" w:color="auto" w:fill="383838"/>
        </w:rPr>
      </w:pPr>
    </w:p>
    <w:p w14:paraId="25AE3BC2" w14:textId="679EE802" w:rsidR="00036628" w:rsidRPr="007545A0" w:rsidRDefault="00036628" w:rsidP="007545A0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</w:pPr>
      <w:proofErr w:type="spellStart"/>
      <w:r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>Télecharger</w:t>
      </w:r>
      <w:proofErr w:type="spellEnd"/>
      <w:r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 xml:space="preserve"> </w:t>
      </w:r>
      <w:proofErr w:type="gramStart"/>
      <w:r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 xml:space="preserve">les </w:t>
      </w:r>
      <w:r w:rsidR="007545A0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 xml:space="preserve"> 3</w:t>
      </w:r>
      <w:proofErr w:type="gramEnd"/>
      <w:r w:rsidR="007545A0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 xml:space="preserve"> </w:t>
      </w:r>
      <w:r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 xml:space="preserve">fichiers nécessaire </w:t>
      </w:r>
      <w:proofErr w:type="spellStart"/>
      <w:r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>pr</w:t>
      </w:r>
      <w:proofErr w:type="spellEnd"/>
      <w:r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 xml:space="preserve"> l’entrainement </w:t>
      </w:r>
      <w:r w:rsidR="00091CD8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 xml:space="preserve">(le </w:t>
      </w:r>
      <w:proofErr w:type="spellStart"/>
      <w:r w:rsidR="00091CD8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>modele</w:t>
      </w:r>
      <w:proofErr w:type="spellEnd"/>
      <w:r w:rsidR="00091CD8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>-gradient -</w:t>
      </w:r>
      <w:proofErr w:type="spellStart"/>
      <w:r w:rsidR="00091CD8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>boosting,le</w:t>
      </w:r>
      <w:proofErr w:type="spellEnd"/>
      <w:r w:rsidR="00091CD8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 xml:space="preserve"> </w:t>
      </w:r>
      <w:proofErr w:type="spellStart"/>
      <w:r w:rsidR="00091CD8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>scaler,</w:t>
      </w:r>
      <w:r w:rsidR="007545A0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>in</w:t>
      </w:r>
      <w:proofErr w:type="spellEnd"/>
      <w:r w:rsidR="007545A0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 xml:space="preserve">-house </w:t>
      </w:r>
      <w:proofErr w:type="spellStart"/>
      <w:r w:rsidR="007545A0"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>database</w:t>
      </w:r>
      <w:proofErr w:type="spellEnd"/>
      <w:r w:rsidR="00091CD8" w:rsidRPr="007545A0">
        <w:rPr>
          <w:rStyle w:val="lev"/>
          <w:b w:val="0"/>
          <w:bCs w:val="0"/>
          <w:color w:val="2F5496" w:themeColor="accent1" w:themeShade="BF"/>
        </w:rPr>
        <w:t xml:space="preserve"> </w:t>
      </w:r>
      <w:r w:rsidR="007545A0" w:rsidRPr="007545A0">
        <w:rPr>
          <w:rStyle w:val="lev"/>
          <w:b w:val="0"/>
          <w:bCs w:val="0"/>
          <w:color w:val="2F5496" w:themeColor="accent1" w:themeShade="BF"/>
        </w:rPr>
        <w:t>)</w:t>
      </w:r>
    </w:p>
    <w:p w14:paraId="28373674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lang w:eastAsia="fr-FR"/>
        </w:rPr>
        <w:t>from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fr-FR"/>
        </w:rPr>
        <w:t>google.colab</w:t>
      </w:r>
      <w:proofErr w:type="spellEnd"/>
      <w:r>
        <w:rPr>
          <w:rFonts w:ascii="Times New Roman" w:eastAsia="Times New Roman" w:hAnsi="Times New Roman"/>
          <w:sz w:val="24"/>
          <w:szCs w:val="24"/>
          <w:lang w:eastAsia="fr-FR"/>
        </w:rPr>
        <w:t xml:space="preserve"> import files </w:t>
      </w:r>
    </w:p>
    <w:p w14:paraId="6930C3B9" w14:textId="5F99A039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lang w:eastAsia="fr-FR"/>
        </w:rPr>
        <w:t>uploaded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lang w:eastAsia="fr-FR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fr-FR"/>
        </w:rPr>
        <w:t>files.upload</w:t>
      </w:r>
      <w:proofErr w:type="spellEnd"/>
      <w:r>
        <w:rPr>
          <w:rFonts w:ascii="Times New Roman" w:eastAsia="Times New Roman" w:hAnsi="Times New Roman"/>
          <w:sz w:val="24"/>
          <w:szCs w:val="24"/>
          <w:lang w:eastAsia="fr-FR"/>
        </w:rPr>
        <w:t>()</w:t>
      </w:r>
    </w:p>
    <w:p w14:paraId="23A48E4A" w14:textId="7AB983C1" w:rsidR="007545A0" w:rsidRPr="007545A0" w:rsidRDefault="007545A0" w:rsidP="007545A0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</w:pPr>
      <w:r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 xml:space="preserve">Code </w:t>
      </w:r>
      <w:proofErr w:type="spellStart"/>
      <w:r w:rsidRPr="007545A0"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  <w:t>executé</w:t>
      </w:r>
      <w:proofErr w:type="spellEnd"/>
    </w:p>
    <w:p w14:paraId="326FB80D" w14:textId="77777777" w:rsidR="007545A0" w:rsidRPr="007545A0" w:rsidRDefault="007545A0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b/>
          <w:bCs/>
          <w:color w:val="2F5496" w:themeColor="accent1" w:themeShade="BF"/>
          <w:sz w:val="24"/>
          <w:szCs w:val="24"/>
          <w:lang w:eastAsia="fr-FR"/>
        </w:rPr>
      </w:pPr>
    </w:p>
    <w:p w14:paraId="0ED18A45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># Lors de l'entraînement, avant de sauvegarder :</w:t>
      </w:r>
    </w:p>
    <w:p w14:paraId="17B2286D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>colonnes</w:t>
      </w:r>
      <w:proofErr w:type="gramEnd"/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>_entree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>X_train.columns</w:t>
      </w:r>
      <w:proofErr w:type="spellEnd"/>
    </w:p>
    <w:p w14:paraId="28C58948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>joblib.dump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>colonnes_entree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>, "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>colonnes_entree.pkl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Yellow"/>
          <w:lang w:eastAsia="fr-FR"/>
        </w:rPr>
        <w:t>")</w:t>
      </w:r>
    </w:p>
    <w:p w14:paraId="3D306506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colonnes</w:t>
      </w:r>
      <w:proofErr w:type="gramEnd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_modele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joblib.load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("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colonnes_entree.pkl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")</w:t>
      </w:r>
    </w:p>
    <w:p w14:paraId="04A0772B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X_test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df_test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[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colonnes_modele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Gray"/>
          <w:lang w:eastAsia="fr-FR"/>
        </w:rPr>
        <w:t>]</w:t>
      </w:r>
    </w:p>
    <w:p w14:paraId="1B0853E3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# 1. Appliquer le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scaler</w:t>
      </w:r>
      <w:proofErr w:type="spellEnd"/>
    </w:p>
    <w:p w14:paraId="2986E5D6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X_test_scaled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scaler.transform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X_test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)</w:t>
      </w:r>
    </w:p>
    <w:p w14:paraId="372C0953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</w:p>
    <w:p w14:paraId="2F6E930A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# 2. Prédire log10(IC50)</w:t>
      </w:r>
    </w:p>
    <w:p w14:paraId="400BB0F6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log</w:t>
      </w:r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_pred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model.predict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X_test_scaled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)</w:t>
      </w:r>
    </w:p>
    <w:p w14:paraId="1B90AE67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</w:p>
    <w:p w14:paraId="187F6183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# 3. Si sortie en 2D, la rendre 1D (au cas où)</w:t>
      </w:r>
    </w:p>
    <w:p w14:paraId="69CCABFD" w14:textId="77777777" w:rsidR="00036628" w:rsidRPr="004303BB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val="pt-BR" w:eastAsia="fr-FR"/>
        </w:rPr>
      </w:pPr>
      <w:r w:rsidRPr="004303BB">
        <w:rPr>
          <w:rFonts w:ascii="Times New Roman" w:eastAsia="Times New Roman" w:hAnsi="Times New Roman"/>
          <w:sz w:val="24"/>
          <w:szCs w:val="24"/>
          <w:highlight w:val="green"/>
          <w:lang w:val="pt-BR" w:eastAsia="fr-FR"/>
        </w:rPr>
        <w:t>if log_pred.ndim &gt; 1:</w:t>
      </w:r>
    </w:p>
    <w:p w14:paraId="6BEEFB19" w14:textId="77777777" w:rsidR="00036628" w:rsidRPr="004303BB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val="pt-BR" w:eastAsia="fr-FR"/>
        </w:rPr>
      </w:pPr>
      <w:r w:rsidRPr="004303BB">
        <w:rPr>
          <w:rFonts w:ascii="Times New Roman" w:eastAsia="Times New Roman" w:hAnsi="Times New Roman"/>
          <w:sz w:val="24"/>
          <w:szCs w:val="24"/>
          <w:highlight w:val="green"/>
          <w:lang w:val="pt-BR" w:eastAsia="fr-FR"/>
        </w:rPr>
        <w:t xml:space="preserve">    log_pred = log_pred[:, 0]</w:t>
      </w:r>
    </w:p>
    <w:p w14:paraId="4A23E764" w14:textId="77777777" w:rsidR="00036628" w:rsidRPr="004303BB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val="pt-BR" w:eastAsia="fr-FR"/>
        </w:rPr>
      </w:pPr>
    </w:p>
    <w:p w14:paraId="5E70C42A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# 4. Revenir à l’échelle normale (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nM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)</w:t>
      </w:r>
    </w:p>
    <w:p w14:paraId="27225B1F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predicted</w:t>
      </w:r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_ic50 = 10 **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log_pred</w:t>
      </w:r>
      <w:proofErr w:type="spellEnd"/>
    </w:p>
    <w:p w14:paraId="6C0E8242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</w:p>
    <w:p w14:paraId="03A8218E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# 5. Classer actif/inactif avec 1/0</w:t>
      </w:r>
    </w:p>
    <w:p w14:paraId="641BF690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classe</w:t>
      </w:r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= [1 if val &lt;= 10000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else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0 for val in predicted_ic50]</w:t>
      </w:r>
    </w:p>
    <w:p w14:paraId="1FCED213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</w:p>
    <w:p w14:paraId="5C5DDB9F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# 6. Créer un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DataFrame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avec les résultats</w:t>
      </w:r>
    </w:p>
    <w:p w14:paraId="17BF4FDC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df</w:t>
      </w:r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_resultat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pd.DataFrame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({</w:t>
      </w:r>
    </w:p>
    <w:p w14:paraId="21677062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   "N_M</w:t>
      </w:r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":</w:t>
      </w:r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df_test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["N_M"],  # Adaptation de la colonne d’identifiant</w:t>
      </w:r>
    </w:p>
    <w:p w14:paraId="184F21B1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   "Predicted_IC50</w:t>
      </w:r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":</w:t>
      </w:r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predicted_ic50,</w:t>
      </w:r>
    </w:p>
    <w:p w14:paraId="2ECC3EB8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   "Classification</w:t>
      </w:r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":</w:t>
      </w:r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classe</w:t>
      </w:r>
    </w:p>
    <w:p w14:paraId="6C8EF441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})</w:t>
      </w:r>
    </w:p>
    <w:p w14:paraId="433D5288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</w:p>
    <w:p w14:paraId="2293FB0F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# 7. Sauvegarder dans un fichier Excel</w:t>
      </w:r>
    </w:p>
    <w:p w14:paraId="22132526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df_resultat.to_</w:t>
      </w:r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excel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(</w:t>
      </w:r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"resultats_prediction_IC50.xlsx", index=False)</w:t>
      </w:r>
    </w:p>
    <w:p w14:paraId="5384ED35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</w:p>
    <w:p w14:paraId="2D8CF241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# 8. Télécharger le fichier Excel (Google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Colab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)</w:t>
      </w:r>
    </w:p>
    <w:p w14:paraId="133685F3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from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google.colab</w:t>
      </w:r>
      <w:proofErr w:type="spell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 xml:space="preserve"> import files</w:t>
      </w:r>
    </w:p>
    <w:p w14:paraId="2DBD890E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files.download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highlight w:val="green"/>
          <w:lang w:eastAsia="fr-FR"/>
        </w:rPr>
        <w:t>("resultats_prediction_IC50.xlsx")</w:t>
      </w:r>
    </w:p>
    <w:p w14:paraId="5B3FA664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# 7b. Sauvegarder dans un fichier CSV</w:t>
      </w:r>
    </w:p>
    <w:p w14:paraId="33DF2F08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df_resultat.to_</w:t>
      </w:r>
      <w:proofErr w:type="gramStart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csv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(</w:t>
      </w:r>
      <w:proofErr w:type="gramEnd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"resultats_prediction_IC50.csv", index=False)</w:t>
      </w:r>
    </w:p>
    <w:p w14:paraId="141C248B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</w:pPr>
    </w:p>
    <w:p w14:paraId="16B2ABC9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 xml:space="preserve"># 8a. Télécharger le fichier Excel (Google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Colab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)</w:t>
      </w:r>
    </w:p>
    <w:p w14:paraId="5F74F5D7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from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google.colab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 xml:space="preserve"> import files</w:t>
      </w:r>
    </w:p>
    <w:p w14:paraId="25081F4F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lastRenderedPageBreak/>
        <w:t>files.download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("resultats_prediction_IC50.xlsx")</w:t>
      </w:r>
    </w:p>
    <w:p w14:paraId="43A5EA3F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</w:pPr>
    </w:p>
    <w:p w14:paraId="4F1856D7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</w:pPr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 xml:space="preserve"># 8b. Télécharger le fichier CSV (Google </w:t>
      </w:r>
      <w:proofErr w:type="spellStart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Colab</w:t>
      </w:r>
      <w:proofErr w:type="spellEnd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)</w:t>
      </w:r>
    </w:p>
    <w:p w14:paraId="73C85BC8" w14:textId="77777777" w:rsidR="00036628" w:rsidRDefault="00036628" w:rsidP="000366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files.download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highlight w:val="darkCyan"/>
          <w:lang w:eastAsia="fr-FR"/>
        </w:rPr>
        <w:t>("resultats_prediction_IC50.csv")</w:t>
      </w:r>
    </w:p>
    <w:p w14:paraId="6875F426" w14:textId="3388EC94" w:rsidR="00036628" w:rsidRPr="002C7571" w:rsidRDefault="00036628" w:rsidP="007545A0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/>
          <w:sz w:val="36"/>
          <w:szCs w:val="36"/>
          <w:lang w:eastAsia="fr-FR"/>
        </w:rPr>
      </w:pPr>
      <w:r w:rsidRPr="002C7571">
        <w:rPr>
          <w:rFonts w:ascii="Times New Roman" w:eastAsia="Times New Roman" w:hAnsi="Times New Roman"/>
          <w:sz w:val="36"/>
          <w:szCs w:val="36"/>
          <w:highlight w:val="green"/>
          <w:lang w:eastAsia="fr-FR"/>
        </w:rPr>
        <w:t>Résultats</w:t>
      </w:r>
    </w:p>
    <w:p w14:paraId="1024569C" w14:textId="77777777" w:rsidR="00036628" w:rsidRDefault="00036628" w:rsidP="00036628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</w:pPr>
      <w:r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Gradient </w:t>
      </w:r>
      <w:proofErr w:type="spellStart"/>
      <w:r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>Boosting</w:t>
      </w:r>
      <w:proofErr w:type="spellEnd"/>
      <w:r>
        <w:rPr>
          <w:rFonts w:ascii="Times New Roman" w:eastAsia="Times New Roman" w:hAnsi="Times New Roman"/>
          <w:color w:val="FF0000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  <w:t>---</w:t>
      </w:r>
    </w:p>
    <w:p w14:paraId="5D1B5B5D" w14:textId="77777777" w:rsidR="00036628" w:rsidRDefault="00036628" w:rsidP="00036628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  <w:t>RMSE:</w:t>
      </w:r>
      <w:proofErr w:type="gramEnd"/>
      <w:r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  <w:t xml:space="preserve"> 0.4399</w:t>
      </w:r>
    </w:p>
    <w:p w14:paraId="7D8CDD91" w14:textId="77777777" w:rsidR="00036628" w:rsidRDefault="00036628" w:rsidP="00036628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</w:pPr>
      <w:r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  <w:t>R</w:t>
      </w:r>
      <w:proofErr w:type="gramStart"/>
      <w:r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  <w:t>²:</w:t>
      </w:r>
      <w:proofErr w:type="gramEnd"/>
      <w:r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  <w:t xml:space="preserve"> 0.7341</w:t>
      </w:r>
    </w:p>
    <w:p w14:paraId="201CFB43" w14:textId="77777777" w:rsidR="00036628" w:rsidRDefault="00036628" w:rsidP="00036628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</w:pPr>
      <w:proofErr w:type="spellStart"/>
      <w:proofErr w:type="gramStart"/>
      <w:r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  <w:t>Accuracy</w:t>
      </w:r>
      <w:proofErr w:type="spellEnd"/>
      <w:r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  <w:t>:</w:t>
      </w:r>
      <w:proofErr w:type="gramEnd"/>
      <w:r>
        <w:rPr>
          <w:rFonts w:ascii="Times New Roman" w:eastAsia="Times New Roman" w:hAnsi="Times New Roman"/>
          <w:color w:val="262626" w:themeColor="text1" w:themeTint="D9"/>
          <w:sz w:val="24"/>
          <w:szCs w:val="24"/>
          <w:lang w:eastAsia="fr-FR"/>
        </w:rPr>
        <w:t xml:space="preserve"> 0.8333333333333334</w:t>
      </w:r>
    </w:p>
    <w:p w14:paraId="4A6BE8B4" w14:textId="3BDAD9AE" w:rsidR="00063AE6" w:rsidRDefault="002C7571" w:rsidP="007545A0">
      <w:pPr>
        <w:jc w:val="center"/>
        <w:rPr>
          <w:sz w:val="36"/>
          <w:szCs w:val="36"/>
        </w:rPr>
      </w:pPr>
      <w:r w:rsidRPr="002C7571">
        <w:rPr>
          <w:sz w:val="36"/>
          <w:szCs w:val="36"/>
          <w:highlight w:val="green"/>
        </w:rPr>
        <w:t>Les performances des modèles testés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1078"/>
        <w:gridCol w:w="976"/>
        <w:gridCol w:w="1178"/>
        <w:gridCol w:w="775"/>
        <w:gridCol w:w="634"/>
        <w:gridCol w:w="634"/>
        <w:gridCol w:w="1284"/>
      </w:tblGrid>
      <w:tr w:rsidR="002C7571" w:rsidRPr="002C7571" w14:paraId="77B200C4" w14:textId="77777777" w:rsidTr="002C75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B6659" w14:textId="77777777" w:rsidR="002C7571" w:rsidRPr="002C7571" w:rsidRDefault="002C7571" w:rsidP="002C7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14:paraId="7BF20CB7" w14:textId="77777777" w:rsidR="002C7571" w:rsidRPr="002C7571" w:rsidRDefault="002C7571" w:rsidP="002C7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RMSE (régression)</w:t>
            </w:r>
          </w:p>
        </w:tc>
        <w:tc>
          <w:tcPr>
            <w:tcW w:w="0" w:type="auto"/>
            <w:vAlign w:val="center"/>
            <w:hideMark/>
          </w:tcPr>
          <w:p w14:paraId="0FDEC504" w14:textId="77777777" w:rsidR="002C7571" w:rsidRPr="002C7571" w:rsidRDefault="002C7571" w:rsidP="002C7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R² (régression)</w:t>
            </w:r>
          </w:p>
        </w:tc>
        <w:tc>
          <w:tcPr>
            <w:tcW w:w="0" w:type="auto"/>
            <w:vAlign w:val="center"/>
            <w:hideMark/>
          </w:tcPr>
          <w:p w14:paraId="7038E51F" w14:textId="77777777" w:rsidR="002C7571" w:rsidRPr="002C7571" w:rsidRDefault="002C7571" w:rsidP="002C7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Accuracy</w:t>
            </w:r>
            <w:proofErr w:type="spellEnd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 xml:space="preserve"> (classification)</w:t>
            </w:r>
          </w:p>
        </w:tc>
        <w:tc>
          <w:tcPr>
            <w:tcW w:w="0" w:type="auto"/>
            <w:vAlign w:val="center"/>
            <w:hideMark/>
          </w:tcPr>
          <w:p w14:paraId="51BAB8B7" w14:textId="77777777" w:rsidR="002C7571" w:rsidRPr="002C7571" w:rsidRDefault="002C7571" w:rsidP="002C7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Précision (classe 1)</w:t>
            </w:r>
          </w:p>
        </w:tc>
        <w:tc>
          <w:tcPr>
            <w:tcW w:w="0" w:type="auto"/>
            <w:vAlign w:val="center"/>
            <w:hideMark/>
          </w:tcPr>
          <w:p w14:paraId="034D3866" w14:textId="77777777" w:rsidR="002C7571" w:rsidRPr="002C7571" w:rsidRDefault="002C7571" w:rsidP="002C7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Rappel (classe 1)</w:t>
            </w:r>
          </w:p>
        </w:tc>
        <w:tc>
          <w:tcPr>
            <w:tcW w:w="0" w:type="auto"/>
            <w:vAlign w:val="center"/>
            <w:hideMark/>
          </w:tcPr>
          <w:p w14:paraId="44795475" w14:textId="77777777" w:rsidR="002C7571" w:rsidRPr="002C7571" w:rsidRDefault="002C7571" w:rsidP="002C7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F1-score (classe 1)</w:t>
            </w:r>
          </w:p>
        </w:tc>
        <w:tc>
          <w:tcPr>
            <w:tcW w:w="0" w:type="auto"/>
            <w:vAlign w:val="center"/>
            <w:hideMark/>
          </w:tcPr>
          <w:p w14:paraId="7DA9D735" w14:textId="77777777" w:rsidR="002C7571" w:rsidRPr="002C7571" w:rsidRDefault="002C7571" w:rsidP="002C7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Notes principales</w:t>
            </w:r>
          </w:p>
        </w:tc>
      </w:tr>
      <w:tr w:rsidR="002C7571" w:rsidRPr="002C7571" w14:paraId="215916A4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4A6E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Random</w:t>
            </w:r>
            <w:proofErr w:type="spellEnd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 xml:space="preserve"> Forest</w:t>
            </w:r>
          </w:p>
        </w:tc>
        <w:tc>
          <w:tcPr>
            <w:tcW w:w="0" w:type="auto"/>
            <w:vAlign w:val="center"/>
            <w:hideMark/>
          </w:tcPr>
          <w:p w14:paraId="25380EBE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729A4C04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246320C1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~0.79</w:t>
            </w:r>
          </w:p>
        </w:tc>
        <w:tc>
          <w:tcPr>
            <w:tcW w:w="0" w:type="auto"/>
            <w:vAlign w:val="center"/>
            <w:hideMark/>
          </w:tcPr>
          <w:p w14:paraId="09EC43CA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~0.76</w:t>
            </w:r>
          </w:p>
        </w:tc>
        <w:tc>
          <w:tcPr>
            <w:tcW w:w="0" w:type="auto"/>
            <w:vAlign w:val="center"/>
            <w:hideMark/>
          </w:tcPr>
          <w:p w14:paraId="47F14E49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~0.73</w:t>
            </w:r>
          </w:p>
        </w:tc>
        <w:tc>
          <w:tcPr>
            <w:tcW w:w="0" w:type="auto"/>
            <w:vAlign w:val="center"/>
            <w:hideMark/>
          </w:tcPr>
          <w:p w14:paraId="0F551F50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~0.75</w:t>
            </w:r>
          </w:p>
        </w:tc>
        <w:tc>
          <w:tcPr>
            <w:tcW w:w="0" w:type="auto"/>
            <w:vAlign w:val="center"/>
            <w:hideMark/>
          </w:tcPr>
          <w:p w14:paraId="4F9EFCE7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Bon compromis global</w:t>
            </w:r>
          </w:p>
        </w:tc>
      </w:tr>
      <w:tr w:rsidR="002C7571" w:rsidRPr="002C7571" w14:paraId="451B424E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5A8E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CF6A4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0.4220</w:t>
            </w:r>
          </w:p>
        </w:tc>
        <w:tc>
          <w:tcPr>
            <w:tcW w:w="0" w:type="auto"/>
            <w:vAlign w:val="center"/>
            <w:hideMark/>
          </w:tcPr>
          <w:p w14:paraId="77DED18F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0.7553</w:t>
            </w:r>
          </w:p>
        </w:tc>
        <w:tc>
          <w:tcPr>
            <w:tcW w:w="0" w:type="auto"/>
            <w:vAlign w:val="center"/>
            <w:hideMark/>
          </w:tcPr>
          <w:p w14:paraId="3A1A4EF0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0.7917</w:t>
            </w:r>
          </w:p>
        </w:tc>
        <w:tc>
          <w:tcPr>
            <w:tcW w:w="0" w:type="auto"/>
            <w:vAlign w:val="center"/>
            <w:hideMark/>
          </w:tcPr>
          <w:p w14:paraId="1E532DE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78157D50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6B756A4F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127C4978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Très bon pour régression et classification</w:t>
            </w:r>
          </w:p>
        </w:tc>
      </w:tr>
      <w:tr w:rsidR="002C7571" w:rsidRPr="002C7571" w14:paraId="7CB933CA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8FA4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MLP (Réseau de neurones)</w:t>
            </w:r>
          </w:p>
        </w:tc>
        <w:tc>
          <w:tcPr>
            <w:tcW w:w="0" w:type="auto"/>
            <w:vAlign w:val="center"/>
            <w:hideMark/>
          </w:tcPr>
          <w:p w14:paraId="3952503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0.9222</w:t>
            </w:r>
          </w:p>
        </w:tc>
        <w:tc>
          <w:tcPr>
            <w:tcW w:w="0" w:type="auto"/>
            <w:vAlign w:val="center"/>
            <w:hideMark/>
          </w:tcPr>
          <w:p w14:paraId="25DCD67B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-0.1683</w:t>
            </w:r>
          </w:p>
        </w:tc>
        <w:tc>
          <w:tcPr>
            <w:tcW w:w="0" w:type="auto"/>
            <w:vAlign w:val="center"/>
            <w:hideMark/>
          </w:tcPr>
          <w:p w14:paraId="241CE781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0.7361</w:t>
            </w:r>
          </w:p>
        </w:tc>
        <w:tc>
          <w:tcPr>
            <w:tcW w:w="0" w:type="auto"/>
            <w:vAlign w:val="center"/>
            <w:hideMark/>
          </w:tcPr>
          <w:p w14:paraId="03EA09E5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448A5B5A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0ADF5847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354A4155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Moins performant, surapprentissage ?</w:t>
            </w:r>
          </w:p>
        </w:tc>
      </w:tr>
      <w:tr w:rsidR="002C7571" w:rsidRPr="002C7571" w14:paraId="76CD1B21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CB62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B6A50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0.4633</w:t>
            </w:r>
          </w:p>
        </w:tc>
        <w:tc>
          <w:tcPr>
            <w:tcW w:w="0" w:type="auto"/>
            <w:vAlign w:val="center"/>
            <w:hideMark/>
          </w:tcPr>
          <w:p w14:paraId="3A2A2E45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0.7051</w:t>
            </w:r>
          </w:p>
        </w:tc>
        <w:tc>
          <w:tcPr>
            <w:tcW w:w="0" w:type="auto"/>
            <w:vAlign w:val="center"/>
            <w:hideMark/>
          </w:tcPr>
          <w:p w14:paraId="7F3DD12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0.8056</w:t>
            </w:r>
          </w:p>
        </w:tc>
        <w:tc>
          <w:tcPr>
            <w:tcW w:w="0" w:type="auto"/>
            <w:vAlign w:val="center"/>
            <w:hideMark/>
          </w:tcPr>
          <w:p w14:paraId="018E8976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543C2CBD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238D2355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78913C8E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Bon modèle, rapide</w:t>
            </w:r>
          </w:p>
        </w:tc>
      </w:tr>
      <w:tr w:rsidR="002C7571" w:rsidRPr="002C7571" w14:paraId="2B063183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B175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2A1B4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0.4193</w:t>
            </w:r>
          </w:p>
        </w:tc>
        <w:tc>
          <w:tcPr>
            <w:tcW w:w="0" w:type="auto"/>
            <w:vAlign w:val="center"/>
            <w:hideMark/>
          </w:tcPr>
          <w:p w14:paraId="58A26C2D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0.7584</w:t>
            </w:r>
          </w:p>
        </w:tc>
        <w:tc>
          <w:tcPr>
            <w:tcW w:w="0" w:type="auto"/>
            <w:vAlign w:val="center"/>
            <w:hideMark/>
          </w:tcPr>
          <w:p w14:paraId="6A1CE8DD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0.8194</w:t>
            </w:r>
          </w:p>
        </w:tc>
        <w:tc>
          <w:tcPr>
            <w:tcW w:w="0" w:type="auto"/>
            <w:vAlign w:val="center"/>
            <w:hideMark/>
          </w:tcPr>
          <w:p w14:paraId="721E636A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12D8C063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20595894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1EA7EB9A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Meilleur </w:t>
            </w:r>
            <w:proofErr w:type="spell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overall</w:t>
            </w:r>
            <w:proofErr w:type="spell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jusque-là</w:t>
            </w:r>
          </w:p>
        </w:tc>
      </w:tr>
      <w:tr w:rsidR="002C7571" w:rsidRPr="002C7571" w14:paraId="15A56DC6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3BC5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 xml:space="preserve">Gradient </w:t>
            </w: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Boosting</w:t>
            </w:r>
            <w:proofErr w:type="spellEnd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sklearn</w:t>
            </w:r>
            <w:proofErr w:type="spellEnd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4FAB7D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0.4399</w:t>
            </w:r>
          </w:p>
        </w:tc>
        <w:tc>
          <w:tcPr>
            <w:tcW w:w="0" w:type="auto"/>
            <w:vAlign w:val="center"/>
            <w:hideMark/>
          </w:tcPr>
          <w:p w14:paraId="1E72B9B9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0.7341</w:t>
            </w:r>
          </w:p>
        </w:tc>
        <w:tc>
          <w:tcPr>
            <w:tcW w:w="0" w:type="auto"/>
            <w:vAlign w:val="center"/>
            <w:hideMark/>
          </w:tcPr>
          <w:p w14:paraId="324BA37B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0.8333</w:t>
            </w:r>
          </w:p>
        </w:tc>
        <w:tc>
          <w:tcPr>
            <w:tcW w:w="0" w:type="auto"/>
            <w:vAlign w:val="center"/>
            <w:hideMark/>
          </w:tcPr>
          <w:p w14:paraId="1ACB8525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0CBF9FA8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2E5CA0E3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3294E86D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Très bon </w:t>
            </w:r>
            <w:proofErr w:type="spell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accuracy</w:t>
            </w:r>
            <w:proofErr w:type="spell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, évaluation à détailler</w:t>
            </w:r>
          </w:p>
        </w:tc>
      </w:tr>
      <w:tr w:rsidR="002C7571" w:rsidRPr="002C7571" w14:paraId="12E23408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060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lastRenderedPageBreak/>
              <w:t xml:space="preserve">Extra </w:t>
            </w: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Trees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1A7EB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0.5134</w:t>
            </w:r>
          </w:p>
        </w:tc>
        <w:tc>
          <w:tcPr>
            <w:tcW w:w="0" w:type="auto"/>
            <w:vAlign w:val="center"/>
            <w:hideMark/>
          </w:tcPr>
          <w:p w14:paraId="0F93A6A2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0.6379</w:t>
            </w:r>
          </w:p>
        </w:tc>
        <w:tc>
          <w:tcPr>
            <w:tcW w:w="0" w:type="auto"/>
            <w:vAlign w:val="center"/>
            <w:hideMark/>
          </w:tcPr>
          <w:p w14:paraId="2E6C5A89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0.8056</w:t>
            </w:r>
          </w:p>
        </w:tc>
        <w:tc>
          <w:tcPr>
            <w:tcW w:w="0" w:type="auto"/>
            <w:vAlign w:val="center"/>
            <w:hideMark/>
          </w:tcPr>
          <w:p w14:paraId="0DDA10C4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01C1DE43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05786684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770195F1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Correct mais moins bon que </w:t>
            </w:r>
            <w:proofErr w:type="spell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CatBoost</w:t>
            </w:r>
            <w:proofErr w:type="spellEnd"/>
          </w:p>
        </w:tc>
      </w:tr>
      <w:tr w:rsidR="002C7571" w:rsidRPr="002C7571" w14:paraId="4338D4CB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DA6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 xml:space="preserve">Ridge </w:t>
            </w: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2079A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0.6317</w:t>
            </w:r>
          </w:p>
        </w:tc>
        <w:tc>
          <w:tcPr>
            <w:tcW w:w="0" w:type="auto"/>
            <w:vAlign w:val="center"/>
            <w:hideMark/>
          </w:tcPr>
          <w:p w14:paraId="45DA526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0.4518</w:t>
            </w:r>
          </w:p>
        </w:tc>
        <w:tc>
          <w:tcPr>
            <w:tcW w:w="0" w:type="auto"/>
            <w:vAlign w:val="center"/>
            <w:hideMark/>
          </w:tcPr>
          <w:p w14:paraId="6398CAE8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0.6806</w:t>
            </w:r>
          </w:p>
        </w:tc>
        <w:tc>
          <w:tcPr>
            <w:tcW w:w="0" w:type="auto"/>
            <w:vAlign w:val="center"/>
            <w:hideMark/>
          </w:tcPr>
          <w:p w14:paraId="77ACFFAB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42D937B6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223B0CDF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non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précisé)</w:t>
            </w:r>
          </w:p>
        </w:tc>
        <w:tc>
          <w:tcPr>
            <w:tcW w:w="0" w:type="auto"/>
            <w:vAlign w:val="center"/>
            <w:hideMark/>
          </w:tcPr>
          <w:p w14:paraId="4E6992FD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Moins performant</w:t>
            </w:r>
          </w:p>
        </w:tc>
      </w:tr>
      <w:tr w:rsidR="002C7571" w:rsidRPr="002C7571" w14:paraId="48118024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4443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Voting</w:t>
            </w:r>
            <w:proofErr w:type="spellEnd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 xml:space="preserve"> Classifier</w:t>
            </w:r>
          </w:p>
        </w:tc>
        <w:tc>
          <w:tcPr>
            <w:tcW w:w="0" w:type="auto"/>
            <w:vAlign w:val="center"/>
            <w:hideMark/>
          </w:tcPr>
          <w:p w14:paraId="4D6FBA58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classification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uniquement)</w:t>
            </w:r>
          </w:p>
        </w:tc>
        <w:tc>
          <w:tcPr>
            <w:tcW w:w="0" w:type="auto"/>
            <w:vAlign w:val="center"/>
            <w:hideMark/>
          </w:tcPr>
          <w:p w14:paraId="524CB37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38E7D01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0.8194</w:t>
            </w:r>
          </w:p>
        </w:tc>
        <w:tc>
          <w:tcPr>
            <w:tcW w:w="0" w:type="auto"/>
            <w:vAlign w:val="center"/>
            <w:hideMark/>
          </w:tcPr>
          <w:p w14:paraId="6C5E6AD9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7D35FEB7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1B79A44D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24A0CE27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Combine modèles, robuste</w:t>
            </w:r>
          </w:p>
        </w:tc>
      </w:tr>
      <w:tr w:rsidR="002C7571" w:rsidRPr="002C7571" w14:paraId="612A5FEF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B3FA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Stacking</w:t>
            </w:r>
            <w:proofErr w:type="spellEnd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 xml:space="preserve"> Classifier</w:t>
            </w:r>
          </w:p>
        </w:tc>
        <w:tc>
          <w:tcPr>
            <w:tcW w:w="0" w:type="auto"/>
            <w:vAlign w:val="center"/>
            <w:hideMark/>
          </w:tcPr>
          <w:p w14:paraId="259E61ED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classification</w:t>
            </w:r>
            <w:proofErr w:type="gramEnd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 uniquement)</w:t>
            </w:r>
          </w:p>
        </w:tc>
        <w:tc>
          <w:tcPr>
            <w:tcW w:w="0" w:type="auto"/>
            <w:vAlign w:val="center"/>
            <w:hideMark/>
          </w:tcPr>
          <w:p w14:paraId="481F8E59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A4D095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0.8194</w:t>
            </w:r>
          </w:p>
        </w:tc>
        <w:tc>
          <w:tcPr>
            <w:tcW w:w="0" w:type="auto"/>
            <w:vAlign w:val="center"/>
            <w:hideMark/>
          </w:tcPr>
          <w:p w14:paraId="36E2E5AE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3992204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35EDE684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02B126CE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Très bon, mais rappel classe 1 plus faible</w:t>
            </w:r>
          </w:p>
        </w:tc>
      </w:tr>
      <w:tr w:rsidR="002C7571" w:rsidRPr="002C7571" w14:paraId="4F93F3FE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4F62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HistGradientBoostingClassifier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5413D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248472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F9E799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0.7917</w:t>
            </w:r>
          </w:p>
        </w:tc>
        <w:tc>
          <w:tcPr>
            <w:tcW w:w="0" w:type="auto"/>
            <w:vAlign w:val="center"/>
            <w:hideMark/>
          </w:tcPr>
          <w:p w14:paraId="4136BED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6C44D570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27BD0986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1A231972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 xml:space="preserve">Rapide, efficace sur petits </w:t>
            </w:r>
            <w:proofErr w:type="spellStart"/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datasets</w:t>
            </w:r>
            <w:proofErr w:type="spellEnd"/>
          </w:p>
        </w:tc>
      </w:tr>
      <w:tr w:rsidR="002C7571" w:rsidRPr="002C7571" w14:paraId="5F25AD66" w14:textId="77777777" w:rsidTr="002C7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3F58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Logistic</w:t>
            </w:r>
            <w:proofErr w:type="spellEnd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2C757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F1EA3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471CDE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2B5FB1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0.8056</w:t>
            </w:r>
          </w:p>
        </w:tc>
        <w:tc>
          <w:tcPr>
            <w:tcW w:w="0" w:type="auto"/>
            <w:vAlign w:val="center"/>
            <w:hideMark/>
          </w:tcPr>
          <w:p w14:paraId="4302EA7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61EA6113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779B016C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10927F2D" w14:textId="77777777" w:rsidR="002C7571" w:rsidRPr="002C7571" w:rsidRDefault="002C7571" w:rsidP="002C75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  <w:r w:rsidRPr="002C7571"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  <w:t>Baseline solide, simple</w:t>
            </w:r>
          </w:p>
        </w:tc>
      </w:tr>
    </w:tbl>
    <w:p w14:paraId="50387798" w14:textId="77777777" w:rsidR="002C7571" w:rsidRPr="002C7571" w:rsidRDefault="002C7571" w:rsidP="007545A0">
      <w:pPr>
        <w:jc w:val="center"/>
        <w:rPr>
          <w:sz w:val="36"/>
          <w:szCs w:val="36"/>
        </w:rPr>
      </w:pPr>
    </w:p>
    <w:sectPr w:rsidR="002C7571" w:rsidRPr="002C75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70ACA"/>
    <w:multiLevelType w:val="hybridMultilevel"/>
    <w:tmpl w:val="E716CF80"/>
    <w:lvl w:ilvl="0" w:tplc="A99087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897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28"/>
    <w:rsid w:val="00036628"/>
    <w:rsid w:val="00063AE6"/>
    <w:rsid w:val="00091CD8"/>
    <w:rsid w:val="002C7571"/>
    <w:rsid w:val="004303BB"/>
    <w:rsid w:val="0075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D2C6A"/>
  <w15:chartTrackingRefBased/>
  <w15:docId w15:val="{A843F283-D460-4EB2-824A-C331C1EC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628"/>
    <w:pPr>
      <w:spacing w:line="25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091CD8"/>
    <w:rPr>
      <w:b/>
      <w:bCs/>
    </w:rPr>
  </w:style>
  <w:style w:type="paragraph" w:styleId="Paragraphedeliste">
    <w:name w:val="List Paragraph"/>
    <w:basedOn w:val="Normal"/>
    <w:uiPriority w:val="34"/>
    <w:qFormat/>
    <w:rsid w:val="00754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6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Grand-Tek</dc:creator>
  <cp:keywords/>
  <dc:description/>
  <cp:lastModifiedBy>sawsen</cp:lastModifiedBy>
  <cp:revision>3</cp:revision>
  <dcterms:created xsi:type="dcterms:W3CDTF">2025-06-17T21:13:00Z</dcterms:created>
  <dcterms:modified xsi:type="dcterms:W3CDTF">2025-10-11T20:32:00Z</dcterms:modified>
</cp:coreProperties>
</file>