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6275000" cy="596169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4078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75000" cy="59616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rtl w:val="0"/>
        </w:rPr>
        <w:t xml:space="preserve">This is a good notebook from kaggle 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https://www.kaggle.com/code/nareshbhat/eda-classification-ensemble-92-accuracy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rtl w:val="0"/>
        </w:rPr>
        <w:t xml:space="preserve">This notebook uses these machine learning models. So it is good to learn about them : </w:t>
      </w:r>
      <w:r w:rsidDel="00000000" w:rsidR="00000000" w:rsidRPr="00000000">
        <w:rPr/>
        <w:drawing>
          <wp:inline distB="114300" distT="114300" distL="114300" distR="114300">
            <wp:extent cx="6119820" cy="6261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626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qFormat w:val="1"/>
    <w:pPr>
      <w:widowControl w:val="1"/>
      <w:kinsoku w:val="1"/>
      <w:overflowPunct w:val="1"/>
      <w:autoSpaceDE w:val="1"/>
      <w:bidi w:val="0"/>
    </w:pPr>
    <w:rPr>
      <w:rFonts w:ascii="Liberation Serif" w:cs="Lohit Devanagari" w:eastAsia="Noto Serif CJK SC" w:hAnsi="Liberation Serif"/>
      <w:color w:val="auto"/>
      <w:kern w:val="2"/>
      <w:sz w:val="24"/>
      <w:szCs w:val="24"/>
      <w:lang w:bidi="hi-IN" w:eastAsia="zh-CN" w:val="en-US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Lohit Devanagari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yperlink" Target="https://www.kaggle.com/code/nareshbhat/eda-classification-ensemble-92-accurac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mxCF/VTub2XMXQMchii6wk46Ng==">CgMxLjA4AHIhMUVnMGIyNUxxYUZObndfYUYybTNqSm12ZldyMVNCZmJI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2023-11-09T09:26:00Z</dcterms:created>
</cp:coreProperties>
</file>