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67" w:type="dxa"/>
        <w:tblInd w:w="108" w:type="dxa"/>
        <w:tblLook w:val="04A0" w:firstRow="1" w:lastRow="0" w:firstColumn="1" w:lastColumn="0" w:noHBand="0" w:noVBand="1"/>
      </w:tblPr>
      <w:tblGrid>
        <w:gridCol w:w="272"/>
        <w:gridCol w:w="1704"/>
        <w:gridCol w:w="1376"/>
        <w:gridCol w:w="971"/>
        <w:gridCol w:w="1538"/>
        <w:gridCol w:w="1028"/>
        <w:gridCol w:w="1076"/>
        <w:gridCol w:w="987"/>
        <w:gridCol w:w="976"/>
        <w:gridCol w:w="976"/>
        <w:gridCol w:w="272"/>
        <w:gridCol w:w="976"/>
      </w:tblGrid>
      <w:tr w:rsidR="00183AF3" w:rsidRPr="00183AF3" w:rsidTr="00183AF3">
        <w:trPr>
          <w:trHeight w:val="255"/>
        </w:trPr>
        <w:tc>
          <w:tcPr>
            <w:tcW w:w="62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480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Типоразмер двигателя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Мощность </w:t>
            </w:r>
            <w:proofErr w:type="spellStart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Nдв</w:t>
            </w:r>
            <w:proofErr w:type="spellEnd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, Вт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FF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color w:val="0000FF"/>
                <w:sz w:val="16"/>
                <w:szCs w:val="16"/>
                <w:lang w:eastAsia="ru-RU"/>
              </w:rPr>
              <w:t xml:space="preserve">Отметьте </w:t>
            </w:r>
            <w:r w:rsidRPr="00183AF3">
              <w:rPr>
                <w:rFonts w:ascii="Arial CYR" w:eastAsia="Times New Roman" w:hAnsi="Arial CYR" w:cs="Arial CYR"/>
                <w:color w:val="0000FF"/>
                <w:sz w:val="16"/>
                <w:szCs w:val="16"/>
                <w:lang w:eastAsia="ru-RU"/>
              </w:rPr>
              <w:br/>
              <w:t>двигатель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Скорость </w:t>
            </w:r>
            <w:proofErr w:type="spellStart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n</w:t>
            </w:r>
            <w:r w:rsidRPr="00183AF3">
              <w:rPr>
                <w:rFonts w:ascii="Arial CYR" w:eastAsia="Times New Roman" w:hAnsi="Arial CYR" w:cs="Arial CYR"/>
                <w:sz w:val="16"/>
                <w:szCs w:val="16"/>
                <w:vertAlign w:val="subscript"/>
                <w:lang w:eastAsia="ru-RU"/>
              </w:rPr>
              <w:t>дн</w:t>
            </w:r>
            <w:proofErr w:type="spellEnd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, об/мин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proofErr w:type="spellStart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Номиналь-ный</w:t>
            </w:r>
            <w:proofErr w:type="spellEnd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ток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proofErr w:type="spellStart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Номиналь-ное</w:t>
            </w:r>
            <w:proofErr w:type="spellEnd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напря</w:t>
            </w:r>
            <w:proofErr w:type="spellEnd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proofErr w:type="spellStart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Сопротив-ление</w:t>
            </w:r>
            <w:proofErr w:type="spellEnd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Rя</w:t>
            </w:r>
            <w:proofErr w:type="spellEnd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,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proofErr w:type="spellStart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Индук-тивность</w:t>
            </w:r>
            <w:proofErr w:type="spellEnd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Момент инерции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67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FF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color w:val="0000FF"/>
                <w:sz w:val="16"/>
                <w:szCs w:val="16"/>
                <w:lang w:eastAsia="ru-RU"/>
              </w:rPr>
              <w:t>знаком "+"</w:t>
            </w:r>
            <w:r w:rsidRPr="00183AF3">
              <w:rPr>
                <w:rFonts w:ascii="Arial CYR" w:eastAsia="Times New Roman" w:hAnsi="Arial CYR" w:cs="Arial CYR"/>
                <w:color w:val="0000FF"/>
                <w:sz w:val="16"/>
                <w:szCs w:val="16"/>
                <w:lang w:eastAsia="ru-RU"/>
              </w:rPr>
              <w:br/>
              <w:t>и нажмите</w:t>
            </w:r>
            <w:r w:rsidRPr="00183AF3">
              <w:rPr>
                <w:rFonts w:ascii="Arial CYR" w:eastAsia="Times New Roman" w:hAnsi="Arial CYR" w:cs="Arial CYR"/>
                <w:color w:val="0000FF"/>
                <w:sz w:val="16"/>
                <w:szCs w:val="16"/>
                <w:lang w:eastAsia="ru-RU"/>
              </w:rPr>
              <w:br/>
              <w:t>"</w:t>
            </w:r>
            <w:proofErr w:type="spellStart"/>
            <w:r w:rsidRPr="00183AF3">
              <w:rPr>
                <w:rFonts w:ascii="Arial CYR" w:eastAsia="Times New Roman" w:hAnsi="Arial CYR" w:cs="Arial CYR"/>
                <w:color w:val="0000FF"/>
                <w:sz w:val="16"/>
                <w:szCs w:val="16"/>
                <w:lang w:eastAsia="ru-RU"/>
              </w:rPr>
              <w:t>Enter</w:t>
            </w:r>
            <w:proofErr w:type="spellEnd"/>
            <w:r w:rsidRPr="00183AF3">
              <w:rPr>
                <w:rFonts w:ascii="Arial CYR" w:eastAsia="Times New Roman" w:hAnsi="Arial CYR" w:cs="Arial CYR"/>
                <w:color w:val="0000FF"/>
                <w:sz w:val="16"/>
                <w:szCs w:val="16"/>
                <w:lang w:eastAsia="ru-RU"/>
              </w:rPr>
              <w:t>"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Iн</w:t>
            </w:r>
            <w:proofErr w:type="spellEnd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, А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proofErr w:type="spellStart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жение</w:t>
            </w:r>
            <w:proofErr w:type="spellEnd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Uн</w:t>
            </w:r>
            <w:proofErr w:type="spellEnd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, В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Ом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proofErr w:type="spellStart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Lя</w:t>
            </w:r>
            <w:proofErr w:type="spellEnd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, Гн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ротора </w:t>
            </w:r>
            <w:proofErr w:type="spellStart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Jр</w:t>
            </w:r>
            <w:proofErr w:type="spellEnd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,</w:t>
            </w: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br/>
              <w:t>кгм2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2ПН90М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1 120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15,47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0,297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2ПН90М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370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1 500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10,61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2ПН90L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1 500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5,44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0,132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2ПН100М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1 500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0,104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2ПН100L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1 100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1 500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5,5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2ПН112М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1 500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1 500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7,2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1,77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0,0195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2ПН112L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2 200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1 500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0,968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2ПН132М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4 000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1 500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0,564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311BDC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2ПН132L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5 500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1 500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0,322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311BDC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bookmarkStart w:id="0" w:name="_GoBack"/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2ПН160М</w:t>
            </w:r>
            <w:bookmarkEnd w:id="0"/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7 500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311BDC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+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1 500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37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0,183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0,083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311BDC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2ПН200L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11 000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53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0,125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0,0046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2ПН180М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15 000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1 500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0,084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0,0027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2ПН225L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18 500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750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2ПН250М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22 000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750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2ПН250L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30 000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750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2ПН280М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45 000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750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210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2ПН280L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55 000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750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270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2ПН315L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75 000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750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4,52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2ПН315М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110 000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1 000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4,09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2ПФ315М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160 000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1 500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750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0,00014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4,1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2ПФ315L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200 000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1 500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940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0,00011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4,44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70"/>
        </w:trPr>
        <w:tc>
          <w:tcPr>
            <w:tcW w:w="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183AF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83AF3" w:rsidRPr="00183AF3" w:rsidTr="00183AF3">
        <w:trPr>
          <w:trHeight w:val="255"/>
        </w:trPr>
        <w:tc>
          <w:tcPr>
            <w:tcW w:w="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AF3" w:rsidRPr="00183AF3" w:rsidRDefault="00183AF3" w:rsidP="00183AF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7A3CD2" w:rsidRDefault="007A3CD2"/>
    <w:sectPr w:rsidR="007A3CD2" w:rsidSect="00183A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83AF3"/>
    <w:rsid w:val="00183AF3"/>
    <w:rsid w:val="00311BDC"/>
    <w:rsid w:val="003F20DB"/>
    <w:rsid w:val="007A3CD2"/>
    <w:rsid w:val="00B9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4E31"/>
  <w15:docId w15:val="{743558AD-DC72-44FA-8C43-4FB8EBD9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NSS</dc:creator>
  <cp:lastModifiedBy>Влад Власенко</cp:lastModifiedBy>
  <cp:revision>4</cp:revision>
  <dcterms:created xsi:type="dcterms:W3CDTF">2018-02-13T19:24:00Z</dcterms:created>
  <dcterms:modified xsi:type="dcterms:W3CDTF">2018-05-26T07:01:00Z</dcterms:modified>
</cp:coreProperties>
</file>